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3F1" w:rsidRPr="005A2D8A" w:rsidRDefault="008823F1" w:rsidP="008823F1">
      <w:pPr>
        <w:rPr>
          <w:b/>
          <w:sz w:val="28"/>
          <w:szCs w:val="28"/>
        </w:rPr>
      </w:pPr>
      <w:r w:rsidRPr="005A2D8A">
        <w:rPr>
          <w:b/>
          <w:sz w:val="28"/>
          <w:szCs w:val="28"/>
        </w:rPr>
        <w:t>Interaktive Übungen im Internet (Herget-Fortbildung)</w:t>
      </w:r>
    </w:p>
    <w:p w:rsidR="008823F1" w:rsidRDefault="008823F1" w:rsidP="008823F1">
      <w:pPr>
        <w:ind w:left="360"/>
      </w:pPr>
    </w:p>
    <w:p w:rsidR="008823F1" w:rsidRDefault="008823F1" w:rsidP="008823F1">
      <w:pPr>
        <w:pStyle w:val="Textkrper2"/>
        <w:spacing w:before="0" w:line="240" w:lineRule="auto"/>
        <w:ind w:left="1276"/>
        <w:jc w:val="center"/>
        <w:rPr>
          <w:b/>
          <w:bCs w:val="0"/>
          <w:sz w:val="24"/>
          <w:szCs w:val="16"/>
        </w:rPr>
      </w:pPr>
      <w:r>
        <w:rPr>
          <w:b/>
          <w:bCs w:val="0"/>
          <w:sz w:val="24"/>
        </w:rPr>
        <w:t xml:space="preserve">Funktionen mit </w:t>
      </w:r>
      <w:hyperlink r:id="rId6" w:history="1">
        <w:r>
          <w:rPr>
            <w:rStyle w:val="Hyperlink"/>
            <w:b/>
            <w:bCs w:val="0"/>
            <w:sz w:val="24"/>
            <w:szCs w:val="28"/>
          </w:rPr>
          <w:t>www.mathe-online.at</w:t>
        </w:r>
      </w:hyperlink>
      <w:r>
        <w:rPr>
          <w:b/>
          <w:bCs w:val="0"/>
          <w:sz w:val="24"/>
        </w:rPr>
        <w:t xml:space="preserve"> und </w:t>
      </w:r>
      <w:hyperlink r:id="rId7" w:history="1">
        <w:r>
          <w:rPr>
            <w:rStyle w:val="Hyperlink"/>
            <w:b/>
            <w:sz w:val="24"/>
          </w:rPr>
          <w:t>www.GeoGebra.org</w:t>
        </w:r>
      </w:hyperlink>
      <w:r>
        <w:rPr>
          <w:b/>
          <w:bCs w:val="0"/>
          <w:sz w:val="24"/>
        </w:rPr>
        <w:t xml:space="preserve"> : </w:t>
      </w:r>
      <w:r>
        <w:rPr>
          <w:b/>
          <w:bCs w:val="0"/>
          <w:sz w:val="24"/>
          <w:szCs w:val="16"/>
        </w:rPr>
        <w:t>Bearbeite zur Übung Aufgaben nach Deiner Wahl!</w:t>
      </w:r>
    </w:p>
    <w:p w:rsidR="008823F1" w:rsidRDefault="008823F1" w:rsidP="008823F1">
      <w:pPr>
        <w:pStyle w:val="Textkrper3"/>
        <w:ind w:left="1276"/>
        <w:rPr>
          <w:b w:val="0"/>
          <w:color w:val="auto"/>
          <w:sz w:val="24"/>
          <w:szCs w:val="16"/>
        </w:rPr>
      </w:pPr>
    </w:p>
    <w:p w:rsidR="008823F1" w:rsidRDefault="008823F1" w:rsidP="008823F1">
      <w:pPr>
        <w:pStyle w:val="Textkrper3"/>
        <w:ind w:left="1276"/>
        <w:rPr>
          <w:b w:val="0"/>
          <w:color w:val="auto"/>
          <w:sz w:val="24"/>
          <w:szCs w:val="16"/>
        </w:rPr>
      </w:pPr>
    </w:p>
    <w:p w:rsidR="008823F1" w:rsidRDefault="008823F1" w:rsidP="008823F1">
      <w:pPr>
        <w:pStyle w:val="Textkrper3"/>
        <w:rPr>
          <w:bCs/>
          <w:color w:val="auto"/>
          <w:sz w:val="24"/>
          <w:szCs w:val="16"/>
        </w:rPr>
      </w:pPr>
      <w:r>
        <w:rPr>
          <w:bCs/>
          <w:color w:val="auto"/>
          <w:sz w:val="24"/>
          <w:szCs w:val="16"/>
        </w:rPr>
        <w:t>Aufgabe 1 – Allgemeine Eigenschaften von Funktionen</w:t>
      </w:r>
    </w:p>
    <w:p w:rsidR="008823F1" w:rsidRDefault="008823F1" w:rsidP="008823F1">
      <w:pPr>
        <w:pStyle w:val="Textkrper2"/>
        <w:jc w:val="left"/>
        <w:rPr>
          <w:bCs w:val="0"/>
          <w:sz w:val="24"/>
          <w:szCs w:val="24"/>
        </w:rPr>
      </w:pPr>
      <w:r>
        <w:rPr>
          <w:bCs w:val="0"/>
          <w:color w:val="0000FF"/>
          <w:sz w:val="24"/>
          <w:szCs w:val="24"/>
        </w:rPr>
        <w:fldChar w:fldCharType="begin"/>
      </w:r>
      <w:r>
        <w:rPr>
          <w:bCs w:val="0"/>
          <w:color w:val="0000FF"/>
          <w:sz w:val="24"/>
          <w:szCs w:val="24"/>
        </w:rPr>
        <w:instrText xml:space="preserve"> HYPERLINK "http://www.mathe-online.at" </w:instrText>
      </w:r>
      <w:r>
        <w:rPr>
          <w:bCs w:val="0"/>
          <w:color w:val="0000FF"/>
          <w:sz w:val="24"/>
          <w:szCs w:val="24"/>
        </w:rPr>
        <w:fldChar w:fldCharType="separate"/>
      </w:r>
      <w:r>
        <w:rPr>
          <w:rStyle w:val="Hyperlink"/>
          <w:bCs w:val="0"/>
          <w:sz w:val="24"/>
          <w:szCs w:val="24"/>
        </w:rPr>
        <w:t>www.mathe-online.at</w:t>
      </w:r>
      <w:r>
        <w:rPr>
          <w:bCs w:val="0"/>
          <w:color w:val="0000FF"/>
          <w:sz w:val="24"/>
          <w:szCs w:val="24"/>
        </w:rPr>
        <w:fldChar w:fldCharType="end"/>
      </w:r>
      <w:r>
        <w:rPr>
          <w:bCs w:val="0"/>
          <w:color w:val="0000FF"/>
          <w:sz w:val="24"/>
          <w:szCs w:val="24"/>
        </w:rPr>
        <w:t xml:space="preserve"> </w:t>
      </w:r>
      <w:r>
        <w:rPr>
          <w:bCs w:val="0"/>
          <w:sz w:val="24"/>
          <w:szCs w:val="24"/>
        </w:rPr>
        <w:sym w:font="Wingdings" w:char="F0E0"/>
      </w:r>
      <w:r>
        <w:rPr>
          <w:bCs w:val="0"/>
          <w:sz w:val="24"/>
          <w:szCs w:val="24"/>
        </w:rPr>
        <w:t xml:space="preserve"> Galerie </w:t>
      </w:r>
      <w:r>
        <w:rPr>
          <w:bCs w:val="0"/>
          <w:sz w:val="24"/>
          <w:szCs w:val="24"/>
        </w:rPr>
        <w:sym w:font="Wingdings" w:char="F0E0"/>
      </w:r>
      <w:r>
        <w:rPr>
          <w:bCs w:val="0"/>
          <w:sz w:val="24"/>
          <w:szCs w:val="24"/>
        </w:rPr>
        <w:t xml:space="preserve"> Funktionen 1</w:t>
      </w:r>
    </w:p>
    <w:p w:rsidR="008823F1" w:rsidRDefault="008823F1" w:rsidP="008823F1">
      <w:pPr>
        <w:pStyle w:val="Textkrper2"/>
        <w:spacing w:before="0" w:line="240" w:lineRule="auto"/>
        <w:ind w:left="1276"/>
        <w:jc w:val="left"/>
        <w:rPr>
          <w:bCs w:val="0"/>
          <w:sz w:val="24"/>
          <w:szCs w:val="24"/>
        </w:rPr>
      </w:pPr>
    </w:p>
    <w:p w:rsidR="008823F1" w:rsidRDefault="008823F1" w:rsidP="008823F1">
      <w:pPr>
        <w:pStyle w:val="Textkrper2"/>
        <w:numPr>
          <w:ilvl w:val="0"/>
          <w:numId w:val="1"/>
        </w:numPr>
        <w:spacing w:before="0" w:line="240" w:lineRule="auto"/>
        <w:jc w:val="left"/>
        <w:rPr>
          <w:sz w:val="22"/>
        </w:rPr>
      </w:pPr>
      <w:r>
        <w:rPr>
          <w:sz w:val="22"/>
        </w:rPr>
        <w:t xml:space="preserve">Arbeite mit dem Applet: </w:t>
      </w:r>
      <w:r>
        <w:rPr>
          <w:sz w:val="22"/>
          <w:u w:val="single"/>
        </w:rPr>
        <w:t>Funktionale Abhängigkeiten</w:t>
      </w:r>
      <w:r>
        <w:rPr>
          <w:sz w:val="22"/>
        </w:rPr>
        <w:t xml:space="preserve"> verstehen. Löse die Aufgaben 1, 2, 3, 6, 7, 8, 9. Gib auch selbst Funktionsgleichungen ein. Zu einigen Aufgaben findest du auch die Lösung.</w:t>
      </w:r>
      <w:r>
        <w:rPr>
          <w:sz w:val="22"/>
        </w:rPr>
        <w:br/>
      </w:r>
    </w:p>
    <w:p w:rsidR="008823F1" w:rsidRDefault="008823F1" w:rsidP="008823F1">
      <w:pPr>
        <w:pStyle w:val="Textkrper2"/>
        <w:numPr>
          <w:ilvl w:val="0"/>
          <w:numId w:val="1"/>
        </w:numPr>
        <w:spacing w:before="0" w:line="240" w:lineRule="auto"/>
        <w:jc w:val="left"/>
        <w:rPr>
          <w:sz w:val="22"/>
        </w:rPr>
      </w:pPr>
      <w:r>
        <w:rPr>
          <w:sz w:val="22"/>
        </w:rPr>
        <w:t xml:space="preserve">Arbeite mit dem Applet: </w:t>
      </w:r>
      <w:r>
        <w:rPr>
          <w:sz w:val="22"/>
          <w:u w:val="single"/>
        </w:rPr>
        <w:t>Funktionen und Funktionsgraphen verstehen</w:t>
      </w:r>
      <w:r>
        <w:rPr>
          <w:sz w:val="22"/>
        </w:rPr>
        <w:t>. Löse die Aufgaben.</w:t>
      </w:r>
      <w:r>
        <w:rPr>
          <w:sz w:val="22"/>
        </w:rPr>
        <w:br/>
      </w:r>
    </w:p>
    <w:p w:rsidR="008823F1" w:rsidRDefault="008823F1" w:rsidP="008823F1">
      <w:pPr>
        <w:pStyle w:val="Textkrper2"/>
        <w:numPr>
          <w:ilvl w:val="0"/>
          <w:numId w:val="1"/>
        </w:numPr>
        <w:spacing w:before="0" w:line="240" w:lineRule="auto"/>
        <w:jc w:val="left"/>
        <w:rPr>
          <w:sz w:val="22"/>
        </w:rPr>
      </w:pPr>
      <w:r>
        <w:rPr>
          <w:sz w:val="22"/>
        </w:rPr>
        <w:t xml:space="preserve">Löse die Aufgaben, die in </w:t>
      </w:r>
      <w:r>
        <w:rPr>
          <w:sz w:val="22"/>
          <w:u w:val="single"/>
        </w:rPr>
        <w:t>Funktionen erkennen 1</w:t>
      </w:r>
      <w:r>
        <w:rPr>
          <w:sz w:val="22"/>
        </w:rPr>
        <w:t xml:space="preserve"> und </w:t>
      </w:r>
      <w:r>
        <w:rPr>
          <w:sz w:val="22"/>
          <w:u w:val="single"/>
        </w:rPr>
        <w:t>Graphen erkennen 1</w:t>
      </w:r>
      <w:r>
        <w:rPr>
          <w:sz w:val="22"/>
        </w:rPr>
        <w:t xml:space="preserve"> gestellt werden. Kontrolliere auch.</w:t>
      </w:r>
      <w:r>
        <w:rPr>
          <w:sz w:val="22"/>
        </w:rPr>
        <w:br/>
      </w:r>
    </w:p>
    <w:p w:rsidR="008823F1" w:rsidRDefault="008823F1" w:rsidP="008823F1">
      <w:pPr>
        <w:pStyle w:val="Textkrper2"/>
        <w:numPr>
          <w:ilvl w:val="0"/>
          <w:numId w:val="1"/>
        </w:numPr>
        <w:spacing w:before="0" w:line="240" w:lineRule="auto"/>
        <w:jc w:val="left"/>
        <w:rPr>
          <w:sz w:val="22"/>
        </w:rPr>
      </w:pPr>
      <w:r>
        <w:rPr>
          <w:sz w:val="22"/>
          <w:u w:val="single"/>
        </w:rPr>
        <w:t>In Graphen zeichnen</w:t>
      </w:r>
      <w:r>
        <w:rPr>
          <w:sz w:val="22"/>
        </w:rPr>
        <w:t xml:space="preserve"> kannst du mit der Maus Graphen zu vorgegebenen Funktionstermen näherungsweise mit der Maus zeichnen. Probiere es aus.</w:t>
      </w:r>
    </w:p>
    <w:p w:rsidR="008823F1" w:rsidRDefault="008823F1" w:rsidP="008823F1">
      <w:pPr>
        <w:pStyle w:val="Textkrper3"/>
        <w:ind w:left="1276"/>
        <w:rPr>
          <w:b w:val="0"/>
          <w:color w:val="auto"/>
          <w:sz w:val="24"/>
        </w:rPr>
      </w:pPr>
    </w:p>
    <w:p w:rsidR="008823F1" w:rsidRDefault="008823F1" w:rsidP="008823F1">
      <w:pPr>
        <w:pStyle w:val="Textkrper3"/>
        <w:rPr>
          <w:bCs/>
          <w:color w:val="auto"/>
          <w:sz w:val="24"/>
          <w:szCs w:val="16"/>
        </w:rPr>
      </w:pPr>
      <w:r>
        <w:rPr>
          <w:bCs/>
          <w:color w:val="auto"/>
          <w:sz w:val="24"/>
          <w:szCs w:val="16"/>
        </w:rPr>
        <w:t>Aufgabe 2 – Lineare Funktionen</w:t>
      </w:r>
    </w:p>
    <w:p w:rsidR="008823F1" w:rsidRDefault="008823F1" w:rsidP="008823F1">
      <w:pPr>
        <w:pStyle w:val="Textkrper3"/>
        <w:ind w:left="1276"/>
        <w:rPr>
          <w:b w:val="0"/>
          <w:color w:val="auto"/>
          <w:sz w:val="24"/>
        </w:rPr>
      </w:pPr>
    </w:p>
    <w:p w:rsidR="008823F1" w:rsidRDefault="008823F1" w:rsidP="008823F1">
      <w:pPr>
        <w:pStyle w:val="Textkrper3"/>
        <w:rPr>
          <w:b w:val="0"/>
          <w:color w:val="auto"/>
          <w:sz w:val="22"/>
        </w:rPr>
      </w:pPr>
      <w:r>
        <w:rPr>
          <w:b w:val="0"/>
          <w:color w:val="auto"/>
          <w:sz w:val="22"/>
        </w:rPr>
        <w:fldChar w:fldCharType="begin"/>
      </w:r>
      <w:r>
        <w:rPr>
          <w:b w:val="0"/>
          <w:color w:val="auto"/>
          <w:sz w:val="22"/>
        </w:rPr>
        <w:instrText xml:space="preserve"> HYPERLINK "http://www.geogebra.org/de/wiki/index.php/Unterrichtsmaterialien" </w:instrText>
      </w:r>
      <w:r>
        <w:rPr>
          <w:b w:val="0"/>
          <w:color w:val="auto"/>
          <w:sz w:val="22"/>
        </w:rPr>
        <w:fldChar w:fldCharType="separate"/>
      </w:r>
      <w:r>
        <w:rPr>
          <w:rStyle w:val="Hyperlink"/>
          <w:b w:val="0"/>
          <w:sz w:val="22"/>
        </w:rPr>
        <w:t>http://www.geoge</w:t>
      </w:r>
      <w:r>
        <w:rPr>
          <w:rStyle w:val="Hyperlink"/>
          <w:b w:val="0"/>
          <w:sz w:val="22"/>
        </w:rPr>
        <w:t>b</w:t>
      </w:r>
      <w:r>
        <w:rPr>
          <w:rStyle w:val="Hyperlink"/>
          <w:b w:val="0"/>
          <w:sz w:val="22"/>
        </w:rPr>
        <w:t>ra.org/de/wiki/index.php/Unterrichtsmaterialien</w:t>
      </w:r>
      <w:r>
        <w:rPr>
          <w:b w:val="0"/>
          <w:color w:val="auto"/>
          <w:sz w:val="22"/>
        </w:rPr>
        <w:fldChar w:fldCharType="end"/>
      </w:r>
    </w:p>
    <w:p w:rsidR="008823F1" w:rsidRDefault="008823F1" w:rsidP="008823F1">
      <w:pPr>
        <w:pStyle w:val="Textkrper3"/>
        <w:spacing w:line="360" w:lineRule="auto"/>
        <w:rPr>
          <w:b w:val="0"/>
          <w:color w:val="auto"/>
          <w:sz w:val="22"/>
        </w:rPr>
      </w:pPr>
      <w:r>
        <w:rPr>
          <w:b w:val="0"/>
          <w:color w:val="auto"/>
          <w:sz w:val="22"/>
        </w:rPr>
        <w:sym w:font="Wingdings" w:char="F0E0"/>
      </w:r>
      <w:r>
        <w:rPr>
          <w:b w:val="0"/>
          <w:color w:val="auto"/>
          <w:sz w:val="22"/>
        </w:rPr>
        <w:t xml:space="preserve"> 1.1.7. Funktionenlehre  </w:t>
      </w:r>
      <w:r>
        <w:rPr>
          <w:b w:val="0"/>
          <w:color w:val="auto"/>
          <w:sz w:val="22"/>
        </w:rPr>
        <w:sym w:font="Wingdings" w:char="F0E0"/>
      </w:r>
      <w:r>
        <w:rPr>
          <w:b w:val="0"/>
          <w:color w:val="auto"/>
          <w:sz w:val="22"/>
        </w:rPr>
        <w:t xml:space="preserve"> Lineare Funktionen</w:t>
      </w:r>
    </w:p>
    <w:p w:rsidR="008823F1" w:rsidRDefault="008823F1" w:rsidP="008823F1">
      <w:pPr>
        <w:pStyle w:val="Textkrper3"/>
        <w:ind w:left="1276"/>
        <w:rPr>
          <w:b w:val="0"/>
          <w:color w:val="auto"/>
          <w:sz w:val="22"/>
          <w:szCs w:val="16"/>
        </w:rPr>
      </w:pPr>
    </w:p>
    <w:p w:rsidR="008823F1" w:rsidRDefault="008823F1" w:rsidP="008823F1">
      <w:pPr>
        <w:pStyle w:val="Textkrper3"/>
        <w:rPr>
          <w:b w:val="0"/>
          <w:i/>
          <w:color w:val="auto"/>
          <w:sz w:val="22"/>
        </w:rPr>
      </w:pPr>
      <w:r>
        <w:rPr>
          <w:b w:val="0"/>
          <w:color w:val="auto"/>
          <w:sz w:val="22"/>
        </w:rPr>
        <w:t xml:space="preserve">Bearbeite die Arbeitsblätter </w:t>
      </w:r>
      <w:r>
        <w:rPr>
          <w:b w:val="0"/>
          <w:i/>
          <w:color w:val="auto"/>
          <w:sz w:val="22"/>
        </w:rPr>
        <w:t>Anwendungsorientierte Aufgaben zur Linearen Funktion</w:t>
      </w:r>
    </w:p>
    <w:p w:rsidR="008823F1" w:rsidRDefault="008823F1" w:rsidP="008823F1">
      <w:pPr>
        <w:pStyle w:val="Textkrper3"/>
        <w:rPr>
          <w:b w:val="0"/>
          <w:bCs/>
          <w:color w:val="auto"/>
          <w:sz w:val="22"/>
        </w:rPr>
      </w:pPr>
      <w:r>
        <w:rPr>
          <w:b w:val="0"/>
          <w:bCs/>
          <w:color w:val="auto"/>
          <w:sz w:val="22"/>
        </w:rPr>
        <w:t>Bearbeite einige der dynamischen Arbeitsblätter. Beginne mit:</w:t>
      </w:r>
    </w:p>
    <w:p w:rsidR="008823F1" w:rsidRDefault="008823F1" w:rsidP="008823F1">
      <w:pPr>
        <w:pStyle w:val="Textkrper3"/>
        <w:numPr>
          <w:ilvl w:val="0"/>
          <w:numId w:val="2"/>
        </w:numPr>
        <w:rPr>
          <w:b w:val="0"/>
          <w:bCs/>
          <w:color w:val="auto"/>
          <w:sz w:val="22"/>
        </w:rPr>
      </w:pPr>
      <w:r>
        <w:rPr>
          <w:b w:val="0"/>
          <w:bCs/>
          <w:color w:val="auto"/>
          <w:sz w:val="22"/>
        </w:rPr>
        <w:t>Steigung – Steigungsdreieck</w:t>
      </w:r>
    </w:p>
    <w:p w:rsidR="008823F1" w:rsidRDefault="008823F1" w:rsidP="008823F1">
      <w:pPr>
        <w:pStyle w:val="Textkrper3"/>
        <w:numPr>
          <w:ilvl w:val="0"/>
          <w:numId w:val="2"/>
        </w:numPr>
        <w:rPr>
          <w:rStyle w:val="Textkrper2"/>
          <w:b w:val="0"/>
          <w:bCs/>
          <w:color w:val="auto"/>
          <w:sz w:val="22"/>
        </w:rPr>
      </w:pPr>
      <w:r>
        <w:rPr>
          <w:rStyle w:val="headline"/>
          <w:b w:val="0"/>
          <w:bCs/>
          <w:color w:val="auto"/>
          <w:sz w:val="22"/>
        </w:rPr>
        <w:t>Die Steigung m einer Geraden berechnen</w:t>
      </w:r>
      <w:r>
        <w:rPr>
          <w:rStyle w:val="Textkrper2"/>
          <w:b w:val="0"/>
          <w:bCs/>
          <w:color w:val="auto"/>
          <w:sz w:val="22"/>
        </w:rPr>
        <w:t xml:space="preserve"> </w:t>
      </w:r>
    </w:p>
    <w:p w:rsidR="008823F1" w:rsidRDefault="008823F1" w:rsidP="008823F1">
      <w:pPr>
        <w:pStyle w:val="Textkrper3"/>
        <w:numPr>
          <w:ilvl w:val="0"/>
          <w:numId w:val="2"/>
        </w:numPr>
        <w:rPr>
          <w:rStyle w:val="headline"/>
          <w:b w:val="0"/>
          <w:bCs/>
          <w:color w:val="auto"/>
          <w:sz w:val="22"/>
        </w:rPr>
      </w:pPr>
      <w:r>
        <w:rPr>
          <w:rStyle w:val="headline"/>
          <w:b w:val="0"/>
          <w:bCs/>
          <w:color w:val="auto"/>
          <w:sz w:val="22"/>
        </w:rPr>
        <w:t xml:space="preserve">Geradengleichung ablesen </w:t>
      </w:r>
    </w:p>
    <w:p w:rsidR="008823F1" w:rsidRDefault="008823F1" w:rsidP="008823F1">
      <w:pPr>
        <w:pStyle w:val="Textkrper3"/>
        <w:numPr>
          <w:ilvl w:val="0"/>
          <w:numId w:val="2"/>
        </w:numPr>
        <w:rPr>
          <w:rStyle w:val="headline"/>
          <w:b w:val="0"/>
          <w:bCs/>
          <w:color w:val="auto"/>
          <w:sz w:val="22"/>
        </w:rPr>
      </w:pPr>
      <w:r>
        <w:rPr>
          <w:rStyle w:val="headline"/>
          <w:b w:val="0"/>
          <w:bCs/>
          <w:color w:val="auto"/>
          <w:sz w:val="22"/>
        </w:rPr>
        <w:t>Geraden zeichnen</w:t>
      </w:r>
    </w:p>
    <w:p w:rsidR="008823F1" w:rsidRDefault="008823F1" w:rsidP="008823F1">
      <w:pPr>
        <w:pStyle w:val="Textkrper3"/>
        <w:numPr>
          <w:ilvl w:val="0"/>
          <w:numId w:val="2"/>
        </w:numPr>
        <w:rPr>
          <w:rStyle w:val="headline"/>
          <w:b w:val="0"/>
          <w:bCs/>
          <w:color w:val="auto"/>
          <w:sz w:val="22"/>
        </w:rPr>
      </w:pPr>
      <w:r>
        <w:rPr>
          <w:rStyle w:val="headline"/>
          <w:b w:val="0"/>
          <w:bCs/>
          <w:color w:val="auto"/>
          <w:sz w:val="22"/>
        </w:rPr>
        <w:t>Umformung der Geradengleichung und Geraden zeichnen</w:t>
      </w:r>
    </w:p>
    <w:p w:rsidR="008823F1" w:rsidRDefault="008823F1" w:rsidP="008823F1">
      <w:pPr>
        <w:pStyle w:val="Textkrper3"/>
        <w:rPr>
          <w:bCs/>
          <w:color w:val="auto"/>
          <w:sz w:val="24"/>
          <w:szCs w:val="16"/>
        </w:rPr>
      </w:pPr>
    </w:p>
    <w:p w:rsidR="008823F1" w:rsidRDefault="008823F1" w:rsidP="008823F1">
      <w:pPr>
        <w:pStyle w:val="Textkrper3"/>
        <w:rPr>
          <w:bCs/>
          <w:color w:val="auto"/>
          <w:sz w:val="24"/>
          <w:szCs w:val="16"/>
        </w:rPr>
      </w:pPr>
      <w:r>
        <w:rPr>
          <w:bCs/>
          <w:color w:val="auto"/>
          <w:sz w:val="24"/>
          <w:szCs w:val="16"/>
        </w:rPr>
        <w:t>Aufgabe  3 – Quadratische Funktionen</w:t>
      </w:r>
    </w:p>
    <w:p w:rsidR="008823F1" w:rsidRDefault="008823F1" w:rsidP="008823F1">
      <w:pPr>
        <w:pStyle w:val="Textkrper3"/>
        <w:ind w:left="1276"/>
        <w:rPr>
          <w:b w:val="0"/>
          <w:color w:val="auto"/>
          <w:sz w:val="22"/>
        </w:rPr>
      </w:pPr>
    </w:p>
    <w:p w:rsidR="008823F1" w:rsidRDefault="008823F1" w:rsidP="008823F1">
      <w:pPr>
        <w:pStyle w:val="Textkrper3"/>
        <w:rPr>
          <w:b w:val="0"/>
          <w:color w:val="auto"/>
          <w:sz w:val="22"/>
          <w:u w:val="single"/>
        </w:rPr>
      </w:pPr>
      <w:hyperlink r:id="rId8" w:history="1">
        <w:r>
          <w:rPr>
            <w:rStyle w:val="Hyperlink"/>
            <w:b w:val="0"/>
            <w:color w:val="auto"/>
            <w:sz w:val="22"/>
          </w:rPr>
          <w:t>http://www.geoge</w:t>
        </w:r>
        <w:r>
          <w:rPr>
            <w:rStyle w:val="Hyperlink"/>
            <w:b w:val="0"/>
            <w:color w:val="auto"/>
            <w:sz w:val="22"/>
          </w:rPr>
          <w:t>b</w:t>
        </w:r>
        <w:r>
          <w:rPr>
            <w:rStyle w:val="Hyperlink"/>
            <w:b w:val="0"/>
            <w:color w:val="auto"/>
            <w:sz w:val="22"/>
          </w:rPr>
          <w:t>ra.org/de/wiki/index.php/Unterrichtsmaterialie</w:t>
        </w:r>
        <w:r>
          <w:rPr>
            <w:rStyle w:val="Hyperlink"/>
            <w:b w:val="0"/>
            <w:color w:val="auto"/>
            <w:sz w:val="22"/>
          </w:rPr>
          <w:t>n</w:t>
        </w:r>
      </w:hyperlink>
      <w:r>
        <w:rPr>
          <w:b w:val="0"/>
          <w:color w:val="auto"/>
          <w:sz w:val="22"/>
          <w:u w:val="single"/>
        </w:rPr>
        <w:t xml:space="preserve">    </w:t>
      </w:r>
    </w:p>
    <w:p w:rsidR="008823F1" w:rsidRDefault="008823F1" w:rsidP="008823F1">
      <w:pPr>
        <w:pStyle w:val="Textkrper3"/>
        <w:rPr>
          <w:b w:val="0"/>
          <w:color w:val="auto"/>
          <w:sz w:val="22"/>
        </w:rPr>
      </w:pPr>
      <w:r>
        <w:rPr>
          <w:b w:val="0"/>
          <w:color w:val="auto"/>
          <w:sz w:val="22"/>
        </w:rPr>
        <w:sym w:font="Wingdings" w:char="F0E0"/>
      </w:r>
      <w:r>
        <w:rPr>
          <w:b w:val="0"/>
          <w:color w:val="auto"/>
          <w:sz w:val="22"/>
        </w:rPr>
        <w:t xml:space="preserve"> 1.1.7. Funktionenlehre  </w:t>
      </w:r>
      <w:r>
        <w:rPr>
          <w:b w:val="0"/>
          <w:color w:val="auto"/>
          <w:sz w:val="22"/>
        </w:rPr>
        <w:sym w:font="Wingdings" w:char="F0E0"/>
      </w:r>
      <w:r>
        <w:rPr>
          <w:b w:val="0"/>
          <w:color w:val="auto"/>
          <w:sz w:val="22"/>
        </w:rPr>
        <w:t xml:space="preserve"> Quadratische Funktionen</w:t>
      </w:r>
    </w:p>
    <w:p w:rsidR="008823F1" w:rsidRDefault="008823F1" w:rsidP="008823F1">
      <w:pPr>
        <w:pStyle w:val="Textkrper3"/>
        <w:spacing w:line="360" w:lineRule="auto"/>
        <w:rPr>
          <w:b w:val="0"/>
          <w:color w:val="auto"/>
          <w:sz w:val="22"/>
          <w:szCs w:val="16"/>
        </w:rPr>
      </w:pPr>
    </w:p>
    <w:p w:rsidR="008823F1" w:rsidRDefault="008823F1" w:rsidP="008823F1">
      <w:pPr>
        <w:pStyle w:val="Textkrper3"/>
        <w:spacing w:line="360" w:lineRule="auto"/>
        <w:rPr>
          <w:b w:val="0"/>
          <w:color w:val="auto"/>
          <w:sz w:val="22"/>
        </w:rPr>
      </w:pPr>
      <w:r>
        <w:rPr>
          <w:b w:val="0"/>
          <w:color w:val="auto"/>
          <w:sz w:val="22"/>
        </w:rPr>
        <w:t xml:space="preserve">Bearbeite hier die Arbeitsblätter </w:t>
      </w:r>
      <w:r>
        <w:rPr>
          <w:b w:val="0"/>
          <w:i/>
          <w:color w:val="auto"/>
          <w:sz w:val="22"/>
        </w:rPr>
        <w:t>Interaktive Übungen zur Quadratischen Funktion.</w:t>
      </w:r>
    </w:p>
    <w:p w:rsidR="008823F1" w:rsidRDefault="008823F1" w:rsidP="008823F1">
      <w:pPr>
        <w:pStyle w:val="berschrift3"/>
        <w:rPr>
          <w:sz w:val="24"/>
          <w:szCs w:val="24"/>
        </w:rPr>
      </w:pPr>
      <w:r>
        <w:rPr>
          <w:sz w:val="24"/>
          <w:szCs w:val="24"/>
        </w:rPr>
        <w:t>Aufgabe 4 – Einige kleine Tests</w:t>
      </w:r>
    </w:p>
    <w:p w:rsidR="008823F1" w:rsidRDefault="008823F1" w:rsidP="008823F1"/>
    <w:p w:rsidR="008823F1" w:rsidRDefault="008823F1" w:rsidP="008823F1">
      <w:pPr>
        <w:rPr>
          <w:rFonts w:ascii="Arial" w:hAnsi="Arial" w:cs="Arial"/>
          <w:bCs/>
          <w:sz w:val="22"/>
        </w:rPr>
      </w:pPr>
      <w:hyperlink r:id="rId9" w:history="1">
        <w:r>
          <w:rPr>
            <w:rStyle w:val="Hyperlink"/>
            <w:rFonts w:ascii="Arial" w:hAnsi="Arial" w:cs="Arial"/>
            <w:sz w:val="22"/>
          </w:rPr>
          <w:t>www.mathe-online.at</w:t>
        </w:r>
      </w:hyperlink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bCs/>
          <w:sz w:val="22"/>
        </w:rPr>
        <w:sym w:font="Wingdings" w:char="F0E0"/>
      </w:r>
      <w:r>
        <w:rPr>
          <w:rFonts w:ascii="Arial" w:hAnsi="Arial" w:cs="Arial"/>
          <w:bCs/>
          <w:sz w:val="22"/>
        </w:rPr>
        <w:t xml:space="preserve"> Interaktive Tests </w:t>
      </w:r>
      <w:r>
        <w:rPr>
          <w:rFonts w:ascii="Arial" w:hAnsi="Arial" w:cs="Arial"/>
          <w:bCs/>
          <w:sz w:val="22"/>
        </w:rPr>
        <w:sym w:font="Wingdings" w:char="F0E0"/>
      </w:r>
      <w:r>
        <w:rPr>
          <w:rFonts w:ascii="Arial" w:hAnsi="Arial" w:cs="Arial"/>
          <w:bCs/>
          <w:sz w:val="22"/>
        </w:rPr>
        <w:t xml:space="preserve"> Funktionen 1:</w:t>
      </w:r>
    </w:p>
    <w:p w:rsidR="008823F1" w:rsidRDefault="008823F1" w:rsidP="008823F1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Löse die Testaufgaben: Das große </w:t>
      </w:r>
      <w:proofErr w:type="spellStart"/>
      <w:r>
        <w:rPr>
          <w:rFonts w:ascii="Arial" w:hAnsi="Arial" w:cs="Arial"/>
          <w:sz w:val="22"/>
        </w:rPr>
        <w:t>Graphenpuzzle</w:t>
      </w:r>
      <w:proofErr w:type="spellEnd"/>
      <w:r>
        <w:rPr>
          <w:rFonts w:ascii="Arial" w:hAnsi="Arial" w:cs="Arial"/>
          <w:sz w:val="22"/>
        </w:rPr>
        <w:t>, Graph oder nicht Graph</w:t>
      </w:r>
    </w:p>
    <w:p w:rsidR="008823F1" w:rsidRDefault="008823F1" w:rsidP="008823F1">
      <w:pPr>
        <w:rPr>
          <w:rFonts w:ascii="Arial" w:hAnsi="Arial" w:cs="Arial"/>
          <w:sz w:val="22"/>
        </w:rPr>
      </w:pPr>
    </w:p>
    <w:p w:rsidR="008823F1" w:rsidRDefault="008823F1" w:rsidP="008823F1">
      <w:pPr>
        <w:tabs>
          <w:tab w:val="left" w:pos="6300"/>
        </w:tabs>
      </w:pPr>
      <w:r>
        <w:rPr>
          <w:rFonts w:ascii="Arial" w:hAnsi="Arial" w:cs="Arial"/>
          <w:sz w:val="22"/>
        </w:rPr>
        <w:t xml:space="preserve">Und hier gibt es noch mehr: </w:t>
      </w:r>
      <w:hyperlink r:id="rId10" w:history="1">
        <w:r>
          <w:rPr>
            <w:rStyle w:val="Hyperlink"/>
          </w:rPr>
          <w:t>http://www.geogebra.org/de/wi</w:t>
        </w:r>
        <w:r>
          <w:rPr>
            <w:rStyle w:val="Hyperlink"/>
          </w:rPr>
          <w:t>k</w:t>
        </w:r>
        <w:r>
          <w:rPr>
            <w:rStyle w:val="Hyperlink"/>
          </w:rPr>
          <w:t>i/index.php/U</w:t>
        </w:r>
        <w:r>
          <w:rPr>
            <w:rStyle w:val="Hyperlink"/>
          </w:rPr>
          <w:t>n</w:t>
        </w:r>
        <w:r>
          <w:rPr>
            <w:rStyle w:val="Hyperlink"/>
          </w:rPr>
          <w:t>terrichtsmaterialien#Funktionenlehre</w:t>
        </w:r>
      </w:hyperlink>
    </w:p>
    <w:p w:rsidR="008823F1" w:rsidRDefault="008823F1" w:rsidP="008823F1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</w:t>
      </w:r>
    </w:p>
    <w:p w:rsidR="00544603" w:rsidRDefault="00544603">
      <w:bookmarkStart w:id="0" w:name="_GoBack"/>
      <w:bookmarkEnd w:id="0"/>
    </w:p>
    <w:sectPr w:rsidR="0054460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03339"/>
    <w:multiLevelType w:val="hybridMultilevel"/>
    <w:tmpl w:val="9AA2D5E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0250CA2"/>
    <w:multiLevelType w:val="hybridMultilevel"/>
    <w:tmpl w:val="64F0E302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3F1"/>
    <w:rsid w:val="00544603"/>
    <w:rsid w:val="00882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8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3">
    <w:name w:val="heading 3"/>
    <w:basedOn w:val="Standard"/>
    <w:next w:val="Standard"/>
    <w:link w:val="berschrift3Zchn"/>
    <w:qFormat/>
    <w:rsid w:val="008823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rsid w:val="008823F1"/>
    <w:rPr>
      <w:rFonts w:ascii="Arial" w:eastAsia="Times New Roman" w:hAnsi="Arial" w:cs="Arial"/>
      <w:b/>
      <w:bCs/>
      <w:sz w:val="26"/>
      <w:szCs w:val="26"/>
      <w:lang w:eastAsia="de-DE"/>
    </w:rPr>
  </w:style>
  <w:style w:type="character" w:styleId="Hyperlink">
    <w:name w:val="Hyperlink"/>
    <w:semiHidden/>
    <w:unhideWhenUsed/>
    <w:rsid w:val="008823F1"/>
    <w:rPr>
      <w:color w:val="0000FF"/>
      <w:u w:val="single"/>
    </w:rPr>
  </w:style>
  <w:style w:type="paragraph" w:styleId="Textkrper2">
    <w:name w:val="Body Text 2"/>
    <w:basedOn w:val="Standard"/>
    <w:link w:val="Textkrper2Zchn"/>
    <w:semiHidden/>
    <w:rsid w:val="008823F1"/>
    <w:pPr>
      <w:widowControl w:val="0"/>
      <w:autoSpaceDE w:val="0"/>
      <w:autoSpaceDN w:val="0"/>
      <w:adjustRightInd w:val="0"/>
      <w:spacing w:before="196" w:line="278" w:lineRule="atLeast"/>
      <w:jc w:val="both"/>
    </w:pPr>
    <w:rPr>
      <w:rFonts w:ascii="Arial" w:hAnsi="Arial" w:cs="Arial"/>
      <w:bCs/>
      <w:sz w:val="20"/>
      <w:szCs w:val="22"/>
    </w:rPr>
  </w:style>
  <w:style w:type="character" w:customStyle="1" w:styleId="Textkrper2Zchn">
    <w:name w:val="Textkörper 2 Zchn"/>
    <w:basedOn w:val="Absatz-Standardschriftart"/>
    <w:link w:val="Textkrper2"/>
    <w:semiHidden/>
    <w:rsid w:val="008823F1"/>
    <w:rPr>
      <w:rFonts w:ascii="Arial" w:eastAsia="Times New Roman" w:hAnsi="Arial" w:cs="Arial"/>
      <w:bCs/>
      <w:sz w:val="20"/>
      <w:lang w:eastAsia="de-DE"/>
    </w:rPr>
  </w:style>
  <w:style w:type="paragraph" w:styleId="Textkrper3">
    <w:name w:val="Body Text 3"/>
    <w:basedOn w:val="Standard"/>
    <w:link w:val="Textkrper3Zchn"/>
    <w:semiHidden/>
    <w:rsid w:val="008823F1"/>
    <w:rPr>
      <w:rFonts w:ascii="Arial" w:hAnsi="Arial" w:cs="Arial"/>
      <w:b/>
      <w:color w:val="FF0000"/>
      <w:sz w:val="20"/>
    </w:rPr>
  </w:style>
  <w:style w:type="character" w:customStyle="1" w:styleId="Textkrper3Zchn">
    <w:name w:val="Textkörper 3 Zchn"/>
    <w:basedOn w:val="Absatz-Standardschriftart"/>
    <w:link w:val="Textkrper3"/>
    <w:semiHidden/>
    <w:rsid w:val="008823F1"/>
    <w:rPr>
      <w:rFonts w:ascii="Arial" w:eastAsia="Times New Roman" w:hAnsi="Arial" w:cs="Arial"/>
      <w:b/>
      <w:color w:val="FF0000"/>
      <w:sz w:val="20"/>
      <w:szCs w:val="24"/>
      <w:lang w:eastAsia="de-DE"/>
    </w:rPr>
  </w:style>
  <w:style w:type="character" w:customStyle="1" w:styleId="headline">
    <w:name w:val="headline"/>
    <w:basedOn w:val="Absatz-Standardschriftart"/>
    <w:rsid w:val="008823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8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3">
    <w:name w:val="heading 3"/>
    <w:basedOn w:val="Standard"/>
    <w:next w:val="Standard"/>
    <w:link w:val="berschrift3Zchn"/>
    <w:qFormat/>
    <w:rsid w:val="008823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rsid w:val="008823F1"/>
    <w:rPr>
      <w:rFonts w:ascii="Arial" w:eastAsia="Times New Roman" w:hAnsi="Arial" w:cs="Arial"/>
      <w:b/>
      <w:bCs/>
      <w:sz w:val="26"/>
      <w:szCs w:val="26"/>
      <w:lang w:eastAsia="de-DE"/>
    </w:rPr>
  </w:style>
  <w:style w:type="character" w:styleId="Hyperlink">
    <w:name w:val="Hyperlink"/>
    <w:semiHidden/>
    <w:unhideWhenUsed/>
    <w:rsid w:val="008823F1"/>
    <w:rPr>
      <w:color w:val="0000FF"/>
      <w:u w:val="single"/>
    </w:rPr>
  </w:style>
  <w:style w:type="paragraph" w:styleId="Textkrper2">
    <w:name w:val="Body Text 2"/>
    <w:basedOn w:val="Standard"/>
    <w:link w:val="Textkrper2Zchn"/>
    <w:semiHidden/>
    <w:rsid w:val="008823F1"/>
    <w:pPr>
      <w:widowControl w:val="0"/>
      <w:autoSpaceDE w:val="0"/>
      <w:autoSpaceDN w:val="0"/>
      <w:adjustRightInd w:val="0"/>
      <w:spacing w:before="196" w:line="278" w:lineRule="atLeast"/>
      <w:jc w:val="both"/>
    </w:pPr>
    <w:rPr>
      <w:rFonts w:ascii="Arial" w:hAnsi="Arial" w:cs="Arial"/>
      <w:bCs/>
      <w:sz w:val="20"/>
      <w:szCs w:val="22"/>
    </w:rPr>
  </w:style>
  <w:style w:type="character" w:customStyle="1" w:styleId="Textkrper2Zchn">
    <w:name w:val="Textkörper 2 Zchn"/>
    <w:basedOn w:val="Absatz-Standardschriftart"/>
    <w:link w:val="Textkrper2"/>
    <w:semiHidden/>
    <w:rsid w:val="008823F1"/>
    <w:rPr>
      <w:rFonts w:ascii="Arial" w:eastAsia="Times New Roman" w:hAnsi="Arial" w:cs="Arial"/>
      <w:bCs/>
      <w:sz w:val="20"/>
      <w:lang w:eastAsia="de-DE"/>
    </w:rPr>
  </w:style>
  <w:style w:type="paragraph" w:styleId="Textkrper3">
    <w:name w:val="Body Text 3"/>
    <w:basedOn w:val="Standard"/>
    <w:link w:val="Textkrper3Zchn"/>
    <w:semiHidden/>
    <w:rsid w:val="008823F1"/>
    <w:rPr>
      <w:rFonts w:ascii="Arial" w:hAnsi="Arial" w:cs="Arial"/>
      <w:b/>
      <w:color w:val="FF0000"/>
      <w:sz w:val="20"/>
    </w:rPr>
  </w:style>
  <w:style w:type="character" w:customStyle="1" w:styleId="Textkrper3Zchn">
    <w:name w:val="Textkörper 3 Zchn"/>
    <w:basedOn w:val="Absatz-Standardschriftart"/>
    <w:link w:val="Textkrper3"/>
    <w:semiHidden/>
    <w:rsid w:val="008823F1"/>
    <w:rPr>
      <w:rFonts w:ascii="Arial" w:eastAsia="Times New Roman" w:hAnsi="Arial" w:cs="Arial"/>
      <w:b/>
      <w:color w:val="FF0000"/>
      <w:sz w:val="20"/>
      <w:szCs w:val="24"/>
      <w:lang w:eastAsia="de-DE"/>
    </w:rPr>
  </w:style>
  <w:style w:type="character" w:customStyle="1" w:styleId="headline">
    <w:name w:val="headline"/>
    <w:basedOn w:val="Absatz-Standardschriftart"/>
    <w:rsid w:val="008823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ogebra.org/de/wiki/index.php/Unterrichtsmaterialien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GeoGebra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the-online.at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geogebra.org/de/wiki/index.php/Unterrichtsmaterialien#Funktionenlehr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the-online.a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mein kleines Reich</Company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fnanki</dc:creator>
  <cp:keywords/>
  <dc:description/>
  <cp:lastModifiedBy>fnanki</cp:lastModifiedBy>
  <cp:revision>1</cp:revision>
  <dcterms:created xsi:type="dcterms:W3CDTF">2013-07-17T10:23:00Z</dcterms:created>
  <dcterms:modified xsi:type="dcterms:W3CDTF">2013-07-17T10:23:00Z</dcterms:modified>
</cp:coreProperties>
</file>