
<file path=[Content_Types].xml><?xml version="1.0" encoding="utf-8"?>
<Types xmlns="http://schemas.openxmlformats.org/package/2006/content-types">
  <Default Extension="bin" ContentType="application/vnd.openxmlformats-officedocument.oleObject"/>
  <Default Extension="emf" ContentType="image/x-emf"/>
  <Default Extension="jpeg" ContentType="image/jpeg"/>
  <Default Extension="png" ContentType="image/png"/>
  <Default Extension="rels" ContentType="application/vnd.openxmlformats-package.relationships+xml"/>
  <Default Extension="wmf" ContentType="image/x-wmf"/>
  <Default Extension="xlsx" ContentType="application/vnd.openxmlformats-officedocument.spreadsheetml.sheet"/>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theme/themeOverride1.xml" ContentType="application/vnd.openxmlformats-officedocument.themeOverride+xml"/>
  <Override PartName="/word/charts/chart2.xml" ContentType="application/vnd.openxmlformats-officedocument.drawingml.chart+xml"/>
  <Override PartName="/word/theme/themeOverride2.xml" ContentType="application/vnd.openxmlformats-officedocument.themeOverride+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06EC7D9D" w14:textId="77777777" w:rsidR="000E1BCA" w:rsidRDefault="000E1BCA">
      <w:pPr>
        <w:jc w:val="right"/>
        <w:rPr>
          <w:b/>
          <w:sz w:val="28"/>
        </w:rPr>
      </w:pPr>
      <w:r>
        <w:rPr>
          <w:b/>
          <w:sz w:val="28"/>
        </w:rPr>
        <w:t>WG-01-41</w:t>
      </w:r>
    </w:p>
    <w:p w14:paraId="399B993F" w14:textId="77777777" w:rsidR="000E1BCA" w:rsidRDefault="000E1BCA">
      <w:pPr>
        <w:jc w:val="both"/>
        <w:rPr>
          <w:b/>
        </w:rPr>
      </w:pPr>
      <w:r>
        <w:rPr>
          <w:b/>
        </w:rPr>
        <w:t>Differenzialgleichungen</w:t>
      </w:r>
    </w:p>
    <w:p w14:paraId="2152DBFB" w14:textId="77777777" w:rsidR="000E1BCA" w:rsidRDefault="000E1BCA">
      <w:pPr>
        <w:tabs>
          <w:tab w:val="left" w:pos="2410"/>
          <w:tab w:val="left" w:pos="3119"/>
          <w:tab w:val="left" w:pos="4536"/>
        </w:tabs>
        <w:rPr>
          <w:b/>
        </w:rPr>
      </w:pPr>
    </w:p>
    <w:p w14:paraId="02CDFAB6" w14:textId="77777777" w:rsidR="000E1BCA" w:rsidRDefault="000E1BCA">
      <w:pPr>
        <w:pBdr>
          <w:top w:val="single" w:sz="6" w:space="1" w:color="auto"/>
          <w:left w:val="single" w:sz="6" w:space="1" w:color="auto"/>
          <w:bottom w:val="single" w:sz="6" w:space="1" w:color="auto"/>
          <w:right w:val="single" w:sz="6" w:space="1" w:color="auto"/>
        </w:pBdr>
        <w:tabs>
          <w:tab w:val="left" w:pos="2410"/>
          <w:tab w:val="left" w:pos="3119"/>
          <w:tab w:val="left" w:pos="4536"/>
        </w:tabs>
        <w:ind w:left="2268" w:right="2976"/>
        <w:jc w:val="center"/>
        <w:rPr>
          <w:b/>
        </w:rPr>
      </w:pPr>
      <w:r>
        <w:rPr>
          <w:b/>
        </w:rPr>
        <w:t>Wachstumstypen</w:t>
      </w:r>
    </w:p>
    <w:p w14:paraId="3317D961" w14:textId="77777777" w:rsidR="000E1BCA" w:rsidRDefault="000E1BCA">
      <w:pPr>
        <w:tabs>
          <w:tab w:val="left" w:pos="2410"/>
          <w:tab w:val="left" w:pos="3119"/>
          <w:tab w:val="left" w:pos="4536"/>
          <w:tab w:val="left" w:pos="8647"/>
          <w:tab w:val="center" w:pos="9639"/>
        </w:tabs>
        <w:rPr>
          <w:b/>
        </w:rPr>
      </w:pPr>
    </w:p>
    <w:p w14:paraId="34FB4019" w14:textId="77777777" w:rsidR="000E1BCA" w:rsidRDefault="000E1BCA">
      <w:pPr>
        <w:pBdr>
          <w:bottom w:val="single" w:sz="6" w:space="1" w:color="auto"/>
        </w:pBdr>
        <w:tabs>
          <w:tab w:val="clear" w:pos="425"/>
          <w:tab w:val="right" w:pos="9356"/>
        </w:tabs>
        <w:rPr>
          <w:b/>
        </w:rPr>
      </w:pPr>
      <w:r>
        <w:rPr>
          <w:b/>
        </w:rPr>
        <w:t>Inhalt</w:t>
      </w:r>
      <w:r>
        <w:rPr>
          <w:b/>
        </w:rPr>
        <w:tab/>
      </w:r>
      <w:r w:rsidR="00872A5D">
        <w:rPr>
          <w:b/>
        </w:rPr>
        <w:tab/>
      </w:r>
      <w:r>
        <w:rPr>
          <w:b/>
        </w:rPr>
        <w:t>Seite</w:t>
      </w:r>
      <w:r>
        <w:rPr>
          <w:rStyle w:val="Funotenzeichen"/>
          <w:b/>
        </w:rPr>
        <w:footnoteReference w:id="1"/>
      </w:r>
    </w:p>
    <w:p w14:paraId="25D6D21B" w14:textId="77777777" w:rsidR="000E1BCA" w:rsidRDefault="000E1BCA">
      <w:pPr>
        <w:tabs>
          <w:tab w:val="left" w:pos="567"/>
          <w:tab w:val="center" w:pos="9072"/>
        </w:tabs>
      </w:pPr>
    </w:p>
    <w:p w14:paraId="7119FF0A" w14:textId="3623D6E9" w:rsidR="00DD703F" w:rsidRDefault="00A67E61">
      <w:pPr>
        <w:pStyle w:val="Verzeichnis1"/>
        <w:tabs>
          <w:tab w:val="right" w:pos="9345"/>
        </w:tabs>
        <w:rPr>
          <w:rFonts w:asciiTheme="minorHAnsi" w:eastAsiaTheme="minorEastAsia" w:hAnsiTheme="minorHAnsi" w:cstheme="minorBidi"/>
          <w:b w:val="0"/>
          <w:noProof/>
          <w:sz w:val="22"/>
          <w:szCs w:val="22"/>
        </w:rPr>
      </w:pPr>
      <w:r>
        <w:fldChar w:fldCharType="begin"/>
      </w:r>
      <w:r>
        <w:instrText xml:space="preserve"> TOC \o "1-2" \t "Ü1;3" </w:instrText>
      </w:r>
      <w:r>
        <w:fldChar w:fldCharType="separate"/>
      </w:r>
      <w:r w:rsidR="00DD703F">
        <w:rPr>
          <w:noProof/>
        </w:rPr>
        <w:t>Differenzialgleichungen der Form f' = a · f</w:t>
      </w:r>
      <w:r w:rsidR="00DD703F">
        <w:rPr>
          <w:noProof/>
        </w:rPr>
        <w:tab/>
      </w:r>
      <w:r w:rsidR="00DD703F">
        <w:rPr>
          <w:noProof/>
        </w:rPr>
        <w:fldChar w:fldCharType="begin"/>
      </w:r>
      <w:r w:rsidR="00DD703F">
        <w:rPr>
          <w:noProof/>
        </w:rPr>
        <w:instrText xml:space="preserve"> PAGEREF _Toc22636743 \h </w:instrText>
      </w:r>
      <w:r w:rsidR="00DD703F">
        <w:rPr>
          <w:noProof/>
        </w:rPr>
      </w:r>
      <w:r w:rsidR="00DD703F">
        <w:rPr>
          <w:noProof/>
        </w:rPr>
        <w:fldChar w:fldCharType="separate"/>
      </w:r>
      <w:r w:rsidR="00DD703F">
        <w:rPr>
          <w:noProof/>
        </w:rPr>
        <w:t>1</w:t>
      </w:r>
      <w:r w:rsidR="00DD703F">
        <w:rPr>
          <w:noProof/>
        </w:rPr>
        <w:fldChar w:fldCharType="end"/>
      </w:r>
    </w:p>
    <w:p w14:paraId="0D5A265C" w14:textId="35257009" w:rsidR="00DD703F" w:rsidRDefault="00DD703F">
      <w:pPr>
        <w:pStyle w:val="Verzeichnis3"/>
        <w:tabs>
          <w:tab w:val="right" w:pos="9345"/>
        </w:tabs>
        <w:rPr>
          <w:rFonts w:asciiTheme="minorHAnsi" w:eastAsiaTheme="minorEastAsia" w:hAnsiTheme="minorHAnsi" w:cstheme="minorBidi"/>
          <w:noProof/>
          <w:sz w:val="22"/>
          <w:szCs w:val="22"/>
        </w:rPr>
      </w:pPr>
      <w:r>
        <w:rPr>
          <w:noProof/>
        </w:rPr>
        <w:t>Herleitung der Lösung</w:t>
      </w:r>
      <w:r>
        <w:rPr>
          <w:noProof/>
        </w:rPr>
        <w:tab/>
      </w:r>
      <w:r>
        <w:rPr>
          <w:noProof/>
        </w:rPr>
        <w:fldChar w:fldCharType="begin"/>
      </w:r>
      <w:r>
        <w:rPr>
          <w:noProof/>
        </w:rPr>
        <w:instrText xml:space="preserve"> PAGEREF _Toc22636744 \h </w:instrText>
      </w:r>
      <w:r>
        <w:rPr>
          <w:noProof/>
        </w:rPr>
      </w:r>
      <w:r>
        <w:rPr>
          <w:noProof/>
        </w:rPr>
        <w:fldChar w:fldCharType="separate"/>
      </w:r>
      <w:r>
        <w:rPr>
          <w:noProof/>
        </w:rPr>
        <w:t>1</w:t>
      </w:r>
      <w:r>
        <w:rPr>
          <w:noProof/>
        </w:rPr>
        <w:fldChar w:fldCharType="end"/>
      </w:r>
    </w:p>
    <w:p w14:paraId="567E577C" w14:textId="79A1122D" w:rsidR="00DD703F" w:rsidRDefault="00DD703F">
      <w:pPr>
        <w:pStyle w:val="Verzeichnis3"/>
        <w:tabs>
          <w:tab w:val="right" w:pos="9345"/>
        </w:tabs>
        <w:rPr>
          <w:rFonts w:asciiTheme="minorHAnsi" w:eastAsiaTheme="minorEastAsia" w:hAnsiTheme="minorHAnsi" w:cstheme="minorBidi"/>
          <w:noProof/>
          <w:sz w:val="22"/>
          <w:szCs w:val="22"/>
        </w:rPr>
      </w:pPr>
      <w:r>
        <w:rPr>
          <w:noProof/>
        </w:rPr>
        <w:t>Zusatz A, B: Verdoppelungszeit und Faustregel</w:t>
      </w:r>
      <w:r>
        <w:rPr>
          <w:noProof/>
        </w:rPr>
        <w:tab/>
      </w:r>
      <w:r>
        <w:rPr>
          <w:noProof/>
        </w:rPr>
        <w:fldChar w:fldCharType="begin"/>
      </w:r>
      <w:r>
        <w:rPr>
          <w:noProof/>
        </w:rPr>
        <w:instrText xml:space="preserve"> PAGEREF _Toc22636745 \h </w:instrText>
      </w:r>
      <w:r>
        <w:rPr>
          <w:noProof/>
        </w:rPr>
      </w:r>
      <w:r>
        <w:rPr>
          <w:noProof/>
        </w:rPr>
        <w:fldChar w:fldCharType="separate"/>
      </w:r>
      <w:r>
        <w:rPr>
          <w:noProof/>
        </w:rPr>
        <w:t>2</w:t>
      </w:r>
      <w:r>
        <w:rPr>
          <w:noProof/>
        </w:rPr>
        <w:fldChar w:fldCharType="end"/>
      </w:r>
    </w:p>
    <w:p w14:paraId="47EF1580" w14:textId="361268AE" w:rsidR="00DD703F" w:rsidRDefault="00DD703F">
      <w:pPr>
        <w:pStyle w:val="Verzeichnis3"/>
        <w:tabs>
          <w:tab w:val="right" w:pos="9345"/>
        </w:tabs>
        <w:rPr>
          <w:rFonts w:asciiTheme="minorHAnsi" w:eastAsiaTheme="minorEastAsia" w:hAnsiTheme="minorHAnsi" w:cstheme="minorBidi"/>
          <w:noProof/>
          <w:sz w:val="22"/>
          <w:szCs w:val="22"/>
        </w:rPr>
      </w:pPr>
      <w:r>
        <w:rPr>
          <w:noProof/>
        </w:rPr>
        <w:t>Wertverlust von Autos</w:t>
      </w:r>
      <w:r>
        <w:rPr>
          <w:noProof/>
        </w:rPr>
        <w:tab/>
      </w:r>
      <w:r>
        <w:rPr>
          <w:noProof/>
        </w:rPr>
        <w:fldChar w:fldCharType="begin"/>
      </w:r>
      <w:r>
        <w:rPr>
          <w:noProof/>
        </w:rPr>
        <w:instrText xml:space="preserve"> PAGEREF _Toc22636746 \h </w:instrText>
      </w:r>
      <w:r>
        <w:rPr>
          <w:noProof/>
        </w:rPr>
      </w:r>
      <w:r>
        <w:rPr>
          <w:noProof/>
        </w:rPr>
        <w:fldChar w:fldCharType="separate"/>
      </w:r>
      <w:r>
        <w:rPr>
          <w:noProof/>
        </w:rPr>
        <w:t>3</w:t>
      </w:r>
      <w:r>
        <w:rPr>
          <w:noProof/>
        </w:rPr>
        <w:fldChar w:fldCharType="end"/>
      </w:r>
    </w:p>
    <w:p w14:paraId="3A18A718" w14:textId="601002C0" w:rsidR="00DD703F" w:rsidRDefault="00DD703F">
      <w:pPr>
        <w:pStyle w:val="Verzeichnis3"/>
        <w:tabs>
          <w:tab w:val="right" w:pos="9345"/>
        </w:tabs>
        <w:rPr>
          <w:rFonts w:asciiTheme="minorHAnsi" w:eastAsiaTheme="minorEastAsia" w:hAnsiTheme="minorHAnsi" w:cstheme="minorBidi"/>
          <w:noProof/>
          <w:sz w:val="22"/>
          <w:szCs w:val="22"/>
        </w:rPr>
      </w:pPr>
      <w:r>
        <w:rPr>
          <w:noProof/>
        </w:rPr>
        <w:t>Bauchspeicheldrüse</w:t>
      </w:r>
      <w:r>
        <w:rPr>
          <w:noProof/>
        </w:rPr>
        <w:tab/>
      </w:r>
      <w:r>
        <w:rPr>
          <w:noProof/>
        </w:rPr>
        <w:fldChar w:fldCharType="begin"/>
      </w:r>
      <w:r>
        <w:rPr>
          <w:noProof/>
        </w:rPr>
        <w:instrText xml:space="preserve"> PAGEREF _Toc22636747 \h </w:instrText>
      </w:r>
      <w:r>
        <w:rPr>
          <w:noProof/>
        </w:rPr>
      </w:r>
      <w:r>
        <w:rPr>
          <w:noProof/>
        </w:rPr>
        <w:fldChar w:fldCharType="separate"/>
      </w:r>
      <w:r>
        <w:rPr>
          <w:noProof/>
        </w:rPr>
        <w:t>4</w:t>
      </w:r>
      <w:r>
        <w:rPr>
          <w:noProof/>
        </w:rPr>
        <w:fldChar w:fldCharType="end"/>
      </w:r>
    </w:p>
    <w:p w14:paraId="5ECF0428" w14:textId="650FAEB2" w:rsidR="00DD703F" w:rsidRDefault="00DD703F">
      <w:pPr>
        <w:pStyle w:val="Verzeichnis3"/>
        <w:tabs>
          <w:tab w:val="right" w:pos="9345"/>
        </w:tabs>
        <w:rPr>
          <w:rFonts w:asciiTheme="minorHAnsi" w:eastAsiaTheme="minorEastAsia" w:hAnsiTheme="minorHAnsi" w:cstheme="minorBidi"/>
          <w:noProof/>
          <w:sz w:val="22"/>
          <w:szCs w:val="22"/>
        </w:rPr>
      </w:pPr>
      <w:r>
        <w:rPr>
          <w:noProof/>
        </w:rPr>
        <w:t>Altersbestimmung</w:t>
      </w:r>
      <w:r>
        <w:rPr>
          <w:noProof/>
        </w:rPr>
        <w:tab/>
      </w:r>
      <w:r>
        <w:rPr>
          <w:noProof/>
        </w:rPr>
        <w:fldChar w:fldCharType="begin"/>
      </w:r>
      <w:r>
        <w:rPr>
          <w:noProof/>
        </w:rPr>
        <w:instrText xml:space="preserve"> PAGEREF _Toc22636748 \h </w:instrText>
      </w:r>
      <w:r>
        <w:rPr>
          <w:noProof/>
        </w:rPr>
      </w:r>
      <w:r>
        <w:rPr>
          <w:noProof/>
        </w:rPr>
        <w:fldChar w:fldCharType="separate"/>
      </w:r>
      <w:r>
        <w:rPr>
          <w:noProof/>
        </w:rPr>
        <w:t>5</w:t>
      </w:r>
      <w:r>
        <w:rPr>
          <w:noProof/>
        </w:rPr>
        <w:fldChar w:fldCharType="end"/>
      </w:r>
    </w:p>
    <w:p w14:paraId="46DF5476" w14:textId="173C1A7C" w:rsidR="00DD703F" w:rsidRDefault="00DD703F">
      <w:pPr>
        <w:pStyle w:val="Verzeichnis3"/>
        <w:tabs>
          <w:tab w:val="right" w:pos="9345"/>
        </w:tabs>
        <w:rPr>
          <w:rFonts w:asciiTheme="minorHAnsi" w:eastAsiaTheme="minorEastAsia" w:hAnsiTheme="minorHAnsi" w:cstheme="minorBidi"/>
          <w:noProof/>
          <w:sz w:val="22"/>
          <w:szCs w:val="22"/>
        </w:rPr>
      </w:pPr>
      <w:r>
        <w:rPr>
          <w:noProof/>
        </w:rPr>
        <w:t>Cäsium</w:t>
      </w:r>
      <w:r>
        <w:rPr>
          <w:noProof/>
        </w:rPr>
        <w:tab/>
      </w:r>
      <w:r>
        <w:rPr>
          <w:noProof/>
        </w:rPr>
        <w:fldChar w:fldCharType="begin"/>
      </w:r>
      <w:r>
        <w:rPr>
          <w:noProof/>
        </w:rPr>
        <w:instrText xml:space="preserve"> PAGEREF _Toc22636749 \h </w:instrText>
      </w:r>
      <w:r>
        <w:rPr>
          <w:noProof/>
        </w:rPr>
      </w:r>
      <w:r>
        <w:rPr>
          <w:noProof/>
        </w:rPr>
        <w:fldChar w:fldCharType="separate"/>
      </w:r>
      <w:r>
        <w:rPr>
          <w:noProof/>
        </w:rPr>
        <w:t>8</w:t>
      </w:r>
      <w:r>
        <w:rPr>
          <w:noProof/>
        </w:rPr>
        <w:fldChar w:fldCharType="end"/>
      </w:r>
    </w:p>
    <w:p w14:paraId="00B81C38" w14:textId="1D9BF7D6" w:rsidR="00DD703F" w:rsidRDefault="00DD703F">
      <w:pPr>
        <w:pStyle w:val="Verzeichnis1"/>
        <w:tabs>
          <w:tab w:val="right" w:pos="9345"/>
        </w:tabs>
        <w:rPr>
          <w:rFonts w:asciiTheme="minorHAnsi" w:eastAsiaTheme="minorEastAsia" w:hAnsiTheme="minorHAnsi" w:cstheme="minorBidi"/>
          <w:b w:val="0"/>
          <w:noProof/>
          <w:sz w:val="22"/>
          <w:szCs w:val="22"/>
        </w:rPr>
      </w:pPr>
      <w:r>
        <w:rPr>
          <w:noProof/>
        </w:rPr>
        <w:t>Differenzialgleichungen der Form f' = a · f + b</w:t>
      </w:r>
      <w:r>
        <w:rPr>
          <w:noProof/>
        </w:rPr>
        <w:tab/>
      </w:r>
      <w:r>
        <w:rPr>
          <w:noProof/>
        </w:rPr>
        <w:fldChar w:fldCharType="begin"/>
      </w:r>
      <w:r>
        <w:rPr>
          <w:noProof/>
        </w:rPr>
        <w:instrText xml:space="preserve"> PAGEREF _Toc22636750 \h </w:instrText>
      </w:r>
      <w:r>
        <w:rPr>
          <w:noProof/>
        </w:rPr>
      </w:r>
      <w:r>
        <w:rPr>
          <w:noProof/>
        </w:rPr>
        <w:fldChar w:fldCharType="separate"/>
      </w:r>
      <w:r>
        <w:rPr>
          <w:noProof/>
        </w:rPr>
        <w:t>10</w:t>
      </w:r>
      <w:r>
        <w:rPr>
          <w:noProof/>
        </w:rPr>
        <w:fldChar w:fldCharType="end"/>
      </w:r>
    </w:p>
    <w:p w14:paraId="321F52A8" w14:textId="50A290C5" w:rsidR="00DD703F" w:rsidRDefault="00DD703F">
      <w:pPr>
        <w:pStyle w:val="Verzeichnis3"/>
        <w:tabs>
          <w:tab w:val="right" w:pos="9345"/>
        </w:tabs>
        <w:rPr>
          <w:rFonts w:asciiTheme="minorHAnsi" w:eastAsiaTheme="minorEastAsia" w:hAnsiTheme="minorHAnsi" w:cstheme="minorBidi"/>
          <w:noProof/>
          <w:sz w:val="22"/>
          <w:szCs w:val="22"/>
        </w:rPr>
      </w:pPr>
      <w:r>
        <w:rPr>
          <w:noProof/>
        </w:rPr>
        <w:t>Herleitung der Lösung</w:t>
      </w:r>
      <w:r>
        <w:rPr>
          <w:noProof/>
        </w:rPr>
        <w:tab/>
      </w:r>
      <w:r>
        <w:rPr>
          <w:noProof/>
        </w:rPr>
        <w:fldChar w:fldCharType="begin"/>
      </w:r>
      <w:r>
        <w:rPr>
          <w:noProof/>
        </w:rPr>
        <w:instrText xml:space="preserve"> PAGEREF _Toc22636751 \h </w:instrText>
      </w:r>
      <w:r>
        <w:rPr>
          <w:noProof/>
        </w:rPr>
      </w:r>
      <w:r>
        <w:rPr>
          <w:noProof/>
        </w:rPr>
        <w:fldChar w:fldCharType="separate"/>
      </w:r>
      <w:r>
        <w:rPr>
          <w:noProof/>
        </w:rPr>
        <w:t>10</w:t>
      </w:r>
      <w:r>
        <w:rPr>
          <w:noProof/>
        </w:rPr>
        <w:fldChar w:fldCharType="end"/>
      </w:r>
    </w:p>
    <w:p w14:paraId="76B2C75A" w14:textId="07D8B718" w:rsidR="00DD703F" w:rsidRDefault="00DD703F">
      <w:pPr>
        <w:pStyle w:val="Verzeichnis3"/>
        <w:tabs>
          <w:tab w:val="right" w:pos="9345"/>
        </w:tabs>
        <w:rPr>
          <w:rFonts w:asciiTheme="minorHAnsi" w:eastAsiaTheme="minorEastAsia" w:hAnsiTheme="minorHAnsi" w:cstheme="minorBidi"/>
          <w:noProof/>
          <w:sz w:val="22"/>
          <w:szCs w:val="22"/>
        </w:rPr>
      </w:pPr>
      <w:r>
        <w:rPr>
          <w:noProof/>
        </w:rPr>
        <w:t>Kabelfernsehen</w:t>
      </w:r>
      <w:r>
        <w:rPr>
          <w:noProof/>
        </w:rPr>
        <w:tab/>
      </w:r>
      <w:r>
        <w:rPr>
          <w:noProof/>
        </w:rPr>
        <w:fldChar w:fldCharType="begin"/>
      </w:r>
      <w:r>
        <w:rPr>
          <w:noProof/>
        </w:rPr>
        <w:instrText xml:space="preserve"> PAGEREF _Toc22636752 \h </w:instrText>
      </w:r>
      <w:r>
        <w:rPr>
          <w:noProof/>
        </w:rPr>
      </w:r>
      <w:r>
        <w:rPr>
          <w:noProof/>
        </w:rPr>
        <w:fldChar w:fldCharType="separate"/>
      </w:r>
      <w:r>
        <w:rPr>
          <w:noProof/>
        </w:rPr>
        <w:t>11</w:t>
      </w:r>
      <w:r>
        <w:rPr>
          <w:noProof/>
        </w:rPr>
        <w:fldChar w:fldCharType="end"/>
      </w:r>
    </w:p>
    <w:p w14:paraId="4396C89C" w14:textId="0DAA0DE8" w:rsidR="00DD703F" w:rsidRDefault="00DD703F">
      <w:pPr>
        <w:pStyle w:val="Verzeichnis3"/>
        <w:tabs>
          <w:tab w:val="right" w:pos="9345"/>
        </w:tabs>
        <w:rPr>
          <w:rFonts w:asciiTheme="minorHAnsi" w:eastAsiaTheme="minorEastAsia" w:hAnsiTheme="minorHAnsi" w:cstheme="minorBidi"/>
          <w:noProof/>
          <w:sz w:val="22"/>
          <w:szCs w:val="22"/>
        </w:rPr>
      </w:pPr>
      <w:r>
        <w:rPr>
          <w:noProof/>
        </w:rPr>
        <w:t>Tropfinfusion</w:t>
      </w:r>
      <w:r>
        <w:rPr>
          <w:noProof/>
        </w:rPr>
        <w:tab/>
      </w:r>
      <w:r>
        <w:rPr>
          <w:noProof/>
        </w:rPr>
        <w:fldChar w:fldCharType="begin"/>
      </w:r>
      <w:r>
        <w:rPr>
          <w:noProof/>
        </w:rPr>
        <w:instrText xml:space="preserve"> PAGEREF _Toc22636753 \h </w:instrText>
      </w:r>
      <w:r>
        <w:rPr>
          <w:noProof/>
        </w:rPr>
      </w:r>
      <w:r>
        <w:rPr>
          <w:noProof/>
        </w:rPr>
        <w:fldChar w:fldCharType="separate"/>
      </w:r>
      <w:r>
        <w:rPr>
          <w:noProof/>
        </w:rPr>
        <w:t>12</w:t>
      </w:r>
      <w:r>
        <w:rPr>
          <w:noProof/>
        </w:rPr>
        <w:fldChar w:fldCharType="end"/>
      </w:r>
    </w:p>
    <w:p w14:paraId="0A9AE31D" w14:textId="019983DC" w:rsidR="00DD703F" w:rsidRDefault="00DD703F">
      <w:pPr>
        <w:pStyle w:val="Verzeichnis3"/>
        <w:tabs>
          <w:tab w:val="right" w:pos="9345"/>
        </w:tabs>
        <w:rPr>
          <w:rFonts w:asciiTheme="minorHAnsi" w:eastAsiaTheme="minorEastAsia" w:hAnsiTheme="minorHAnsi" w:cstheme="minorBidi"/>
          <w:noProof/>
          <w:sz w:val="22"/>
          <w:szCs w:val="22"/>
        </w:rPr>
      </w:pPr>
      <w:r>
        <w:rPr>
          <w:noProof/>
        </w:rPr>
        <w:t>Von Fischen und Menschen</w:t>
      </w:r>
      <w:r>
        <w:rPr>
          <w:noProof/>
        </w:rPr>
        <w:tab/>
      </w:r>
      <w:r>
        <w:rPr>
          <w:noProof/>
        </w:rPr>
        <w:fldChar w:fldCharType="begin"/>
      </w:r>
      <w:r>
        <w:rPr>
          <w:noProof/>
        </w:rPr>
        <w:instrText xml:space="preserve"> PAGEREF _Toc22636754 \h </w:instrText>
      </w:r>
      <w:r>
        <w:rPr>
          <w:noProof/>
        </w:rPr>
      </w:r>
      <w:r>
        <w:rPr>
          <w:noProof/>
        </w:rPr>
        <w:fldChar w:fldCharType="separate"/>
      </w:r>
      <w:r>
        <w:rPr>
          <w:noProof/>
        </w:rPr>
        <w:t>13</w:t>
      </w:r>
      <w:r>
        <w:rPr>
          <w:noProof/>
        </w:rPr>
        <w:fldChar w:fldCharType="end"/>
      </w:r>
    </w:p>
    <w:p w14:paraId="73078C39" w14:textId="132F38F1" w:rsidR="00DD703F" w:rsidRDefault="00DD703F">
      <w:pPr>
        <w:pStyle w:val="Verzeichnis1"/>
        <w:tabs>
          <w:tab w:val="right" w:pos="9345"/>
        </w:tabs>
        <w:rPr>
          <w:rFonts w:asciiTheme="minorHAnsi" w:eastAsiaTheme="minorEastAsia" w:hAnsiTheme="minorHAnsi" w:cstheme="minorBidi"/>
          <w:b w:val="0"/>
          <w:noProof/>
          <w:sz w:val="22"/>
          <w:szCs w:val="22"/>
        </w:rPr>
      </w:pPr>
      <w:r>
        <w:rPr>
          <w:noProof/>
        </w:rPr>
        <w:t>Differenzialgleichungen der Form f' = a · f²</w:t>
      </w:r>
      <w:r>
        <w:rPr>
          <w:noProof/>
        </w:rPr>
        <w:tab/>
      </w:r>
      <w:r>
        <w:rPr>
          <w:noProof/>
        </w:rPr>
        <w:fldChar w:fldCharType="begin"/>
      </w:r>
      <w:r>
        <w:rPr>
          <w:noProof/>
        </w:rPr>
        <w:instrText xml:space="preserve"> PAGEREF _Toc22636755 \h </w:instrText>
      </w:r>
      <w:r>
        <w:rPr>
          <w:noProof/>
        </w:rPr>
      </w:r>
      <w:r>
        <w:rPr>
          <w:noProof/>
        </w:rPr>
        <w:fldChar w:fldCharType="separate"/>
      </w:r>
      <w:r>
        <w:rPr>
          <w:noProof/>
        </w:rPr>
        <w:t>15</w:t>
      </w:r>
      <w:r>
        <w:rPr>
          <w:noProof/>
        </w:rPr>
        <w:fldChar w:fldCharType="end"/>
      </w:r>
    </w:p>
    <w:p w14:paraId="039B6BDC" w14:textId="71572AE6" w:rsidR="00DD703F" w:rsidRDefault="00DD703F">
      <w:pPr>
        <w:pStyle w:val="Verzeichnis1"/>
        <w:tabs>
          <w:tab w:val="right" w:pos="9345"/>
        </w:tabs>
        <w:rPr>
          <w:rFonts w:asciiTheme="minorHAnsi" w:eastAsiaTheme="minorEastAsia" w:hAnsiTheme="minorHAnsi" w:cstheme="minorBidi"/>
          <w:b w:val="0"/>
          <w:noProof/>
          <w:sz w:val="22"/>
          <w:szCs w:val="22"/>
        </w:rPr>
      </w:pPr>
      <w:r>
        <w:rPr>
          <w:noProof/>
        </w:rPr>
        <w:t>Differenzialgleichungen der Form f' = a f² + b f</w:t>
      </w:r>
      <w:r>
        <w:rPr>
          <w:noProof/>
        </w:rPr>
        <w:tab/>
      </w:r>
      <w:r>
        <w:rPr>
          <w:noProof/>
        </w:rPr>
        <w:fldChar w:fldCharType="begin"/>
      </w:r>
      <w:r>
        <w:rPr>
          <w:noProof/>
        </w:rPr>
        <w:instrText xml:space="preserve"> PAGEREF _Toc22636756 \h </w:instrText>
      </w:r>
      <w:r>
        <w:rPr>
          <w:noProof/>
        </w:rPr>
      </w:r>
      <w:r>
        <w:rPr>
          <w:noProof/>
        </w:rPr>
        <w:fldChar w:fldCharType="separate"/>
      </w:r>
      <w:r>
        <w:rPr>
          <w:noProof/>
        </w:rPr>
        <w:t>16</w:t>
      </w:r>
      <w:r>
        <w:rPr>
          <w:noProof/>
        </w:rPr>
        <w:fldChar w:fldCharType="end"/>
      </w:r>
    </w:p>
    <w:p w14:paraId="7C8581DA" w14:textId="335366EF" w:rsidR="00DD703F" w:rsidRDefault="00DD703F">
      <w:pPr>
        <w:pStyle w:val="Verzeichnis3"/>
        <w:tabs>
          <w:tab w:val="right" w:pos="9345"/>
        </w:tabs>
        <w:rPr>
          <w:rFonts w:asciiTheme="minorHAnsi" w:eastAsiaTheme="minorEastAsia" w:hAnsiTheme="minorHAnsi" w:cstheme="minorBidi"/>
          <w:noProof/>
          <w:sz w:val="22"/>
          <w:szCs w:val="22"/>
        </w:rPr>
      </w:pPr>
      <w:r>
        <w:rPr>
          <w:noProof/>
        </w:rPr>
        <w:t>Herleitung der Lösung</w:t>
      </w:r>
      <w:r>
        <w:rPr>
          <w:noProof/>
        </w:rPr>
        <w:tab/>
      </w:r>
      <w:r>
        <w:rPr>
          <w:noProof/>
        </w:rPr>
        <w:fldChar w:fldCharType="begin"/>
      </w:r>
      <w:r>
        <w:rPr>
          <w:noProof/>
        </w:rPr>
        <w:instrText xml:space="preserve"> PAGEREF _Toc22636757 \h </w:instrText>
      </w:r>
      <w:r>
        <w:rPr>
          <w:noProof/>
        </w:rPr>
      </w:r>
      <w:r>
        <w:rPr>
          <w:noProof/>
        </w:rPr>
        <w:fldChar w:fldCharType="separate"/>
      </w:r>
      <w:r>
        <w:rPr>
          <w:noProof/>
        </w:rPr>
        <w:t>16</w:t>
      </w:r>
      <w:r>
        <w:rPr>
          <w:noProof/>
        </w:rPr>
        <w:fldChar w:fldCharType="end"/>
      </w:r>
    </w:p>
    <w:p w14:paraId="28D38B79" w14:textId="2B4CA0CA" w:rsidR="00DD703F" w:rsidRDefault="00DD703F">
      <w:pPr>
        <w:pStyle w:val="Verzeichnis3"/>
        <w:tabs>
          <w:tab w:val="right" w:pos="9345"/>
        </w:tabs>
        <w:rPr>
          <w:rFonts w:asciiTheme="minorHAnsi" w:eastAsiaTheme="minorEastAsia" w:hAnsiTheme="minorHAnsi" w:cstheme="minorBidi"/>
          <w:noProof/>
          <w:sz w:val="22"/>
          <w:szCs w:val="22"/>
        </w:rPr>
      </w:pPr>
      <w:r>
        <w:rPr>
          <w:noProof/>
        </w:rPr>
        <w:t>Baggern, begradigen, betonieren</w:t>
      </w:r>
      <w:r>
        <w:rPr>
          <w:noProof/>
        </w:rPr>
        <w:tab/>
      </w:r>
      <w:r>
        <w:rPr>
          <w:noProof/>
        </w:rPr>
        <w:fldChar w:fldCharType="begin"/>
      </w:r>
      <w:r>
        <w:rPr>
          <w:noProof/>
        </w:rPr>
        <w:instrText xml:space="preserve"> PAGEREF _Toc22636758 \h </w:instrText>
      </w:r>
      <w:r>
        <w:rPr>
          <w:noProof/>
        </w:rPr>
      </w:r>
      <w:r>
        <w:rPr>
          <w:noProof/>
        </w:rPr>
        <w:fldChar w:fldCharType="separate"/>
      </w:r>
      <w:r>
        <w:rPr>
          <w:noProof/>
        </w:rPr>
        <w:t>17</w:t>
      </w:r>
      <w:r>
        <w:rPr>
          <w:noProof/>
        </w:rPr>
        <w:fldChar w:fldCharType="end"/>
      </w:r>
    </w:p>
    <w:p w14:paraId="569A5D6C" w14:textId="4E0888E4" w:rsidR="00DD703F" w:rsidRDefault="00DD703F">
      <w:pPr>
        <w:pStyle w:val="Verzeichnis3"/>
        <w:tabs>
          <w:tab w:val="right" w:pos="9345"/>
        </w:tabs>
        <w:rPr>
          <w:rFonts w:asciiTheme="minorHAnsi" w:eastAsiaTheme="minorEastAsia" w:hAnsiTheme="minorHAnsi" w:cstheme="minorBidi"/>
          <w:noProof/>
          <w:sz w:val="22"/>
          <w:szCs w:val="22"/>
        </w:rPr>
      </w:pPr>
      <w:r>
        <w:rPr>
          <w:noProof/>
        </w:rPr>
        <w:t>2 Aufgaben zur Übung I</w:t>
      </w:r>
      <w:r>
        <w:rPr>
          <w:noProof/>
        </w:rPr>
        <w:tab/>
      </w:r>
      <w:r>
        <w:rPr>
          <w:noProof/>
        </w:rPr>
        <w:fldChar w:fldCharType="begin"/>
      </w:r>
      <w:r>
        <w:rPr>
          <w:noProof/>
        </w:rPr>
        <w:instrText xml:space="preserve"> PAGEREF _Toc22636759 \h </w:instrText>
      </w:r>
      <w:r>
        <w:rPr>
          <w:noProof/>
        </w:rPr>
      </w:r>
      <w:r>
        <w:rPr>
          <w:noProof/>
        </w:rPr>
        <w:fldChar w:fldCharType="separate"/>
      </w:r>
      <w:r>
        <w:rPr>
          <w:noProof/>
        </w:rPr>
        <w:t>19</w:t>
      </w:r>
      <w:r>
        <w:rPr>
          <w:noProof/>
        </w:rPr>
        <w:fldChar w:fldCharType="end"/>
      </w:r>
    </w:p>
    <w:p w14:paraId="7AFEE879" w14:textId="01A26EA1" w:rsidR="00DD703F" w:rsidRDefault="00DD703F">
      <w:pPr>
        <w:pStyle w:val="Verzeichnis3"/>
        <w:tabs>
          <w:tab w:val="right" w:pos="9345"/>
        </w:tabs>
        <w:rPr>
          <w:rFonts w:asciiTheme="minorHAnsi" w:eastAsiaTheme="minorEastAsia" w:hAnsiTheme="minorHAnsi" w:cstheme="minorBidi"/>
          <w:noProof/>
          <w:sz w:val="22"/>
          <w:szCs w:val="22"/>
        </w:rPr>
      </w:pPr>
      <w:r>
        <w:rPr>
          <w:noProof/>
        </w:rPr>
        <w:t>Zusatz A: Die Trendwende</w:t>
      </w:r>
      <w:r>
        <w:rPr>
          <w:noProof/>
        </w:rPr>
        <w:tab/>
      </w:r>
      <w:r>
        <w:rPr>
          <w:noProof/>
        </w:rPr>
        <w:fldChar w:fldCharType="begin"/>
      </w:r>
      <w:r>
        <w:rPr>
          <w:noProof/>
        </w:rPr>
        <w:instrText xml:space="preserve"> PAGEREF _Toc22636760 \h </w:instrText>
      </w:r>
      <w:r>
        <w:rPr>
          <w:noProof/>
        </w:rPr>
      </w:r>
      <w:r>
        <w:rPr>
          <w:noProof/>
        </w:rPr>
        <w:fldChar w:fldCharType="separate"/>
      </w:r>
      <w:r>
        <w:rPr>
          <w:noProof/>
        </w:rPr>
        <w:t>21</w:t>
      </w:r>
      <w:r>
        <w:rPr>
          <w:noProof/>
        </w:rPr>
        <w:fldChar w:fldCharType="end"/>
      </w:r>
    </w:p>
    <w:p w14:paraId="20296DE8" w14:textId="353573CF" w:rsidR="00DD703F" w:rsidRDefault="00DD703F">
      <w:pPr>
        <w:pStyle w:val="Verzeichnis3"/>
        <w:tabs>
          <w:tab w:val="right" w:pos="9345"/>
        </w:tabs>
        <w:rPr>
          <w:rFonts w:asciiTheme="minorHAnsi" w:eastAsiaTheme="minorEastAsia" w:hAnsiTheme="minorHAnsi" w:cstheme="minorBidi"/>
          <w:noProof/>
          <w:sz w:val="22"/>
          <w:szCs w:val="22"/>
        </w:rPr>
      </w:pPr>
      <w:r>
        <w:rPr>
          <w:noProof/>
        </w:rPr>
        <w:t>Zusatz B: Funktionswert bei der Trendwende</w:t>
      </w:r>
      <w:r>
        <w:rPr>
          <w:noProof/>
        </w:rPr>
        <w:tab/>
      </w:r>
      <w:r>
        <w:rPr>
          <w:noProof/>
        </w:rPr>
        <w:fldChar w:fldCharType="begin"/>
      </w:r>
      <w:r>
        <w:rPr>
          <w:noProof/>
        </w:rPr>
        <w:instrText xml:space="preserve"> PAGEREF _Toc22636761 \h </w:instrText>
      </w:r>
      <w:r>
        <w:rPr>
          <w:noProof/>
        </w:rPr>
      </w:r>
      <w:r>
        <w:rPr>
          <w:noProof/>
        </w:rPr>
        <w:fldChar w:fldCharType="separate"/>
      </w:r>
      <w:r>
        <w:rPr>
          <w:noProof/>
        </w:rPr>
        <w:t>22</w:t>
      </w:r>
      <w:r>
        <w:rPr>
          <w:noProof/>
        </w:rPr>
        <w:fldChar w:fldCharType="end"/>
      </w:r>
    </w:p>
    <w:p w14:paraId="706A322C" w14:textId="05DCEBFC" w:rsidR="00DD703F" w:rsidRDefault="00DD703F">
      <w:pPr>
        <w:pStyle w:val="Verzeichnis3"/>
        <w:tabs>
          <w:tab w:val="right" w:pos="9345"/>
        </w:tabs>
        <w:rPr>
          <w:rFonts w:asciiTheme="minorHAnsi" w:eastAsiaTheme="minorEastAsia" w:hAnsiTheme="minorHAnsi" w:cstheme="minorBidi"/>
          <w:noProof/>
          <w:sz w:val="22"/>
          <w:szCs w:val="22"/>
        </w:rPr>
      </w:pPr>
      <w:r>
        <w:rPr>
          <w:noProof/>
        </w:rPr>
        <w:t>Zusatz C: Umformulierung der Lösung</w:t>
      </w:r>
      <w:r>
        <w:rPr>
          <w:noProof/>
        </w:rPr>
        <w:tab/>
      </w:r>
      <w:r>
        <w:rPr>
          <w:noProof/>
        </w:rPr>
        <w:fldChar w:fldCharType="begin"/>
      </w:r>
      <w:r>
        <w:rPr>
          <w:noProof/>
        </w:rPr>
        <w:instrText xml:space="preserve"> PAGEREF _Toc22636762 \h </w:instrText>
      </w:r>
      <w:r>
        <w:rPr>
          <w:noProof/>
        </w:rPr>
      </w:r>
      <w:r>
        <w:rPr>
          <w:noProof/>
        </w:rPr>
        <w:fldChar w:fldCharType="separate"/>
      </w:r>
      <w:r>
        <w:rPr>
          <w:noProof/>
        </w:rPr>
        <w:t>23</w:t>
      </w:r>
      <w:r>
        <w:rPr>
          <w:noProof/>
        </w:rPr>
        <w:fldChar w:fldCharType="end"/>
      </w:r>
    </w:p>
    <w:p w14:paraId="3513BA78" w14:textId="003795EE" w:rsidR="00DD703F" w:rsidRDefault="00DD703F">
      <w:pPr>
        <w:pStyle w:val="Verzeichnis3"/>
        <w:tabs>
          <w:tab w:val="right" w:pos="9345"/>
        </w:tabs>
        <w:rPr>
          <w:rFonts w:asciiTheme="minorHAnsi" w:eastAsiaTheme="minorEastAsia" w:hAnsiTheme="minorHAnsi" w:cstheme="minorBidi"/>
          <w:noProof/>
          <w:sz w:val="22"/>
          <w:szCs w:val="22"/>
        </w:rPr>
      </w:pPr>
      <w:r>
        <w:rPr>
          <w:noProof/>
        </w:rPr>
        <w:t>Stromprognose</w:t>
      </w:r>
      <w:r>
        <w:rPr>
          <w:noProof/>
        </w:rPr>
        <w:tab/>
      </w:r>
      <w:r>
        <w:rPr>
          <w:noProof/>
        </w:rPr>
        <w:fldChar w:fldCharType="begin"/>
      </w:r>
      <w:r>
        <w:rPr>
          <w:noProof/>
        </w:rPr>
        <w:instrText xml:space="preserve"> PAGEREF _Toc22636763 \h </w:instrText>
      </w:r>
      <w:r>
        <w:rPr>
          <w:noProof/>
        </w:rPr>
      </w:r>
      <w:r>
        <w:rPr>
          <w:noProof/>
        </w:rPr>
        <w:fldChar w:fldCharType="separate"/>
      </w:r>
      <w:r>
        <w:rPr>
          <w:noProof/>
        </w:rPr>
        <w:t>24</w:t>
      </w:r>
      <w:r>
        <w:rPr>
          <w:noProof/>
        </w:rPr>
        <w:fldChar w:fldCharType="end"/>
      </w:r>
    </w:p>
    <w:p w14:paraId="50E56A6E" w14:textId="07136770" w:rsidR="00DD703F" w:rsidRDefault="00DD703F">
      <w:pPr>
        <w:pStyle w:val="Verzeichnis3"/>
        <w:tabs>
          <w:tab w:val="right" w:pos="9345"/>
        </w:tabs>
        <w:rPr>
          <w:rFonts w:asciiTheme="minorHAnsi" w:eastAsiaTheme="minorEastAsia" w:hAnsiTheme="minorHAnsi" w:cstheme="minorBidi"/>
          <w:noProof/>
          <w:sz w:val="22"/>
          <w:szCs w:val="22"/>
        </w:rPr>
      </w:pPr>
      <w:r>
        <w:rPr>
          <w:noProof/>
        </w:rPr>
        <w:t>Roboter</w:t>
      </w:r>
      <w:r>
        <w:rPr>
          <w:noProof/>
        </w:rPr>
        <w:tab/>
      </w:r>
      <w:r>
        <w:rPr>
          <w:noProof/>
        </w:rPr>
        <w:fldChar w:fldCharType="begin"/>
      </w:r>
      <w:r>
        <w:rPr>
          <w:noProof/>
        </w:rPr>
        <w:instrText xml:space="preserve"> PAGEREF _Toc22636764 \h </w:instrText>
      </w:r>
      <w:r>
        <w:rPr>
          <w:noProof/>
        </w:rPr>
      </w:r>
      <w:r>
        <w:rPr>
          <w:noProof/>
        </w:rPr>
        <w:fldChar w:fldCharType="separate"/>
      </w:r>
      <w:r>
        <w:rPr>
          <w:noProof/>
        </w:rPr>
        <w:t>26</w:t>
      </w:r>
      <w:r>
        <w:rPr>
          <w:noProof/>
        </w:rPr>
        <w:fldChar w:fldCharType="end"/>
      </w:r>
    </w:p>
    <w:p w14:paraId="0C30D9D4" w14:textId="0E2A96EF" w:rsidR="00DD703F" w:rsidRDefault="00DD703F">
      <w:pPr>
        <w:pStyle w:val="Verzeichnis3"/>
        <w:tabs>
          <w:tab w:val="right" w:pos="9345"/>
        </w:tabs>
        <w:rPr>
          <w:rFonts w:asciiTheme="minorHAnsi" w:eastAsiaTheme="minorEastAsia" w:hAnsiTheme="minorHAnsi" w:cstheme="minorBidi"/>
          <w:noProof/>
          <w:sz w:val="22"/>
          <w:szCs w:val="22"/>
        </w:rPr>
      </w:pPr>
      <w:r>
        <w:rPr>
          <w:noProof/>
        </w:rPr>
        <w:t>Kanadas Eisenbahn</w:t>
      </w:r>
      <w:r>
        <w:rPr>
          <w:noProof/>
        </w:rPr>
        <w:tab/>
      </w:r>
      <w:r>
        <w:rPr>
          <w:noProof/>
        </w:rPr>
        <w:fldChar w:fldCharType="begin"/>
      </w:r>
      <w:r>
        <w:rPr>
          <w:noProof/>
        </w:rPr>
        <w:instrText xml:space="preserve"> PAGEREF _Toc22636765 \h </w:instrText>
      </w:r>
      <w:r>
        <w:rPr>
          <w:noProof/>
        </w:rPr>
      </w:r>
      <w:r>
        <w:rPr>
          <w:noProof/>
        </w:rPr>
        <w:fldChar w:fldCharType="separate"/>
      </w:r>
      <w:r>
        <w:rPr>
          <w:noProof/>
        </w:rPr>
        <w:t>28</w:t>
      </w:r>
      <w:r>
        <w:rPr>
          <w:noProof/>
        </w:rPr>
        <w:fldChar w:fldCharType="end"/>
      </w:r>
    </w:p>
    <w:p w14:paraId="492141A7" w14:textId="2C1337E7" w:rsidR="00DD703F" w:rsidRDefault="00DD703F">
      <w:pPr>
        <w:pStyle w:val="Verzeichnis3"/>
        <w:tabs>
          <w:tab w:val="right" w:pos="9345"/>
        </w:tabs>
        <w:rPr>
          <w:rFonts w:asciiTheme="minorHAnsi" w:eastAsiaTheme="minorEastAsia" w:hAnsiTheme="minorHAnsi" w:cstheme="minorBidi"/>
          <w:noProof/>
          <w:sz w:val="22"/>
          <w:szCs w:val="22"/>
        </w:rPr>
      </w:pPr>
      <w:r>
        <w:rPr>
          <w:noProof/>
        </w:rPr>
        <w:t>Neun Milliarden Menschen in 2075</w:t>
      </w:r>
      <w:r>
        <w:rPr>
          <w:noProof/>
        </w:rPr>
        <w:tab/>
      </w:r>
      <w:r>
        <w:rPr>
          <w:noProof/>
        </w:rPr>
        <w:fldChar w:fldCharType="begin"/>
      </w:r>
      <w:r>
        <w:rPr>
          <w:noProof/>
        </w:rPr>
        <w:instrText xml:space="preserve"> PAGEREF _Toc22636766 \h </w:instrText>
      </w:r>
      <w:r>
        <w:rPr>
          <w:noProof/>
        </w:rPr>
      </w:r>
      <w:r>
        <w:rPr>
          <w:noProof/>
        </w:rPr>
        <w:fldChar w:fldCharType="separate"/>
      </w:r>
      <w:r>
        <w:rPr>
          <w:noProof/>
        </w:rPr>
        <w:t>30</w:t>
      </w:r>
      <w:r>
        <w:rPr>
          <w:noProof/>
        </w:rPr>
        <w:fldChar w:fldCharType="end"/>
      </w:r>
    </w:p>
    <w:p w14:paraId="1BE080E2" w14:textId="56A17DBD" w:rsidR="00DD703F" w:rsidRDefault="00DD703F">
      <w:pPr>
        <w:pStyle w:val="Verzeichnis3"/>
        <w:tabs>
          <w:tab w:val="right" w:pos="9345"/>
        </w:tabs>
        <w:rPr>
          <w:rFonts w:asciiTheme="minorHAnsi" w:eastAsiaTheme="minorEastAsia" w:hAnsiTheme="minorHAnsi" w:cstheme="minorBidi"/>
          <w:noProof/>
          <w:sz w:val="22"/>
          <w:szCs w:val="22"/>
        </w:rPr>
      </w:pPr>
      <w:r>
        <w:rPr>
          <w:noProof/>
        </w:rPr>
        <w:t>2 Aufgaben zur Übung II</w:t>
      </w:r>
      <w:r>
        <w:rPr>
          <w:noProof/>
        </w:rPr>
        <w:tab/>
      </w:r>
      <w:r>
        <w:rPr>
          <w:noProof/>
        </w:rPr>
        <w:fldChar w:fldCharType="begin"/>
      </w:r>
      <w:r>
        <w:rPr>
          <w:noProof/>
        </w:rPr>
        <w:instrText xml:space="preserve"> PAGEREF _Toc22636767 \h </w:instrText>
      </w:r>
      <w:r>
        <w:rPr>
          <w:noProof/>
        </w:rPr>
      </w:r>
      <w:r>
        <w:rPr>
          <w:noProof/>
        </w:rPr>
        <w:fldChar w:fldCharType="separate"/>
      </w:r>
      <w:r>
        <w:rPr>
          <w:noProof/>
        </w:rPr>
        <w:t>31</w:t>
      </w:r>
      <w:r>
        <w:rPr>
          <w:noProof/>
        </w:rPr>
        <w:fldChar w:fldCharType="end"/>
      </w:r>
    </w:p>
    <w:p w14:paraId="0EBD1015" w14:textId="19B37E84" w:rsidR="00DD703F" w:rsidRDefault="00DD703F">
      <w:pPr>
        <w:pStyle w:val="Verzeichnis3"/>
        <w:tabs>
          <w:tab w:val="right" w:pos="9345"/>
        </w:tabs>
        <w:rPr>
          <w:rFonts w:asciiTheme="minorHAnsi" w:eastAsiaTheme="minorEastAsia" w:hAnsiTheme="minorHAnsi" w:cstheme="minorBidi"/>
          <w:noProof/>
          <w:sz w:val="22"/>
          <w:szCs w:val="22"/>
        </w:rPr>
      </w:pPr>
      <w:r>
        <w:rPr>
          <w:noProof/>
        </w:rPr>
        <w:t>Lebenszeit</w:t>
      </w:r>
      <w:r>
        <w:rPr>
          <w:noProof/>
        </w:rPr>
        <w:tab/>
      </w:r>
      <w:r>
        <w:rPr>
          <w:noProof/>
        </w:rPr>
        <w:fldChar w:fldCharType="begin"/>
      </w:r>
      <w:r>
        <w:rPr>
          <w:noProof/>
        </w:rPr>
        <w:instrText xml:space="preserve"> PAGEREF _Toc22636768 \h </w:instrText>
      </w:r>
      <w:r>
        <w:rPr>
          <w:noProof/>
        </w:rPr>
      </w:r>
      <w:r>
        <w:rPr>
          <w:noProof/>
        </w:rPr>
        <w:fldChar w:fldCharType="separate"/>
      </w:r>
      <w:r>
        <w:rPr>
          <w:noProof/>
        </w:rPr>
        <w:t>33</w:t>
      </w:r>
      <w:r>
        <w:rPr>
          <w:noProof/>
        </w:rPr>
        <w:fldChar w:fldCharType="end"/>
      </w:r>
    </w:p>
    <w:p w14:paraId="061EAF07" w14:textId="7D451D70" w:rsidR="00DD703F" w:rsidRDefault="00DD703F">
      <w:pPr>
        <w:pStyle w:val="Verzeichnis1"/>
        <w:tabs>
          <w:tab w:val="right" w:pos="9345"/>
        </w:tabs>
        <w:rPr>
          <w:rFonts w:asciiTheme="minorHAnsi" w:eastAsiaTheme="minorEastAsia" w:hAnsiTheme="minorHAnsi" w:cstheme="minorBidi"/>
          <w:b w:val="0"/>
          <w:noProof/>
          <w:sz w:val="22"/>
          <w:szCs w:val="22"/>
        </w:rPr>
      </w:pPr>
      <w:r>
        <w:rPr>
          <w:noProof/>
        </w:rPr>
        <w:t>Beispiele für Differenzialgleichungen in der Physik und Rückführung auf die Fälle oben</w:t>
      </w:r>
      <w:r>
        <w:rPr>
          <w:noProof/>
        </w:rPr>
        <w:tab/>
      </w:r>
      <w:r>
        <w:rPr>
          <w:noProof/>
        </w:rPr>
        <w:fldChar w:fldCharType="begin"/>
      </w:r>
      <w:r>
        <w:rPr>
          <w:noProof/>
        </w:rPr>
        <w:instrText xml:space="preserve"> PAGEREF _Toc22636769 \h </w:instrText>
      </w:r>
      <w:r>
        <w:rPr>
          <w:noProof/>
        </w:rPr>
      </w:r>
      <w:r>
        <w:rPr>
          <w:noProof/>
        </w:rPr>
        <w:fldChar w:fldCharType="separate"/>
      </w:r>
      <w:r>
        <w:rPr>
          <w:noProof/>
        </w:rPr>
        <w:t>36</w:t>
      </w:r>
      <w:r>
        <w:rPr>
          <w:noProof/>
        </w:rPr>
        <w:fldChar w:fldCharType="end"/>
      </w:r>
    </w:p>
    <w:p w14:paraId="622D5843" w14:textId="658B6781" w:rsidR="00DD703F" w:rsidRDefault="00DD703F">
      <w:pPr>
        <w:pStyle w:val="Verzeichnis1"/>
        <w:tabs>
          <w:tab w:val="right" w:pos="9345"/>
        </w:tabs>
        <w:rPr>
          <w:rFonts w:asciiTheme="minorHAnsi" w:eastAsiaTheme="minorEastAsia" w:hAnsiTheme="minorHAnsi" w:cstheme="minorBidi"/>
          <w:b w:val="0"/>
          <w:noProof/>
          <w:sz w:val="22"/>
          <w:szCs w:val="22"/>
        </w:rPr>
      </w:pPr>
      <w:r>
        <w:rPr>
          <w:noProof/>
        </w:rPr>
        <w:t>Klausuraufgaben</w:t>
      </w:r>
      <w:r>
        <w:rPr>
          <w:noProof/>
        </w:rPr>
        <w:tab/>
      </w:r>
      <w:r>
        <w:rPr>
          <w:noProof/>
        </w:rPr>
        <w:fldChar w:fldCharType="begin"/>
      </w:r>
      <w:r>
        <w:rPr>
          <w:noProof/>
        </w:rPr>
        <w:instrText xml:space="preserve"> PAGEREF _Toc22636770 \h </w:instrText>
      </w:r>
      <w:r>
        <w:rPr>
          <w:noProof/>
        </w:rPr>
      </w:r>
      <w:r>
        <w:rPr>
          <w:noProof/>
        </w:rPr>
        <w:fldChar w:fldCharType="separate"/>
      </w:r>
      <w:r>
        <w:rPr>
          <w:noProof/>
        </w:rPr>
        <w:t>39</w:t>
      </w:r>
      <w:r>
        <w:rPr>
          <w:noProof/>
        </w:rPr>
        <w:fldChar w:fldCharType="end"/>
      </w:r>
    </w:p>
    <w:p w14:paraId="009FEF71" w14:textId="3DC36230" w:rsidR="00DD703F" w:rsidRDefault="00DD703F">
      <w:pPr>
        <w:pStyle w:val="Verzeichnis3"/>
        <w:tabs>
          <w:tab w:val="right" w:pos="9345"/>
        </w:tabs>
        <w:rPr>
          <w:rFonts w:asciiTheme="minorHAnsi" w:eastAsiaTheme="minorEastAsia" w:hAnsiTheme="minorHAnsi" w:cstheme="minorBidi"/>
          <w:noProof/>
          <w:sz w:val="22"/>
          <w:szCs w:val="22"/>
        </w:rPr>
      </w:pPr>
      <w:r>
        <w:rPr>
          <w:noProof/>
        </w:rPr>
        <w:t>Eine Population</w:t>
      </w:r>
      <w:r>
        <w:rPr>
          <w:noProof/>
        </w:rPr>
        <w:tab/>
      </w:r>
      <w:r>
        <w:rPr>
          <w:noProof/>
        </w:rPr>
        <w:fldChar w:fldCharType="begin"/>
      </w:r>
      <w:r>
        <w:rPr>
          <w:noProof/>
        </w:rPr>
        <w:instrText xml:space="preserve"> PAGEREF _Toc22636771 \h </w:instrText>
      </w:r>
      <w:r>
        <w:rPr>
          <w:noProof/>
        </w:rPr>
      </w:r>
      <w:r>
        <w:rPr>
          <w:noProof/>
        </w:rPr>
        <w:fldChar w:fldCharType="separate"/>
      </w:r>
      <w:r>
        <w:rPr>
          <w:noProof/>
        </w:rPr>
        <w:t>39</w:t>
      </w:r>
      <w:r>
        <w:rPr>
          <w:noProof/>
        </w:rPr>
        <w:fldChar w:fldCharType="end"/>
      </w:r>
    </w:p>
    <w:p w14:paraId="12B16126" w14:textId="47C33AF4" w:rsidR="00DD703F" w:rsidRDefault="00DD703F">
      <w:pPr>
        <w:pStyle w:val="Verzeichnis3"/>
        <w:tabs>
          <w:tab w:val="right" w:pos="9345"/>
        </w:tabs>
        <w:rPr>
          <w:rFonts w:asciiTheme="minorHAnsi" w:eastAsiaTheme="minorEastAsia" w:hAnsiTheme="minorHAnsi" w:cstheme="minorBidi"/>
          <w:noProof/>
          <w:sz w:val="22"/>
          <w:szCs w:val="22"/>
        </w:rPr>
      </w:pPr>
      <w:r>
        <w:rPr>
          <w:noProof/>
        </w:rPr>
        <w:t>Ein Land erstickt an Menschen</w:t>
      </w:r>
      <w:r>
        <w:rPr>
          <w:noProof/>
        </w:rPr>
        <w:tab/>
      </w:r>
      <w:r>
        <w:rPr>
          <w:noProof/>
        </w:rPr>
        <w:fldChar w:fldCharType="begin"/>
      </w:r>
      <w:r>
        <w:rPr>
          <w:noProof/>
        </w:rPr>
        <w:instrText xml:space="preserve"> PAGEREF _Toc22636772 \h </w:instrText>
      </w:r>
      <w:r>
        <w:rPr>
          <w:noProof/>
        </w:rPr>
      </w:r>
      <w:r>
        <w:rPr>
          <w:noProof/>
        </w:rPr>
        <w:fldChar w:fldCharType="separate"/>
      </w:r>
      <w:r>
        <w:rPr>
          <w:noProof/>
        </w:rPr>
        <w:t>44</w:t>
      </w:r>
      <w:r>
        <w:rPr>
          <w:noProof/>
        </w:rPr>
        <w:fldChar w:fldCharType="end"/>
      </w:r>
    </w:p>
    <w:p w14:paraId="39E8B0E5" w14:textId="145ED009" w:rsidR="00DD703F" w:rsidRPr="00DD703F" w:rsidRDefault="00DD703F">
      <w:pPr>
        <w:pStyle w:val="Verzeichnis3"/>
        <w:tabs>
          <w:tab w:val="right" w:pos="9345"/>
        </w:tabs>
        <w:rPr>
          <w:rFonts w:asciiTheme="minorHAnsi" w:eastAsiaTheme="minorEastAsia" w:hAnsiTheme="minorHAnsi" w:cstheme="minorBidi"/>
          <w:noProof/>
          <w:sz w:val="22"/>
          <w:szCs w:val="22"/>
          <w:lang w:val="en-US"/>
        </w:rPr>
      </w:pPr>
      <w:r w:rsidRPr="00DD703F">
        <w:rPr>
          <w:noProof/>
          <w:lang w:val="en-US"/>
        </w:rPr>
        <w:t>Oil and gas discoveries</w:t>
      </w:r>
      <w:r w:rsidRPr="00DD703F">
        <w:rPr>
          <w:noProof/>
          <w:lang w:val="en-US"/>
        </w:rPr>
        <w:tab/>
      </w:r>
      <w:r>
        <w:rPr>
          <w:noProof/>
        </w:rPr>
        <w:fldChar w:fldCharType="begin"/>
      </w:r>
      <w:r w:rsidRPr="00DD703F">
        <w:rPr>
          <w:noProof/>
          <w:lang w:val="en-US"/>
        </w:rPr>
        <w:instrText xml:space="preserve"> PAGEREF _Toc22636773 \h </w:instrText>
      </w:r>
      <w:r>
        <w:rPr>
          <w:noProof/>
        </w:rPr>
      </w:r>
      <w:r>
        <w:rPr>
          <w:noProof/>
        </w:rPr>
        <w:fldChar w:fldCharType="separate"/>
      </w:r>
      <w:r>
        <w:rPr>
          <w:noProof/>
          <w:lang w:val="en-US"/>
        </w:rPr>
        <w:t>47</w:t>
      </w:r>
      <w:r>
        <w:rPr>
          <w:noProof/>
        </w:rPr>
        <w:fldChar w:fldCharType="end"/>
      </w:r>
    </w:p>
    <w:p w14:paraId="2ED7081D" w14:textId="35B65E69" w:rsidR="00DD703F" w:rsidRPr="00DD703F" w:rsidRDefault="00DD703F">
      <w:pPr>
        <w:pStyle w:val="Verzeichnis3"/>
        <w:tabs>
          <w:tab w:val="right" w:pos="9345"/>
        </w:tabs>
        <w:rPr>
          <w:rFonts w:asciiTheme="minorHAnsi" w:eastAsiaTheme="minorEastAsia" w:hAnsiTheme="minorHAnsi" w:cstheme="minorBidi"/>
          <w:noProof/>
          <w:sz w:val="22"/>
          <w:szCs w:val="22"/>
          <w:lang w:val="en-US"/>
        </w:rPr>
      </w:pPr>
      <w:r w:rsidRPr="00DD703F">
        <w:rPr>
          <w:noProof/>
          <w:lang w:val="en-US"/>
        </w:rPr>
        <w:t>Mobilfunknutzer in China</w:t>
      </w:r>
      <w:r w:rsidRPr="00DD703F">
        <w:rPr>
          <w:noProof/>
          <w:lang w:val="en-US"/>
        </w:rPr>
        <w:tab/>
      </w:r>
      <w:r>
        <w:rPr>
          <w:noProof/>
        </w:rPr>
        <w:fldChar w:fldCharType="begin"/>
      </w:r>
      <w:r w:rsidRPr="00DD703F">
        <w:rPr>
          <w:noProof/>
          <w:lang w:val="en-US"/>
        </w:rPr>
        <w:instrText xml:space="preserve"> PAGEREF _Toc22636774 \h </w:instrText>
      </w:r>
      <w:r>
        <w:rPr>
          <w:noProof/>
        </w:rPr>
      </w:r>
      <w:r>
        <w:rPr>
          <w:noProof/>
        </w:rPr>
        <w:fldChar w:fldCharType="separate"/>
      </w:r>
      <w:r>
        <w:rPr>
          <w:noProof/>
          <w:lang w:val="en-US"/>
        </w:rPr>
        <w:t>50</w:t>
      </w:r>
      <w:r>
        <w:rPr>
          <w:noProof/>
        </w:rPr>
        <w:fldChar w:fldCharType="end"/>
      </w:r>
    </w:p>
    <w:p w14:paraId="0A5F0446" w14:textId="2193C363" w:rsidR="00DD703F" w:rsidRDefault="00DD703F">
      <w:pPr>
        <w:pStyle w:val="Verzeichnis3"/>
        <w:tabs>
          <w:tab w:val="right" w:pos="9345"/>
        </w:tabs>
        <w:rPr>
          <w:rFonts w:asciiTheme="minorHAnsi" w:eastAsiaTheme="minorEastAsia" w:hAnsiTheme="minorHAnsi" w:cstheme="minorBidi"/>
          <w:noProof/>
          <w:sz w:val="22"/>
          <w:szCs w:val="22"/>
        </w:rPr>
      </w:pPr>
      <w:r>
        <w:rPr>
          <w:noProof/>
        </w:rPr>
        <w:t>Entwicklung der Weltbevölkerungszahl</w:t>
      </w:r>
      <w:r>
        <w:rPr>
          <w:noProof/>
        </w:rPr>
        <w:tab/>
      </w:r>
      <w:r>
        <w:rPr>
          <w:noProof/>
        </w:rPr>
        <w:fldChar w:fldCharType="begin"/>
      </w:r>
      <w:r>
        <w:rPr>
          <w:noProof/>
        </w:rPr>
        <w:instrText xml:space="preserve"> PAGEREF _Toc22636775 \h </w:instrText>
      </w:r>
      <w:r>
        <w:rPr>
          <w:noProof/>
        </w:rPr>
      </w:r>
      <w:r>
        <w:rPr>
          <w:noProof/>
        </w:rPr>
        <w:fldChar w:fldCharType="separate"/>
      </w:r>
      <w:r>
        <w:rPr>
          <w:noProof/>
        </w:rPr>
        <w:t>52</w:t>
      </w:r>
      <w:r>
        <w:rPr>
          <w:noProof/>
        </w:rPr>
        <w:fldChar w:fldCharType="end"/>
      </w:r>
    </w:p>
    <w:p w14:paraId="7A33ACB2" w14:textId="007A46A9" w:rsidR="00DD703F" w:rsidRDefault="00DD703F">
      <w:pPr>
        <w:pStyle w:val="Verzeichnis3"/>
        <w:tabs>
          <w:tab w:val="right" w:pos="9345"/>
        </w:tabs>
        <w:rPr>
          <w:rFonts w:asciiTheme="minorHAnsi" w:eastAsiaTheme="minorEastAsia" w:hAnsiTheme="minorHAnsi" w:cstheme="minorBidi"/>
          <w:noProof/>
          <w:sz w:val="22"/>
          <w:szCs w:val="22"/>
        </w:rPr>
      </w:pPr>
      <w:r>
        <w:rPr>
          <w:noProof/>
        </w:rPr>
        <w:t>Energiewende</w:t>
      </w:r>
      <w:r>
        <w:rPr>
          <w:noProof/>
        </w:rPr>
        <w:tab/>
      </w:r>
      <w:r>
        <w:rPr>
          <w:noProof/>
        </w:rPr>
        <w:fldChar w:fldCharType="begin"/>
      </w:r>
      <w:r>
        <w:rPr>
          <w:noProof/>
        </w:rPr>
        <w:instrText xml:space="preserve"> PAGEREF _Toc22636776 \h </w:instrText>
      </w:r>
      <w:r>
        <w:rPr>
          <w:noProof/>
        </w:rPr>
      </w:r>
      <w:r>
        <w:rPr>
          <w:noProof/>
        </w:rPr>
        <w:fldChar w:fldCharType="separate"/>
      </w:r>
      <w:r>
        <w:rPr>
          <w:noProof/>
        </w:rPr>
        <w:t>56</w:t>
      </w:r>
      <w:r>
        <w:rPr>
          <w:noProof/>
        </w:rPr>
        <w:fldChar w:fldCharType="end"/>
      </w:r>
    </w:p>
    <w:p w14:paraId="00F88E7B" w14:textId="2FF55065" w:rsidR="000E1BCA" w:rsidRDefault="00A67E61">
      <w:r>
        <w:fldChar w:fldCharType="end"/>
      </w:r>
    </w:p>
    <w:p w14:paraId="5A7EC126" w14:textId="77777777" w:rsidR="000E1BCA" w:rsidRDefault="000E1BCA">
      <w:pPr>
        <w:pStyle w:val="berschrift1"/>
      </w:pPr>
      <w:r>
        <w:br w:type="page"/>
      </w:r>
      <w:bookmarkStart w:id="0" w:name="_Toc532631928"/>
      <w:bookmarkStart w:id="1" w:name="_Toc9051298"/>
      <w:bookmarkStart w:id="2" w:name="_Toc9221568"/>
      <w:bookmarkStart w:id="3" w:name="_Toc22636743"/>
      <w:r>
        <w:lastRenderedPageBreak/>
        <w:t>Differenzialgleichungen der Form f' = a · f</w:t>
      </w:r>
      <w:bookmarkEnd w:id="0"/>
      <w:bookmarkEnd w:id="1"/>
      <w:bookmarkEnd w:id="2"/>
      <w:bookmarkEnd w:id="3"/>
    </w:p>
    <w:p w14:paraId="4BC4BF0C" w14:textId="77777777" w:rsidR="000E1BCA" w:rsidRDefault="000E1BCA">
      <w:pPr>
        <w:tabs>
          <w:tab w:val="clear" w:pos="425"/>
          <w:tab w:val="left" w:pos="284"/>
          <w:tab w:val="left" w:pos="426"/>
        </w:tabs>
      </w:pPr>
    </w:p>
    <w:p w14:paraId="55E21868" w14:textId="77777777" w:rsidR="000E1BCA" w:rsidRDefault="000E1BCA">
      <w:pPr>
        <w:tabs>
          <w:tab w:val="clear" w:pos="425"/>
          <w:tab w:val="left" w:pos="284"/>
          <w:tab w:val="left" w:pos="426"/>
        </w:tabs>
      </w:pPr>
    </w:p>
    <w:p w14:paraId="5DCF40F2" w14:textId="77777777" w:rsidR="000E1BCA" w:rsidRDefault="000E1BCA">
      <w:pPr>
        <w:pStyle w:val="1"/>
      </w:pPr>
      <w:bookmarkStart w:id="4" w:name="_Toc532631929"/>
      <w:bookmarkStart w:id="5" w:name="_Toc22636744"/>
      <w:r>
        <w:t>Herleitung der Lösung</w:t>
      </w:r>
      <w:bookmarkEnd w:id="4"/>
      <w:bookmarkEnd w:id="5"/>
    </w:p>
    <w:p w14:paraId="72FB64B8" w14:textId="77777777" w:rsidR="000E1BCA" w:rsidRDefault="000E1BCA"/>
    <w:p w14:paraId="3153DAC2" w14:textId="77777777" w:rsidR="000E1BCA" w:rsidRDefault="000E1BCA">
      <w:pPr>
        <w:rPr>
          <w:b/>
        </w:rPr>
      </w:pPr>
      <w:r>
        <w:rPr>
          <w:b/>
        </w:rPr>
        <w:t>–</w:t>
      </w:r>
      <w:r>
        <w:rPr>
          <w:b/>
        </w:rPr>
        <w:tab/>
      </w:r>
      <w:r>
        <w:rPr>
          <w:b/>
          <w:u w:val="single"/>
        </w:rPr>
        <w:t>Formale Übung</w:t>
      </w:r>
    </w:p>
    <w:p w14:paraId="78FC1E50" w14:textId="77777777" w:rsidR="000E1BCA" w:rsidRDefault="000E1BCA">
      <w:r>
        <w:tab/>
      </w:r>
      <w:r>
        <w:rPr>
          <w:position w:val="-82"/>
        </w:rPr>
        <w:object w:dxaOrig="1960" w:dyaOrig="1760" w14:anchorId="7FA503DF">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834" type="#_x0000_t75" style="width:98.2pt;height:87.9pt" o:ole="" fillcolor="window">
            <v:imagedata r:id="rId7" o:title=""/>
          </v:shape>
          <o:OLEObject Type="Embed" ProgID="Equation.DSMT4" ShapeID="_x0000_i1834" DrawAspect="Content" ObjectID="_1633251154" r:id="rId8"/>
        </w:object>
      </w:r>
    </w:p>
    <w:p w14:paraId="7B23DB18" w14:textId="77777777" w:rsidR="000E1BCA" w:rsidRDefault="000E1BCA">
      <w:r>
        <w:tab/>
      </w:r>
      <w:r>
        <w:rPr>
          <w:position w:val="-10"/>
        </w:rPr>
        <w:object w:dxaOrig="980" w:dyaOrig="360" w14:anchorId="78928EE0">
          <v:shape id="_x0000_i1835" type="#_x0000_t75" style="width:60.8pt;height:23.4pt" o:ole="" o:bordertopcolor="this" o:borderleftcolor="this" o:borderbottomcolor="this" o:borderrightcolor="this" fillcolor="window">
            <v:imagedata r:id="rId9" o:title=""/>
            <w10:bordertop type="single" width="12"/>
            <w10:borderleft type="single" width="12"/>
            <w10:borderbottom type="single" width="12"/>
            <w10:borderright type="single" width="12"/>
          </v:shape>
          <o:OLEObject Type="Embed" ProgID="Equation.DSMT4" ShapeID="_x0000_i1835" DrawAspect="Content" ObjectID="_1633251155" r:id="rId10"/>
        </w:object>
      </w:r>
    </w:p>
    <w:p w14:paraId="2999279F" w14:textId="77777777" w:rsidR="000E1BCA" w:rsidRDefault="000E1BCA"/>
    <w:p w14:paraId="7391DAFF" w14:textId="77777777" w:rsidR="000E1BCA" w:rsidRDefault="000E1BCA"/>
    <w:p w14:paraId="3D8B597B" w14:textId="77777777" w:rsidR="000E1BCA" w:rsidRDefault="000E1BCA">
      <w:r>
        <w:rPr>
          <w:b/>
        </w:rPr>
        <w:t>–</w:t>
      </w:r>
      <w:r>
        <w:rPr>
          <w:b/>
        </w:rPr>
        <w:tab/>
      </w:r>
      <w:r>
        <w:rPr>
          <w:b/>
          <w:u w:val="single"/>
        </w:rPr>
        <w:t>Wachstum</w:t>
      </w:r>
      <w:r>
        <w:rPr>
          <w:b/>
        </w:rPr>
        <w:t>:</w:t>
      </w:r>
    </w:p>
    <w:p w14:paraId="25F48C71" w14:textId="77777777" w:rsidR="000E1BCA" w:rsidRDefault="000E1BCA">
      <w:r>
        <w:tab/>
        <w:t>a)</w:t>
      </w:r>
      <w:r>
        <w:tab/>
        <w:t>Eine Größe hat ein Wachstumsverhalten mit konstantem Prozentsatz p.</w:t>
      </w:r>
    </w:p>
    <w:p w14:paraId="31BC8CD7" w14:textId="77777777" w:rsidR="000E1BCA" w:rsidRDefault="000E1BCA">
      <w:r>
        <w:tab/>
      </w:r>
      <w:r>
        <w:tab/>
        <w:t>Anfangswert f(0)</w:t>
      </w:r>
    </w:p>
    <w:p w14:paraId="2973DA04" w14:textId="77777777" w:rsidR="000E1BCA" w:rsidRDefault="000E1BCA">
      <w:r>
        <w:tab/>
      </w:r>
      <w:r>
        <w:tab/>
        <w:t xml:space="preserve">Wachstumsfaktor: w = 1 + </w:t>
      </w:r>
      <w:r>
        <w:rPr>
          <w:position w:val="-24"/>
        </w:rPr>
        <w:object w:dxaOrig="499" w:dyaOrig="620" w14:anchorId="298013CC">
          <v:shape id="_x0000_i1836" type="#_x0000_t75" style="width:24.3pt;height:30.85pt" o:ole="" fillcolor="window">
            <v:imagedata r:id="rId11" o:title=""/>
          </v:shape>
          <o:OLEObject Type="Embed" ProgID="Equation.DSMT4" ShapeID="_x0000_i1836" DrawAspect="Content" ObjectID="_1633251156" r:id="rId12"/>
        </w:object>
      </w:r>
    </w:p>
    <w:p w14:paraId="5C7F90FC" w14:textId="77777777" w:rsidR="000E1BCA" w:rsidRDefault="000E1BCA">
      <w:r>
        <w:tab/>
      </w:r>
      <w:r>
        <w:tab/>
      </w:r>
      <w:r>
        <w:rPr>
          <w:position w:val="-14"/>
        </w:rPr>
        <w:object w:dxaOrig="1280" w:dyaOrig="400" w14:anchorId="31844CA8">
          <v:shape id="_x0000_i1837" type="#_x0000_t75" style="width:81.35pt;height:26.2pt" o:ole="" o:bordertopcolor="this" o:borderleftcolor="this" o:borderbottomcolor="this" o:borderrightcolor="this" fillcolor="window">
            <v:imagedata r:id="rId13" o:title=""/>
            <w10:bordertop type="single" width="12"/>
            <w10:borderleft type="single" width="12"/>
            <w10:borderbottom type="single" width="12"/>
            <w10:borderright type="single" width="12"/>
          </v:shape>
          <o:OLEObject Type="Embed" ProgID="Equation.DSMT4" ShapeID="_x0000_i1837" DrawAspect="Content" ObjectID="_1633251157" r:id="rId14"/>
        </w:object>
      </w:r>
    </w:p>
    <w:p w14:paraId="24EA02F8" w14:textId="77777777" w:rsidR="000E1BCA" w:rsidRDefault="000E1BCA">
      <w:r>
        <w:tab/>
      </w:r>
      <w:r>
        <w:tab/>
        <w:t>f ' = In w · f</w:t>
      </w:r>
    </w:p>
    <w:p w14:paraId="40809B64" w14:textId="77777777" w:rsidR="000E1BCA" w:rsidRDefault="000E1BCA">
      <w:r>
        <w:tab/>
        <w:t>b)</w:t>
      </w:r>
      <w:r>
        <w:tab/>
        <w:t xml:space="preserve">Die relative Wachstumsrate ist konstant: </w:t>
      </w:r>
      <w:r>
        <w:rPr>
          <w:position w:val="-24"/>
        </w:rPr>
        <w:object w:dxaOrig="260" w:dyaOrig="620" w14:anchorId="3B7D90D0">
          <v:shape id="_x0000_i1838" type="#_x0000_t75" style="width:13.1pt;height:30.85pt" o:ole="" fillcolor="window">
            <v:imagedata r:id="rId15" o:title=""/>
          </v:shape>
          <o:OLEObject Type="Embed" ProgID="Equation.DSMT4" ShapeID="_x0000_i1838" DrawAspect="Content" ObjectID="_1633251158" r:id="rId16"/>
        </w:object>
      </w:r>
      <w:r>
        <w:t xml:space="preserve"> = ln w</w:t>
      </w:r>
    </w:p>
    <w:p w14:paraId="20D6271E" w14:textId="77777777" w:rsidR="000E1BCA" w:rsidRDefault="000E1BCA">
      <w:pPr>
        <w:ind w:left="709"/>
      </w:pPr>
      <w:r>
        <w:t>Die Zunahme ist proportional zur vorhandenen Größe. Man nennt das ungehindertes Wachstum.</w:t>
      </w:r>
    </w:p>
    <w:p w14:paraId="52A770EE" w14:textId="77777777" w:rsidR="000E1BCA" w:rsidRDefault="000E1BCA"/>
    <w:p w14:paraId="7CA43BCA" w14:textId="77777777" w:rsidR="000E1BCA" w:rsidRDefault="000E1BCA"/>
    <w:tbl>
      <w:tblPr>
        <w:tblW w:w="0" w:type="auto"/>
        <w:tblLayout w:type="fixed"/>
        <w:tblCellMar>
          <w:left w:w="70" w:type="dxa"/>
          <w:right w:w="70" w:type="dxa"/>
        </w:tblCellMar>
        <w:tblLook w:val="0000" w:firstRow="0" w:lastRow="0" w:firstColumn="0" w:lastColumn="0" w:noHBand="0" w:noVBand="0"/>
      </w:tblPr>
      <w:tblGrid>
        <w:gridCol w:w="425"/>
        <w:gridCol w:w="2622"/>
        <w:gridCol w:w="6448"/>
      </w:tblGrid>
      <w:tr w:rsidR="000E1BCA" w14:paraId="6BB871F2" w14:textId="77777777">
        <w:tc>
          <w:tcPr>
            <w:tcW w:w="425" w:type="dxa"/>
          </w:tcPr>
          <w:p w14:paraId="4396B2B6" w14:textId="77777777" w:rsidR="000E1BCA" w:rsidRDefault="000E1BCA">
            <w:pPr>
              <w:tabs>
                <w:tab w:val="clear" w:pos="425"/>
              </w:tabs>
              <w:rPr>
                <w:b/>
              </w:rPr>
            </w:pPr>
            <w:r>
              <w:rPr>
                <w:b/>
              </w:rPr>
              <w:t>–</w:t>
            </w:r>
          </w:p>
        </w:tc>
        <w:tc>
          <w:tcPr>
            <w:tcW w:w="2622" w:type="dxa"/>
          </w:tcPr>
          <w:p w14:paraId="0752D38D" w14:textId="77777777" w:rsidR="000E1BCA" w:rsidRDefault="000E1BCA">
            <w:pPr>
              <w:tabs>
                <w:tab w:val="clear" w:pos="425"/>
              </w:tabs>
              <w:rPr>
                <w:b/>
              </w:rPr>
            </w:pPr>
            <w:r>
              <w:rPr>
                <w:b/>
                <w:u w:val="single"/>
              </w:rPr>
              <w:t>Zusammenfassung</w:t>
            </w:r>
            <w:r>
              <w:rPr>
                <w:b/>
              </w:rPr>
              <w:t>:</w:t>
            </w:r>
          </w:p>
        </w:tc>
        <w:tc>
          <w:tcPr>
            <w:tcW w:w="6448" w:type="dxa"/>
          </w:tcPr>
          <w:p w14:paraId="0F8A7D20" w14:textId="77777777" w:rsidR="000E1BCA" w:rsidRDefault="000E1BCA">
            <w:pPr>
              <w:tabs>
                <w:tab w:val="clear" w:pos="425"/>
              </w:tabs>
            </w:pPr>
            <w:r>
              <w:t>k = f(0)</w:t>
            </w:r>
          </w:p>
          <w:p w14:paraId="4EEEF13E" w14:textId="77777777" w:rsidR="000E1BCA" w:rsidRDefault="000E1BCA">
            <w:pPr>
              <w:tabs>
                <w:tab w:val="clear" w:pos="425"/>
              </w:tabs>
            </w:pPr>
            <w:r>
              <w:t>a = ln w</w:t>
            </w:r>
          </w:p>
          <w:p w14:paraId="3FA9AF57" w14:textId="77777777" w:rsidR="000E1BCA" w:rsidRDefault="000E1BCA">
            <w:pPr>
              <w:tabs>
                <w:tab w:val="clear" w:pos="425"/>
              </w:tabs>
            </w:pPr>
            <w:r>
              <w:t>w = e</w:t>
            </w:r>
            <w:r>
              <w:rPr>
                <w:vertAlign w:val="superscript"/>
              </w:rPr>
              <w:t>a</w:t>
            </w:r>
            <w:r>
              <w:t xml:space="preserve"> </w:t>
            </w:r>
          </w:p>
        </w:tc>
      </w:tr>
    </w:tbl>
    <w:p w14:paraId="1DF84CD9" w14:textId="77777777" w:rsidR="000E1BCA" w:rsidRDefault="000E1BCA"/>
    <w:p w14:paraId="59A8E517" w14:textId="77777777" w:rsidR="000E1BCA" w:rsidRDefault="000E1BCA">
      <w:pPr>
        <w:pStyle w:val="UE10"/>
        <w:pBdr>
          <w:top w:val="single" w:sz="4" w:space="1" w:color="auto"/>
        </w:pBdr>
      </w:pPr>
    </w:p>
    <w:p w14:paraId="3F698F67" w14:textId="77777777" w:rsidR="000E1BCA" w:rsidRDefault="000E1BCA">
      <w:pPr>
        <w:pStyle w:val="UE10"/>
        <w:jc w:val="center"/>
      </w:pPr>
      <w:r>
        <w:t>Übungen zu beidem und zur beidseitigen "Übersetzung" siehe UE WG-01-01</w:t>
      </w:r>
    </w:p>
    <w:p w14:paraId="4FAF3969" w14:textId="77777777" w:rsidR="000E1BCA" w:rsidRDefault="000E1BCA">
      <w:pPr>
        <w:pStyle w:val="UE10"/>
        <w:pBdr>
          <w:bottom w:val="single" w:sz="4" w:space="1" w:color="auto"/>
        </w:pBdr>
      </w:pPr>
    </w:p>
    <w:p w14:paraId="103A4691" w14:textId="77777777" w:rsidR="000E1BCA" w:rsidRDefault="000E1BCA"/>
    <w:tbl>
      <w:tblPr>
        <w:tblW w:w="0" w:type="auto"/>
        <w:tblLayout w:type="fixed"/>
        <w:tblCellMar>
          <w:left w:w="70" w:type="dxa"/>
          <w:right w:w="70" w:type="dxa"/>
        </w:tblCellMar>
        <w:tblLook w:val="0000" w:firstRow="0" w:lastRow="0" w:firstColumn="0" w:lastColumn="0" w:noHBand="0" w:noVBand="0"/>
      </w:tblPr>
      <w:tblGrid>
        <w:gridCol w:w="4747"/>
        <w:gridCol w:w="4747"/>
      </w:tblGrid>
      <w:tr w:rsidR="000E1BCA" w14:paraId="0594D1BF" w14:textId="77777777">
        <w:tc>
          <w:tcPr>
            <w:tcW w:w="4747" w:type="dxa"/>
          </w:tcPr>
          <w:p w14:paraId="26B1DEDA" w14:textId="77777777" w:rsidR="000E1BCA" w:rsidRDefault="000E1BCA">
            <w:r>
              <w:t>–</w:t>
            </w:r>
            <w:r>
              <w:tab/>
            </w:r>
            <w:r>
              <w:rPr>
                <w:b/>
                <w:u w:val="single"/>
              </w:rPr>
              <w:t>Verlauf der Graphen</w:t>
            </w:r>
          </w:p>
          <w:p w14:paraId="10BF1130" w14:textId="77777777" w:rsidR="000E1BCA" w:rsidRDefault="000E1BCA">
            <w:r>
              <w:rPr>
                <w:b/>
              </w:rPr>
              <w:tab/>
            </w:r>
            <w:r>
              <w:t>a)</w:t>
            </w:r>
            <w:r>
              <w:tab/>
              <w:t xml:space="preserve">p &gt; 0 </w:t>
            </w:r>
            <w:r>
              <w:sym w:font="Symbol" w:char="F0DE"/>
            </w:r>
            <w:r>
              <w:t xml:space="preserve"> w &gt; 1 </w:t>
            </w:r>
            <w:r>
              <w:sym w:font="Symbol" w:char="F0DE"/>
            </w:r>
            <w:r>
              <w:t xml:space="preserve"> a &gt; 0 </w:t>
            </w:r>
            <w:r>
              <w:sym w:font="Symbol" w:char="F0DE"/>
            </w:r>
            <w:r>
              <w:t xml:space="preserve"> f ' &gt; 0</w:t>
            </w:r>
          </w:p>
          <w:p w14:paraId="0D031690" w14:textId="77777777" w:rsidR="000E1BCA" w:rsidRDefault="000E1BCA">
            <w:r>
              <w:tab/>
            </w:r>
            <w:r>
              <w:tab/>
            </w:r>
            <w:r>
              <w:sym w:font="Symbol" w:char="F0DE"/>
            </w:r>
            <w:r>
              <w:t xml:space="preserve"> f wächst </w:t>
            </w:r>
            <w:r>
              <w:sym w:font="Symbol" w:char="F0DE"/>
            </w:r>
            <w:r>
              <w:t xml:space="preserve"> f ' wächst</w:t>
            </w:r>
          </w:p>
          <w:p w14:paraId="4A8547A9" w14:textId="77777777" w:rsidR="000E1BCA" w:rsidRDefault="000E1BCA"/>
        </w:tc>
        <w:tc>
          <w:tcPr>
            <w:tcW w:w="4747" w:type="dxa"/>
          </w:tcPr>
          <w:p w14:paraId="761B04D2" w14:textId="77777777" w:rsidR="000E1BCA" w:rsidRDefault="00F602CE">
            <w:r>
              <w:rPr>
                <w:noProof/>
              </w:rPr>
              <w:drawing>
                <wp:inline distT="0" distB="0" distL="0" distR="0" wp14:anchorId="5B2955DA" wp14:editId="5BCF6150">
                  <wp:extent cx="1781175" cy="1057275"/>
                  <wp:effectExtent l="0" t="0" r="0" b="0"/>
                  <wp:docPr id="6" name="Bild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1781175" cy="1057275"/>
                          </a:xfrm>
                          <a:prstGeom prst="rect">
                            <a:avLst/>
                          </a:prstGeom>
                          <a:noFill/>
                          <a:ln>
                            <a:noFill/>
                          </a:ln>
                        </pic:spPr>
                      </pic:pic>
                    </a:graphicData>
                  </a:graphic>
                </wp:inline>
              </w:drawing>
            </w:r>
          </w:p>
        </w:tc>
      </w:tr>
      <w:tr w:rsidR="000E1BCA" w14:paraId="3831CECB" w14:textId="77777777">
        <w:tc>
          <w:tcPr>
            <w:tcW w:w="4747" w:type="dxa"/>
          </w:tcPr>
          <w:p w14:paraId="393F3DC4" w14:textId="77777777" w:rsidR="000E1BCA" w:rsidRDefault="000E1BCA">
            <w:r>
              <w:tab/>
              <w:t>b)</w:t>
            </w:r>
            <w:r>
              <w:rPr>
                <w:b/>
              </w:rPr>
              <w:tab/>
            </w:r>
            <w:r>
              <w:t xml:space="preserve">p &lt; 0 </w:t>
            </w:r>
            <w:r>
              <w:sym w:font="Symbol" w:char="F0DE"/>
            </w:r>
            <w:r>
              <w:t xml:space="preserve"> w &lt; 1 </w:t>
            </w:r>
            <w:r>
              <w:sym w:font="Symbol" w:char="F0DE"/>
            </w:r>
            <w:r>
              <w:t xml:space="preserve"> a &lt; 0 </w:t>
            </w:r>
            <w:r>
              <w:sym w:font="Symbol" w:char="F0DE"/>
            </w:r>
            <w:r>
              <w:t xml:space="preserve"> f '&lt; 0</w:t>
            </w:r>
          </w:p>
          <w:p w14:paraId="4A315694" w14:textId="77777777" w:rsidR="000E1BCA" w:rsidRDefault="000E1BCA">
            <w:r>
              <w:tab/>
            </w:r>
            <w:r>
              <w:tab/>
            </w:r>
            <w:r>
              <w:sym w:font="Symbol" w:char="F0DE"/>
            </w:r>
            <w:r>
              <w:t xml:space="preserve"> f fällt </w:t>
            </w:r>
            <w:r>
              <w:sym w:font="Symbol" w:char="F0DE"/>
            </w:r>
            <w:r>
              <w:t xml:space="preserve"> |f '| fällt</w:t>
            </w:r>
          </w:p>
          <w:p w14:paraId="61D34574" w14:textId="77777777" w:rsidR="000E1BCA" w:rsidRDefault="000E1BCA"/>
        </w:tc>
        <w:tc>
          <w:tcPr>
            <w:tcW w:w="4747" w:type="dxa"/>
          </w:tcPr>
          <w:p w14:paraId="011C5D3E" w14:textId="77777777" w:rsidR="000E1BCA" w:rsidRDefault="00F602CE">
            <w:r>
              <w:rPr>
                <w:noProof/>
              </w:rPr>
              <w:drawing>
                <wp:inline distT="0" distB="0" distL="0" distR="0" wp14:anchorId="3DD52117" wp14:editId="34633FD4">
                  <wp:extent cx="1828800" cy="1057275"/>
                  <wp:effectExtent l="0" t="0" r="0" b="0"/>
                  <wp:docPr id="7" name="Bild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1828800" cy="1057275"/>
                          </a:xfrm>
                          <a:prstGeom prst="rect">
                            <a:avLst/>
                          </a:prstGeom>
                          <a:noFill/>
                          <a:ln>
                            <a:noFill/>
                          </a:ln>
                        </pic:spPr>
                      </pic:pic>
                    </a:graphicData>
                  </a:graphic>
                </wp:inline>
              </w:drawing>
            </w:r>
          </w:p>
        </w:tc>
      </w:tr>
    </w:tbl>
    <w:p w14:paraId="69D70F39" w14:textId="77777777" w:rsidR="000E1BCA" w:rsidRDefault="000E1BCA">
      <w:pPr>
        <w:pStyle w:val="1"/>
      </w:pPr>
      <w:r>
        <w:br w:type="page"/>
      </w:r>
      <w:bookmarkStart w:id="6" w:name="_Toc532631930"/>
      <w:bookmarkStart w:id="7" w:name="_Toc22636745"/>
      <w:r>
        <w:lastRenderedPageBreak/>
        <w:t>Zusatz A, B: Verdoppelungszeit und Faustregel</w:t>
      </w:r>
      <w:bookmarkEnd w:id="6"/>
      <w:bookmarkEnd w:id="7"/>
    </w:p>
    <w:p w14:paraId="7A6FDBF7" w14:textId="77777777" w:rsidR="000E1BCA" w:rsidRDefault="000E1BCA"/>
    <w:p w14:paraId="30567FE7" w14:textId="77777777" w:rsidR="000E1BCA" w:rsidRDefault="000E1BCA"/>
    <w:p w14:paraId="01758D6D" w14:textId="77777777" w:rsidR="000E1BCA" w:rsidRDefault="000E1BCA"/>
    <w:p w14:paraId="15BF2D2C" w14:textId="77777777" w:rsidR="000E1BCA" w:rsidRDefault="000E1BCA">
      <w:r>
        <w:rPr>
          <w:b/>
        </w:rPr>
        <w:t>Zusatz A:</w:t>
      </w:r>
      <w:r>
        <w:t xml:space="preserve"> Für die Verdoppelungszeit D gilt:</w:t>
      </w:r>
    </w:p>
    <w:p w14:paraId="6234A8A8" w14:textId="77777777" w:rsidR="000E1BCA" w:rsidRDefault="000E1BCA"/>
    <w:p w14:paraId="193718CD" w14:textId="77777777" w:rsidR="000E1BCA" w:rsidRDefault="000E1BCA">
      <w:r>
        <w:rPr>
          <w:position w:val="-72"/>
        </w:rPr>
        <w:object w:dxaOrig="2560" w:dyaOrig="1560" w14:anchorId="5E948500">
          <v:shape id="_x0000_i1839" type="#_x0000_t75" style="width:128.1pt;height:77.6pt" o:ole="" fillcolor="window">
            <v:imagedata r:id="rId19" o:title=""/>
          </v:shape>
          <o:OLEObject Type="Embed" ProgID="Equation.DSMT4" ShapeID="_x0000_i1839" DrawAspect="Content" ObjectID="_1633251159" r:id="rId20"/>
        </w:object>
      </w:r>
    </w:p>
    <w:p w14:paraId="71BF3182" w14:textId="77777777" w:rsidR="000E1BCA" w:rsidRDefault="000E1BCA"/>
    <w:bookmarkStart w:id="8" w:name="_Hlt98294370"/>
    <w:p w14:paraId="4EDB3B8A" w14:textId="77777777" w:rsidR="000E1BCA" w:rsidRDefault="000E1BCA">
      <w:r>
        <w:rPr>
          <w:position w:val="-32"/>
        </w:rPr>
        <w:object w:dxaOrig="1100" w:dyaOrig="760" w14:anchorId="02BF3ACE">
          <v:shape id="_x0000_i1840" type="#_x0000_t75" style="width:55.15pt;height:38.35pt" o:ole="" o:bordertopcolor="this" o:borderleftcolor="this" o:borderbottomcolor="this" o:borderrightcolor="this" fillcolor="window">
            <v:imagedata r:id="rId21" o:title=""/>
            <w10:bordertop type="single" width="12"/>
            <w10:borderleft type="single" width="12"/>
            <w10:borderbottom type="single" width="12"/>
            <w10:borderright type="single" width="12"/>
          </v:shape>
          <o:OLEObject Type="Embed" ProgID="Equation.DSMT4" ShapeID="_x0000_i1840" DrawAspect="Content" ObjectID="_1633251160" r:id="rId22"/>
        </w:object>
      </w:r>
      <w:bookmarkEnd w:id="8"/>
    </w:p>
    <w:p w14:paraId="4B880BF4" w14:textId="77777777" w:rsidR="000E1BCA" w:rsidRDefault="000E1BCA"/>
    <w:p w14:paraId="3D3F5BEB" w14:textId="77777777" w:rsidR="000E1BCA" w:rsidRDefault="000E1BCA"/>
    <w:p w14:paraId="42B61CC3" w14:textId="77777777" w:rsidR="000E1BCA" w:rsidRDefault="000E1BCA"/>
    <w:p w14:paraId="5F7A4F3D" w14:textId="77777777" w:rsidR="000E1BCA" w:rsidRDefault="000E1BCA"/>
    <w:p w14:paraId="723EAE4D" w14:textId="77777777" w:rsidR="000E1BCA" w:rsidRDefault="000E1BCA"/>
    <w:p w14:paraId="69B1A353" w14:textId="77777777" w:rsidR="000E1BCA" w:rsidRDefault="000E1BCA">
      <w:pPr>
        <w:rPr>
          <w:b/>
        </w:rPr>
      </w:pPr>
      <w:r>
        <w:rPr>
          <w:b/>
        </w:rPr>
        <w:t>Zusatz B:</w:t>
      </w:r>
    </w:p>
    <w:p w14:paraId="5ED3A1F5" w14:textId="77777777" w:rsidR="000E1BCA" w:rsidRDefault="000E1BCA"/>
    <w:tbl>
      <w:tblPr>
        <w:tblW w:w="0" w:type="auto"/>
        <w:tblLayout w:type="fixed"/>
        <w:tblCellMar>
          <w:left w:w="70" w:type="dxa"/>
          <w:right w:w="70" w:type="dxa"/>
        </w:tblCellMar>
        <w:tblLook w:val="0000" w:firstRow="0" w:lastRow="0" w:firstColumn="0" w:lastColumn="0" w:noHBand="0" w:noVBand="0"/>
      </w:tblPr>
      <w:tblGrid>
        <w:gridCol w:w="2915"/>
        <w:gridCol w:w="4747"/>
      </w:tblGrid>
      <w:tr w:rsidR="000E1BCA" w14:paraId="1CAD11A7" w14:textId="77777777">
        <w:tc>
          <w:tcPr>
            <w:tcW w:w="2915" w:type="dxa"/>
          </w:tcPr>
          <w:p w14:paraId="77F9290A" w14:textId="77777777" w:rsidR="000E1BCA" w:rsidRDefault="000E1BCA">
            <w:r>
              <w:t xml:space="preserve">D · ln </w:t>
            </w:r>
            <w:r>
              <w:rPr>
                <w:position w:val="-28"/>
              </w:rPr>
              <w:object w:dxaOrig="1060" w:dyaOrig="680" w14:anchorId="7D3F903A">
                <v:shape id="_x0000_i1841" type="#_x0000_t75" style="width:53.3pt;height:33.65pt" o:ole="" fillcolor="window">
                  <v:imagedata r:id="rId23" o:title=""/>
                </v:shape>
                <o:OLEObject Type="Embed" ProgID="Equation.DSMT4" ShapeID="_x0000_i1841" DrawAspect="Content" ObjectID="_1633251161" r:id="rId24"/>
              </w:object>
            </w:r>
            <w:r>
              <w:t xml:space="preserve"> = ln 2</w:t>
            </w:r>
          </w:p>
          <w:p w14:paraId="2CA85A32" w14:textId="77777777" w:rsidR="000E1BCA" w:rsidRDefault="000E1BCA">
            <w:r>
              <w:t>Für kleine p (p &lt; 10) gilt:</w:t>
            </w:r>
          </w:p>
          <w:p w14:paraId="519909DA" w14:textId="77777777" w:rsidR="000E1BCA" w:rsidRDefault="000E1BCA">
            <w:r>
              <w:t xml:space="preserve">D · </w:t>
            </w:r>
            <w:r>
              <w:rPr>
                <w:position w:val="-24"/>
              </w:rPr>
              <w:object w:dxaOrig="499" w:dyaOrig="620" w14:anchorId="0A8D0566">
                <v:shape id="_x0000_i1842" type="#_x0000_t75" style="width:24.3pt;height:30.85pt" o:ole="" fillcolor="window">
                  <v:imagedata r:id="rId25" o:title=""/>
                </v:shape>
                <o:OLEObject Type="Embed" ProgID="Equation.DSMT4" ShapeID="_x0000_i1842" DrawAspect="Content" ObjectID="_1633251162" r:id="rId26"/>
              </w:object>
            </w:r>
            <w:r>
              <w:t xml:space="preserve"> </w:t>
            </w:r>
            <w:r>
              <w:sym w:font="Symbol" w:char="F0BB"/>
            </w:r>
            <w:r>
              <w:t xml:space="preserve"> 0,70</w:t>
            </w:r>
          </w:p>
          <w:p w14:paraId="771BDA4A" w14:textId="77777777" w:rsidR="000E1BCA" w:rsidRDefault="000E1BCA"/>
          <w:p w14:paraId="029250E2" w14:textId="77777777" w:rsidR="000E1BCA" w:rsidRDefault="000E1BCA">
            <w:r>
              <w:rPr>
                <w:position w:val="-12"/>
              </w:rPr>
              <w:object w:dxaOrig="1180" w:dyaOrig="380" w14:anchorId="5F14DC11">
                <v:shape id="_x0000_i1843" type="#_x0000_t75" style="width:58.9pt;height:18.7pt" o:ole="" o:bordertopcolor="this" o:borderleftcolor="this" o:borderbottomcolor="this" o:borderrightcolor="this" fillcolor="window">
                  <v:imagedata r:id="rId27" o:title=""/>
                  <w10:bordertop type="single" width="12"/>
                  <w10:borderleft type="single" width="12"/>
                  <w10:borderbottom type="single" width="12"/>
                  <w10:borderright type="single" width="12"/>
                </v:shape>
                <o:OLEObject Type="Embed" ProgID="Equation.DSMT4" ShapeID="_x0000_i1843" DrawAspect="Content" ObjectID="_1633251163" r:id="rId28"/>
              </w:object>
            </w:r>
          </w:p>
        </w:tc>
        <w:tc>
          <w:tcPr>
            <w:tcW w:w="4747" w:type="dxa"/>
          </w:tcPr>
          <w:p w14:paraId="4235954A" w14:textId="77777777" w:rsidR="000E1BCA" w:rsidRDefault="00F602CE">
            <w:r>
              <w:rPr>
                <w:noProof/>
              </w:rPr>
              <w:drawing>
                <wp:inline distT="0" distB="0" distL="0" distR="0" wp14:anchorId="3E4B52FD" wp14:editId="6ABB9371">
                  <wp:extent cx="2790825" cy="1638300"/>
                  <wp:effectExtent l="0" t="0" r="0" b="0"/>
                  <wp:docPr id="13" name="Bild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2790825" cy="1638300"/>
                          </a:xfrm>
                          <a:prstGeom prst="rect">
                            <a:avLst/>
                          </a:prstGeom>
                          <a:noFill/>
                          <a:ln>
                            <a:noFill/>
                          </a:ln>
                        </pic:spPr>
                      </pic:pic>
                    </a:graphicData>
                  </a:graphic>
                </wp:inline>
              </w:drawing>
            </w:r>
          </w:p>
        </w:tc>
      </w:tr>
    </w:tbl>
    <w:p w14:paraId="368AEF03" w14:textId="77777777" w:rsidR="000E1BCA" w:rsidRDefault="000E1BCA"/>
    <w:p w14:paraId="0B001A8A" w14:textId="77777777" w:rsidR="000E1BCA" w:rsidRDefault="000E1BCA">
      <w:r>
        <w:t xml:space="preserve">Für x nahe bei 1 gilt: In (1 + z) </w:t>
      </w:r>
      <w:r>
        <w:sym w:font="Symbol" w:char="F0BB"/>
      </w:r>
      <w:r>
        <w:t xml:space="preserve"> z, da dort der In die Steigung 1 hat.</w:t>
      </w:r>
    </w:p>
    <w:p w14:paraId="1E06C872" w14:textId="77777777" w:rsidR="000E1BCA" w:rsidRDefault="000E1BCA">
      <w:pPr>
        <w:pStyle w:val="1"/>
      </w:pPr>
      <w:r>
        <w:br w:type="page"/>
      </w:r>
      <w:bookmarkStart w:id="9" w:name="_Toc532631931"/>
      <w:bookmarkStart w:id="10" w:name="_Toc22636746"/>
      <w:r>
        <w:lastRenderedPageBreak/>
        <w:t>Wertverlust von Autos</w:t>
      </w:r>
      <w:bookmarkEnd w:id="9"/>
      <w:bookmarkEnd w:id="10"/>
    </w:p>
    <w:p w14:paraId="05448C9E" w14:textId="77777777" w:rsidR="000E1BCA" w:rsidRDefault="000E1BCA"/>
    <w:p w14:paraId="31D33CA7" w14:textId="77777777" w:rsidR="000E1BCA" w:rsidRDefault="000E1BCA"/>
    <w:p w14:paraId="0FCA8F70" w14:textId="77777777" w:rsidR="000E1BCA" w:rsidRDefault="000E1BCA">
      <w:r>
        <w:t>Jedermann weiß, dass der Wertverlust eines Neuwagens im ersten Jahr am größten ist und in den Folgejahren zunehmend geringer wird. Der Autohandel geht (bei einem bestimmten Fahrzeugtyp und einer durchschnittlichen Fahrzeugleistung) davon aus, dass der jährliche Wertverl</w:t>
      </w:r>
      <w:bookmarkStart w:id="11" w:name="_Hlt9051019"/>
      <w:bookmarkEnd w:id="11"/>
      <w:r>
        <w:t>ust bei 18 % liegt. – Notiere eine passende Differenzialgleichung und Funktion.</w:t>
      </w:r>
    </w:p>
    <w:p w14:paraId="68ED7B13" w14:textId="77777777" w:rsidR="000E1BCA" w:rsidRDefault="000E1BCA"/>
    <w:p w14:paraId="79977B5D" w14:textId="77777777" w:rsidR="000E1BCA" w:rsidRDefault="000E1BCA">
      <w:r>
        <w:t>a)</w:t>
      </w:r>
      <w:r>
        <w:tab/>
        <w:t>Wie viel ist das Auto beim Neupreis von 34 000 DM nach 6 Jahren noch wert?</w:t>
      </w:r>
    </w:p>
    <w:p w14:paraId="43649B77" w14:textId="77777777" w:rsidR="000E1BCA" w:rsidRDefault="000E1BCA">
      <w:r>
        <w:t>b)</w:t>
      </w:r>
      <w:r>
        <w:tab/>
        <w:t>Nach wie viel Jahren ist das Auto nur noch die Hälfte wert?</w:t>
      </w:r>
    </w:p>
    <w:p w14:paraId="05AD07AA" w14:textId="77777777" w:rsidR="000E1BCA" w:rsidRDefault="000E1BCA">
      <w:pPr>
        <w:ind w:left="420" w:hanging="420"/>
      </w:pPr>
      <w:r>
        <w:t>c)</w:t>
      </w:r>
      <w:r>
        <w:tab/>
        <w:t>Ein Händler kauft nach der Faustregel, dass sich der Wert eines Autos in 3 Jahren halbiert. Von welcher prozentualen Wertminderung geht er aus?</w:t>
      </w:r>
    </w:p>
    <w:p w14:paraId="5A0BB9A8" w14:textId="77777777" w:rsidR="000E1BCA" w:rsidRDefault="000E1BCA">
      <w:pPr>
        <w:ind w:left="420" w:hanging="420"/>
      </w:pPr>
      <w:r>
        <w:t>d)</w:t>
      </w:r>
      <w:r>
        <w:tab/>
        <w:t>Nach wie viel Jahren hat ein Auto nach der Faustregel in c nur noch Schrottwert (700 DM) bei einem Neupreis von 34.000 DM?</w:t>
      </w:r>
    </w:p>
    <w:p w14:paraId="0EDE4504" w14:textId="77777777" w:rsidR="000E1BCA" w:rsidRDefault="000E1BCA"/>
    <w:p w14:paraId="000A5BE9" w14:textId="77777777" w:rsidR="000E1BCA" w:rsidRDefault="000E1BCA"/>
    <w:p w14:paraId="2874A8A0" w14:textId="77777777" w:rsidR="000E1BCA" w:rsidRDefault="000E1BCA"/>
    <w:p w14:paraId="1E75D7B2" w14:textId="77777777" w:rsidR="000E1BCA" w:rsidRDefault="000E1BCA">
      <w:pPr>
        <w:jc w:val="center"/>
      </w:pPr>
      <w:r>
        <w:t xml:space="preserve">p % = - 18 % </w:t>
      </w:r>
      <w:r>
        <w:sym w:font="Symbol" w:char="F0DE"/>
      </w:r>
      <w:r>
        <w:t xml:space="preserve"> w = 0, 82</w:t>
      </w:r>
    </w:p>
    <w:p w14:paraId="29E0996A" w14:textId="77777777" w:rsidR="000E1BCA" w:rsidRDefault="000E1BCA">
      <w:pPr>
        <w:jc w:val="center"/>
      </w:pPr>
    </w:p>
    <w:tbl>
      <w:tblPr>
        <w:tblW w:w="0" w:type="auto"/>
        <w:tblLayout w:type="fixed"/>
        <w:tblCellMar>
          <w:left w:w="70" w:type="dxa"/>
          <w:right w:w="70" w:type="dxa"/>
        </w:tblCellMar>
        <w:tblLook w:val="0000" w:firstRow="0" w:lastRow="0" w:firstColumn="0" w:lastColumn="0" w:noHBand="0" w:noVBand="0"/>
      </w:tblPr>
      <w:tblGrid>
        <w:gridCol w:w="496"/>
        <w:gridCol w:w="3302"/>
        <w:gridCol w:w="383"/>
        <w:gridCol w:w="2835"/>
        <w:gridCol w:w="142"/>
        <w:gridCol w:w="2337"/>
      </w:tblGrid>
      <w:tr w:rsidR="000E1BCA" w14:paraId="35FCCD74" w14:textId="77777777">
        <w:tc>
          <w:tcPr>
            <w:tcW w:w="496" w:type="dxa"/>
          </w:tcPr>
          <w:p w14:paraId="286A3181" w14:textId="77777777" w:rsidR="000E1BCA" w:rsidRDefault="000E1BCA"/>
        </w:tc>
        <w:tc>
          <w:tcPr>
            <w:tcW w:w="3302" w:type="dxa"/>
          </w:tcPr>
          <w:p w14:paraId="0CF9EBF9" w14:textId="77777777" w:rsidR="000E1BCA" w:rsidRDefault="000E1BCA">
            <w:pPr>
              <w:tabs>
                <w:tab w:val="clear" w:pos="425"/>
                <w:tab w:val="left" w:pos="284"/>
                <w:tab w:val="left" w:pos="426"/>
                <w:tab w:val="left" w:pos="1418"/>
                <w:tab w:val="left" w:pos="2127"/>
              </w:tabs>
            </w:pPr>
            <w:r>
              <w:t>Differentialgleichung</w:t>
            </w:r>
          </w:p>
          <w:p w14:paraId="6ADE5538" w14:textId="77777777" w:rsidR="000E1BCA" w:rsidRDefault="000E1BCA">
            <w:pPr>
              <w:tabs>
                <w:tab w:val="clear" w:pos="425"/>
                <w:tab w:val="left" w:pos="284"/>
                <w:tab w:val="left" w:pos="426"/>
                <w:tab w:val="left" w:pos="1418"/>
                <w:tab w:val="left" w:pos="2127"/>
              </w:tabs>
            </w:pPr>
            <w:r>
              <w:t xml:space="preserve">f ' </w:t>
            </w:r>
            <w:r>
              <w:sym w:font="Symbol" w:char="F0BB"/>
            </w:r>
            <w:r>
              <w:t xml:space="preserve"> a · f mit a </w:t>
            </w:r>
            <w:r>
              <w:sym w:font="Symbol" w:char="F0BB"/>
            </w:r>
            <w:r>
              <w:t xml:space="preserve"> ln w</w:t>
            </w:r>
          </w:p>
          <w:p w14:paraId="6E783429" w14:textId="77777777" w:rsidR="000E1BCA" w:rsidRDefault="000E1BCA">
            <w:pPr>
              <w:tabs>
                <w:tab w:val="clear" w:pos="425"/>
                <w:tab w:val="left" w:pos="284"/>
                <w:tab w:val="left" w:pos="426"/>
                <w:tab w:val="left" w:pos="1418"/>
                <w:tab w:val="left" w:pos="2127"/>
              </w:tabs>
            </w:pPr>
            <w:r>
              <w:t>f ' = - 0,198 · f</w:t>
            </w:r>
          </w:p>
        </w:tc>
        <w:tc>
          <w:tcPr>
            <w:tcW w:w="383" w:type="dxa"/>
          </w:tcPr>
          <w:p w14:paraId="1475FB9D" w14:textId="77777777" w:rsidR="000E1BCA" w:rsidRDefault="000E1BCA">
            <w:pPr>
              <w:tabs>
                <w:tab w:val="clear" w:pos="425"/>
                <w:tab w:val="left" w:pos="284"/>
                <w:tab w:val="left" w:pos="426"/>
                <w:tab w:val="left" w:pos="1418"/>
                <w:tab w:val="left" w:pos="2127"/>
              </w:tabs>
            </w:pPr>
          </w:p>
        </w:tc>
        <w:tc>
          <w:tcPr>
            <w:tcW w:w="2835" w:type="dxa"/>
          </w:tcPr>
          <w:p w14:paraId="0D426D1C" w14:textId="77777777" w:rsidR="000E1BCA" w:rsidRDefault="000E1BCA">
            <w:pPr>
              <w:tabs>
                <w:tab w:val="clear" w:pos="425"/>
                <w:tab w:val="left" w:pos="284"/>
                <w:tab w:val="left" w:pos="426"/>
                <w:tab w:val="left" w:pos="1418"/>
                <w:tab w:val="left" w:pos="2127"/>
              </w:tabs>
            </w:pPr>
            <w:r>
              <w:t>Funktion:</w:t>
            </w:r>
          </w:p>
          <w:p w14:paraId="4860920E" w14:textId="77777777" w:rsidR="000E1BCA" w:rsidRDefault="000E1BCA">
            <w:pPr>
              <w:tabs>
                <w:tab w:val="clear" w:pos="425"/>
                <w:tab w:val="left" w:pos="284"/>
                <w:tab w:val="left" w:pos="426"/>
                <w:tab w:val="left" w:pos="1418"/>
                <w:tab w:val="left" w:pos="2127"/>
              </w:tabs>
            </w:pPr>
            <w:r>
              <w:t>f(x) = f(0) · w</w:t>
            </w:r>
            <w:r>
              <w:rPr>
                <w:vertAlign w:val="superscript"/>
              </w:rPr>
              <w:t>x</w:t>
            </w:r>
            <w:r>
              <w:t xml:space="preserve"> </w:t>
            </w:r>
          </w:p>
          <w:p w14:paraId="3BCFF67B" w14:textId="77777777" w:rsidR="000E1BCA" w:rsidRDefault="000E1BCA">
            <w:pPr>
              <w:tabs>
                <w:tab w:val="clear" w:pos="425"/>
                <w:tab w:val="left" w:pos="284"/>
                <w:tab w:val="left" w:pos="426"/>
                <w:tab w:val="left" w:pos="1418"/>
                <w:tab w:val="left" w:pos="2127"/>
              </w:tabs>
            </w:pPr>
            <w:r>
              <w:t>f(x) = 34 000 · 0,82</w:t>
            </w:r>
            <w:r>
              <w:rPr>
                <w:vertAlign w:val="superscript"/>
              </w:rPr>
              <w:t>x</w:t>
            </w:r>
            <w:r>
              <w:t xml:space="preserve"> </w:t>
            </w:r>
          </w:p>
        </w:tc>
        <w:tc>
          <w:tcPr>
            <w:tcW w:w="2479" w:type="dxa"/>
            <w:gridSpan w:val="2"/>
          </w:tcPr>
          <w:p w14:paraId="342FACE4" w14:textId="77777777" w:rsidR="000E1BCA" w:rsidRDefault="000E1BCA">
            <w:pPr>
              <w:tabs>
                <w:tab w:val="clear" w:pos="425"/>
                <w:tab w:val="left" w:pos="284"/>
                <w:tab w:val="left" w:pos="426"/>
                <w:tab w:val="left" w:pos="1418"/>
                <w:tab w:val="left" w:pos="2127"/>
              </w:tabs>
            </w:pPr>
            <w:r>
              <w:t>oder</w:t>
            </w:r>
          </w:p>
          <w:p w14:paraId="2408895C" w14:textId="77777777" w:rsidR="000E1BCA" w:rsidRDefault="000E1BCA">
            <w:pPr>
              <w:tabs>
                <w:tab w:val="clear" w:pos="425"/>
                <w:tab w:val="left" w:pos="284"/>
                <w:tab w:val="left" w:pos="426"/>
                <w:tab w:val="left" w:pos="1418"/>
                <w:tab w:val="left" w:pos="2127"/>
              </w:tabs>
            </w:pPr>
            <w:r>
              <w:t>f(x) = f(0) · e</w:t>
            </w:r>
            <w:r>
              <w:rPr>
                <w:vertAlign w:val="superscript"/>
              </w:rPr>
              <w:t>a x</w:t>
            </w:r>
          </w:p>
          <w:p w14:paraId="768A62CA" w14:textId="77777777" w:rsidR="000E1BCA" w:rsidRDefault="000E1BCA">
            <w:pPr>
              <w:tabs>
                <w:tab w:val="clear" w:pos="425"/>
                <w:tab w:val="left" w:pos="284"/>
                <w:tab w:val="left" w:pos="426"/>
                <w:tab w:val="left" w:pos="1418"/>
                <w:tab w:val="left" w:pos="2127"/>
              </w:tabs>
            </w:pPr>
            <w:r>
              <w:t>f(x) = 34 000 · e</w:t>
            </w:r>
            <w:r>
              <w:rPr>
                <w:vertAlign w:val="superscript"/>
              </w:rPr>
              <w:t>-0,198 x</w:t>
            </w:r>
            <w:r>
              <w:t xml:space="preserve"> </w:t>
            </w:r>
          </w:p>
        </w:tc>
      </w:tr>
      <w:tr w:rsidR="000E1BCA" w14:paraId="752BC576" w14:textId="77777777">
        <w:tc>
          <w:tcPr>
            <w:tcW w:w="496" w:type="dxa"/>
          </w:tcPr>
          <w:p w14:paraId="3E62AE89" w14:textId="77777777" w:rsidR="000E1BCA" w:rsidRDefault="000E1BCA"/>
        </w:tc>
        <w:tc>
          <w:tcPr>
            <w:tcW w:w="3302" w:type="dxa"/>
          </w:tcPr>
          <w:p w14:paraId="6ACE9DFA" w14:textId="77777777" w:rsidR="000E1BCA" w:rsidRDefault="000E1BCA">
            <w:pPr>
              <w:tabs>
                <w:tab w:val="clear" w:pos="425"/>
                <w:tab w:val="left" w:pos="284"/>
                <w:tab w:val="left" w:pos="426"/>
                <w:tab w:val="left" w:pos="1418"/>
                <w:tab w:val="left" w:pos="2127"/>
              </w:tabs>
            </w:pPr>
          </w:p>
        </w:tc>
        <w:tc>
          <w:tcPr>
            <w:tcW w:w="383" w:type="dxa"/>
          </w:tcPr>
          <w:p w14:paraId="138F625B" w14:textId="77777777" w:rsidR="000E1BCA" w:rsidRDefault="000E1BCA">
            <w:pPr>
              <w:tabs>
                <w:tab w:val="clear" w:pos="425"/>
                <w:tab w:val="left" w:pos="284"/>
                <w:tab w:val="left" w:pos="426"/>
                <w:tab w:val="left" w:pos="1418"/>
                <w:tab w:val="left" w:pos="2127"/>
              </w:tabs>
            </w:pPr>
          </w:p>
        </w:tc>
        <w:tc>
          <w:tcPr>
            <w:tcW w:w="2835" w:type="dxa"/>
          </w:tcPr>
          <w:p w14:paraId="7EBCEB23" w14:textId="77777777" w:rsidR="000E1BCA" w:rsidRDefault="000E1BCA">
            <w:pPr>
              <w:tabs>
                <w:tab w:val="clear" w:pos="425"/>
                <w:tab w:val="left" w:pos="284"/>
                <w:tab w:val="left" w:pos="426"/>
                <w:tab w:val="left" w:pos="1418"/>
                <w:tab w:val="left" w:pos="2127"/>
              </w:tabs>
            </w:pPr>
          </w:p>
        </w:tc>
        <w:tc>
          <w:tcPr>
            <w:tcW w:w="2479" w:type="dxa"/>
            <w:gridSpan w:val="2"/>
          </w:tcPr>
          <w:p w14:paraId="309592C1" w14:textId="77777777" w:rsidR="000E1BCA" w:rsidRDefault="000E1BCA">
            <w:pPr>
              <w:tabs>
                <w:tab w:val="clear" w:pos="425"/>
                <w:tab w:val="left" w:pos="284"/>
                <w:tab w:val="left" w:pos="426"/>
                <w:tab w:val="left" w:pos="1418"/>
                <w:tab w:val="left" w:pos="2127"/>
              </w:tabs>
            </w:pPr>
          </w:p>
        </w:tc>
      </w:tr>
      <w:tr w:rsidR="000E1BCA" w14:paraId="0DEE7D01" w14:textId="77777777">
        <w:tc>
          <w:tcPr>
            <w:tcW w:w="496" w:type="dxa"/>
          </w:tcPr>
          <w:p w14:paraId="2B43276B" w14:textId="77777777" w:rsidR="000E1BCA" w:rsidRDefault="000E1BCA">
            <w:r>
              <w:t>a)</w:t>
            </w:r>
          </w:p>
        </w:tc>
        <w:tc>
          <w:tcPr>
            <w:tcW w:w="3302" w:type="dxa"/>
          </w:tcPr>
          <w:p w14:paraId="4A4C0EE9" w14:textId="77777777" w:rsidR="000E1BCA" w:rsidRDefault="000E1BCA">
            <w:r>
              <w:t>f(x) = 34 000 · 0,82</w:t>
            </w:r>
            <w:r>
              <w:rPr>
                <w:vertAlign w:val="superscript"/>
              </w:rPr>
              <w:t>x</w:t>
            </w:r>
            <w:r>
              <w:t xml:space="preserve"> </w:t>
            </w:r>
          </w:p>
          <w:p w14:paraId="62E4CEB8" w14:textId="77777777" w:rsidR="000E1BCA" w:rsidRDefault="000E1BCA">
            <w:r>
              <w:t>f(6) = 10 336,23</w:t>
            </w:r>
          </w:p>
        </w:tc>
        <w:tc>
          <w:tcPr>
            <w:tcW w:w="383" w:type="dxa"/>
          </w:tcPr>
          <w:p w14:paraId="7EDB4D05" w14:textId="77777777" w:rsidR="000E1BCA" w:rsidRDefault="000E1BCA">
            <w:r>
              <w:t>b)</w:t>
            </w:r>
          </w:p>
        </w:tc>
        <w:tc>
          <w:tcPr>
            <w:tcW w:w="2977" w:type="dxa"/>
            <w:gridSpan w:val="2"/>
          </w:tcPr>
          <w:p w14:paraId="3E26B366" w14:textId="77777777" w:rsidR="000E1BCA" w:rsidRDefault="006C59DD">
            <w:r>
              <w:rPr>
                <w:position w:val="-72"/>
              </w:rPr>
              <w:object w:dxaOrig="2480" w:dyaOrig="1560" w14:anchorId="39144698">
                <v:shape id="_x0000_i1844" type="#_x0000_t75" style="width:123.45pt;height:77.6pt" o:ole="" fillcolor="window">
                  <v:imagedata r:id="rId30" o:title=""/>
                </v:shape>
                <o:OLEObject Type="Embed" ProgID="Equation.DSMT4" ShapeID="_x0000_i1844" DrawAspect="Content" ObjectID="_1633251164" r:id="rId31"/>
              </w:object>
            </w:r>
          </w:p>
        </w:tc>
        <w:tc>
          <w:tcPr>
            <w:tcW w:w="2337" w:type="dxa"/>
          </w:tcPr>
          <w:p w14:paraId="6DBD302F" w14:textId="77777777" w:rsidR="000E1BCA" w:rsidRDefault="000E1BCA"/>
        </w:tc>
      </w:tr>
      <w:tr w:rsidR="000E1BCA" w14:paraId="0BD38B8C" w14:textId="77777777">
        <w:tc>
          <w:tcPr>
            <w:tcW w:w="496" w:type="dxa"/>
          </w:tcPr>
          <w:p w14:paraId="113E41A5" w14:textId="77777777" w:rsidR="000E1BCA" w:rsidRDefault="000E1BCA"/>
        </w:tc>
        <w:tc>
          <w:tcPr>
            <w:tcW w:w="3302" w:type="dxa"/>
          </w:tcPr>
          <w:p w14:paraId="1C6905D9" w14:textId="77777777" w:rsidR="000E1BCA" w:rsidRDefault="000E1BCA"/>
        </w:tc>
        <w:tc>
          <w:tcPr>
            <w:tcW w:w="383" w:type="dxa"/>
          </w:tcPr>
          <w:p w14:paraId="04122470" w14:textId="77777777" w:rsidR="000E1BCA" w:rsidRDefault="000E1BCA"/>
        </w:tc>
        <w:tc>
          <w:tcPr>
            <w:tcW w:w="2977" w:type="dxa"/>
            <w:gridSpan w:val="2"/>
          </w:tcPr>
          <w:p w14:paraId="470C7E8E" w14:textId="77777777" w:rsidR="000E1BCA" w:rsidRDefault="000E1BCA"/>
        </w:tc>
        <w:tc>
          <w:tcPr>
            <w:tcW w:w="2337" w:type="dxa"/>
          </w:tcPr>
          <w:p w14:paraId="455FEB52" w14:textId="77777777" w:rsidR="000E1BCA" w:rsidRDefault="000E1BCA"/>
        </w:tc>
      </w:tr>
      <w:tr w:rsidR="000E1BCA" w14:paraId="23CBC1DD" w14:textId="77777777">
        <w:trPr>
          <w:cantSplit/>
        </w:trPr>
        <w:tc>
          <w:tcPr>
            <w:tcW w:w="496" w:type="dxa"/>
          </w:tcPr>
          <w:p w14:paraId="4D9D3CC5" w14:textId="77777777" w:rsidR="000E1BCA" w:rsidRDefault="000E1BCA">
            <w:r>
              <w:t>c)</w:t>
            </w:r>
          </w:p>
        </w:tc>
        <w:tc>
          <w:tcPr>
            <w:tcW w:w="3302" w:type="dxa"/>
          </w:tcPr>
          <w:p w14:paraId="24313346" w14:textId="77777777" w:rsidR="000E1BCA" w:rsidRDefault="000E1BCA">
            <w:r>
              <w:rPr>
                <w:position w:val="-88"/>
              </w:rPr>
              <w:object w:dxaOrig="2620" w:dyaOrig="1860" w14:anchorId="59E50850">
                <v:shape id="_x0000_i1845" type="#_x0000_t75" style="width:130.9pt;height:92.55pt" o:ole="" fillcolor="window">
                  <v:imagedata r:id="rId32" o:title=""/>
                </v:shape>
                <o:OLEObject Type="Embed" ProgID="Equation.DSMT4" ShapeID="_x0000_i1845" DrawAspect="Content" ObjectID="_1633251165" r:id="rId33"/>
              </w:object>
            </w:r>
          </w:p>
        </w:tc>
        <w:tc>
          <w:tcPr>
            <w:tcW w:w="383" w:type="dxa"/>
          </w:tcPr>
          <w:p w14:paraId="0E88D8E1" w14:textId="77777777" w:rsidR="000E1BCA" w:rsidRDefault="000E1BCA"/>
        </w:tc>
        <w:tc>
          <w:tcPr>
            <w:tcW w:w="5314" w:type="dxa"/>
            <w:gridSpan w:val="3"/>
            <w:vMerge w:val="restart"/>
          </w:tcPr>
          <w:p w14:paraId="32F4D80D" w14:textId="77777777" w:rsidR="000E1BCA" w:rsidRDefault="00CE2F43">
            <w:pPr>
              <w:tabs>
                <w:tab w:val="clear" w:pos="425"/>
                <w:tab w:val="left" w:pos="284"/>
                <w:tab w:val="left" w:pos="426"/>
                <w:tab w:val="left" w:pos="1418"/>
                <w:tab w:val="left" w:pos="2127"/>
              </w:tabs>
              <w:rPr>
                <w:b/>
              </w:rPr>
            </w:pPr>
            <w:r>
              <w:rPr>
                <w:b/>
              </w:rPr>
              <w:t xml:space="preserve">c) </w:t>
            </w:r>
            <w:r w:rsidR="000E1BCA">
              <w:rPr>
                <w:b/>
              </w:rPr>
              <w:t>Alternative nach Zusatz A:</w:t>
            </w:r>
          </w:p>
          <w:p w14:paraId="761139EB" w14:textId="77777777" w:rsidR="000E1BCA" w:rsidRDefault="000E1BCA">
            <w:pPr>
              <w:tabs>
                <w:tab w:val="clear" w:pos="425"/>
                <w:tab w:val="left" w:pos="284"/>
                <w:tab w:val="left" w:pos="426"/>
                <w:tab w:val="left" w:pos="1418"/>
                <w:tab w:val="left" w:pos="2127"/>
              </w:tabs>
            </w:pPr>
          </w:p>
          <w:p w14:paraId="0DE7EC5A" w14:textId="77777777" w:rsidR="000E1BCA" w:rsidRDefault="000E1BCA">
            <w:pPr>
              <w:tabs>
                <w:tab w:val="clear" w:pos="425"/>
                <w:tab w:val="left" w:pos="284"/>
                <w:tab w:val="left" w:pos="426"/>
                <w:tab w:val="left" w:pos="1418"/>
                <w:tab w:val="left" w:pos="2127"/>
              </w:tabs>
            </w:pPr>
            <w:r>
              <w:t>Die Verdoppelungszeit heißt hier Halbwertszeit; die 2 in der Herleitung ist durch ½ = 0,5 zu ersetzen:</w:t>
            </w:r>
          </w:p>
          <w:p w14:paraId="1562F577" w14:textId="77777777" w:rsidR="000E1BCA" w:rsidRDefault="000E1BCA">
            <w:pPr>
              <w:tabs>
                <w:tab w:val="clear" w:pos="425"/>
                <w:tab w:val="left" w:pos="284"/>
                <w:tab w:val="left" w:pos="426"/>
                <w:tab w:val="left" w:pos="1418"/>
                <w:tab w:val="left" w:pos="2127"/>
              </w:tabs>
              <w:jc w:val="center"/>
            </w:pPr>
            <w:r>
              <w:rPr>
                <w:position w:val="-28"/>
              </w:rPr>
              <w:object w:dxaOrig="2740" w:dyaOrig="660" w14:anchorId="427CCFC3">
                <v:shape id="_x0000_i1846" type="#_x0000_t75" style="width:137.45pt;height:32.75pt" o:ole="" fillcolor="window">
                  <v:imagedata r:id="rId34" o:title=""/>
                </v:shape>
                <o:OLEObject Type="Embed" ProgID="Equation.DSMT4" ShapeID="_x0000_i1846" DrawAspect="Content" ObjectID="_1633251166" r:id="rId35"/>
              </w:object>
            </w:r>
          </w:p>
          <w:p w14:paraId="106F959F" w14:textId="77777777" w:rsidR="000E1BCA" w:rsidRDefault="00CE2F43">
            <w:r>
              <w:rPr>
                <w:position w:val="-46"/>
              </w:rPr>
              <w:object w:dxaOrig="4360" w:dyaOrig="1340" w14:anchorId="493B387E">
                <v:shape id="_x0000_i1847" type="#_x0000_t75" style="width:217.85pt;height:66.4pt" o:ole="" fillcolor="window">
                  <v:imagedata r:id="rId36" o:title=""/>
                </v:shape>
                <o:OLEObject Type="Embed" ProgID="Equation.DSMT4" ShapeID="_x0000_i1847" DrawAspect="Content" ObjectID="_1633251167" r:id="rId37"/>
              </w:object>
            </w:r>
          </w:p>
        </w:tc>
      </w:tr>
      <w:tr w:rsidR="000E1BCA" w14:paraId="1F86E37B" w14:textId="77777777">
        <w:trPr>
          <w:cantSplit/>
        </w:trPr>
        <w:tc>
          <w:tcPr>
            <w:tcW w:w="496" w:type="dxa"/>
          </w:tcPr>
          <w:p w14:paraId="5AD9119A" w14:textId="77777777" w:rsidR="000E1BCA" w:rsidRDefault="000E1BCA"/>
        </w:tc>
        <w:tc>
          <w:tcPr>
            <w:tcW w:w="3302" w:type="dxa"/>
          </w:tcPr>
          <w:p w14:paraId="54852460" w14:textId="77777777" w:rsidR="000E1BCA" w:rsidRDefault="000E1BCA"/>
        </w:tc>
        <w:tc>
          <w:tcPr>
            <w:tcW w:w="383" w:type="dxa"/>
          </w:tcPr>
          <w:p w14:paraId="12D15224" w14:textId="77777777" w:rsidR="000E1BCA" w:rsidRDefault="000E1BCA"/>
        </w:tc>
        <w:tc>
          <w:tcPr>
            <w:tcW w:w="5314" w:type="dxa"/>
            <w:gridSpan w:val="3"/>
            <w:vMerge/>
          </w:tcPr>
          <w:p w14:paraId="0348EBB3" w14:textId="77777777" w:rsidR="000E1BCA" w:rsidRDefault="000E1BCA"/>
        </w:tc>
      </w:tr>
      <w:tr w:rsidR="000E1BCA" w14:paraId="5A2F43F4" w14:textId="77777777">
        <w:trPr>
          <w:cantSplit/>
        </w:trPr>
        <w:tc>
          <w:tcPr>
            <w:tcW w:w="496" w:type="dxa"/>
          </w:tcPr>
          <w:p w14:paraId="14D1BB08" w14:textId="77777777" w:rsidR="000E1BCA" w:rsidRDefault="000E1BCA">
            <w:r>
              <w:t>d)</w:t>
            </w:r>
          </w:p>
        </w:tc>
        <w:tc>
          <w:tcPr>
            <w:tcW w:w="3302" w:type="dxa"/>
          </w:tcPr>
          <w:p w14:paraId="4D00E81D" w14:textId="77777777" w:rsidR="000E1BCA" w:rsidRDefault="000E1BCA">
            <w:r>
              <w:t>f(x</w:t>
            </w:r>
            <w:r>
              <w:rPr>
                <w:vertAlign w:val="subscript"/>
              </w:rPr>
              <w:t>s</w:t>
            </w:r>
            <w:r>
              <w:t>) = 34 000 · 0,974</w:t>
            </w:r>
            <w:r>
              <w:rPr>
                <w:vertAlign w:val="superscript"/>
              </w:rPr>
              <w:t>xs</w:t>
            </w:r>
            <w:r>
              <w:t xml:space="preserve"> </w:t>
            </w:r>
            <w:r>
              <w:sym w:font="Symbol" w:char="F0BB"/>
            </w:r>
            <w:r>
              <w:t xml:space="preserve"> 700</w:t>
            </w:r>
          </w:p>
          <w:p w14:paraId="36D581F1" w14:textId="77777777" w:rsidR="000E1BCA" w:rsidRDefault="000E1BCA">
            <w:r>
              <w:sym w:font="Symbol" w:char="F0DE"/>
            </w:r>
            <w:r>
              <w:t xml:space="preserve"> x</w:t>
            </w:r>
            <w:r>
              <w:rPr>
                <w:vertAlign w:val="subscript"/>
              </w:rPr>
              <w:t>s</w:t>
            </w:r>
            <w:r>
              <w:t xml:space="preserve"> </w:t>
            </w:r>
            <w:r>
              <w:sym w:font="Symbol" w:char="F0BB"/>
            </w:r>
            <w:r>
              <w:t xml:space="preserve"> 16,8</w:t>
            </w:r>
          </w:p>
        </w:tc>
        <w:tc>
          <w:tcPr>
            <w:tcW w:w="383" w:type="dxa"/>
          </w:tcPr>
          <w:p w14:paraId="37E6D97C" w14:textId="77777777" w:rsidR="000E1BCA" w:rsidRDefault="000E1BCA"/>
        </w:tc>
        <w:tc>
          <w:tcPr>
            <w:tcW w:w="5314" w:type="dxa"/>
            <w:gridSpan w:val="3"/>
            <w:vMerge/>
          </w:tcPr>
          <w:p w14:paraId="2E324935" w14:textId="77777777" w:rsidR="000E1BCA" w:rsidRDefault="000E1BCA"/>
        </w:tc>
      </w:tr>
    </w:tbl>
    <w:p w14:paraId="624ECF57" w14:textId="77777777" w:rsidR="000E1BCA" w:rsidRDefault="000E1BCA"/>
    <w:p w14:paraId="0475256F" w14:textId="77777777" w:rsidR="000E1BCA" w:rsidRDefault="000E1BCA">
      <w:pPr>
        <w:pStyle w:val="1"/>
      </w:pPr>
      <w:r>
        <w:br w:type="page"/>
      </w:r>
      <w:bookmarkStart w:id="12" w:name="_Toc532631932"/>
      <w:bookmarkStart w:id="13" w:name="_Toc22636747"/>
      <w:r>
        <w:lastRenderedPageBreak/>
        <w:t>Bauchspeicheldrüse</w:t>
      </w:r>
      <w:bookmarkEnd w:id="12"/>
      <w:bookmarkEnd w:id="13"/>
    </w:p>
    <w:p w14:paraId="1D29CB39" w14:textId="77777777" w:rsidR="000E1BCA" w:rsidRDefault="000E1BCA"/>
    <w:p w14:paraId="67661083" w14:textId="77777777" w:rsidR="000E1BCA" w:rsidRDefault="000E1BCA"/>
    <w:p w14:paraId="51946461" w14:textId="77777777" w:rsidR="000E1BCA" w:rsidRDefault="000E1BCA">
      <w:r>
        <w:t>Um die Funktion einer Bauchspeicheldrüse zu untersuchen, wird ein bestimmter Farbstoff injiziert und gemessen, wie er ausgeschieden wird. Man weiß, dass eine gesunde Bauchspeicheldrüse pro min etwa 4 % der jeweils vorhandenen Farbstoffmenge ausscheidet.</w:t>
      </w:r>
    </w:p>
    <w:p w14:paraId="44DBC191" w14:textId="77777777" w:rsidR="000E1BCA" w:rsidRDefault="000E1BCA"/>
    <w:p w14:paraId="3D9DB9D5" w14:textId="77777777" w:rsidR="000E1BCA" w:rsidRDefault="000E1BCA"/>
    <w:p w14:paraId="66EEF845" w14:textId="77777777" w:rsidR="000E1BCA" w:rsidRDefault="000E1BCA">
      <w:pPr>
        <w:ind w:left="420" w:hanging="420"/>
      </w:pPr>
      <w:r>
        <w:t>a)</w:t>
      </w:r>
      <w:r>
        <w:tab/>
        <w:t>Notiere eine Differenzialgleichung und eine Funktion für die im Körper verbleibende Farbstoffmenge.</w:t>
      </w:r>
    </w:p>
    <w:p w14:paraId="78B74B60" w14:textId="77777777" w:rsidR="000E1BCA" w:rsidRDefault="000E1BCA">
      <w:pPr>
        <w:ind w:left="420" w:hanging="420"/>
      </w:pPr>
      <w:r>
        <w:t>b)</w:t>
      </w:r>
      <w:r>
        <w:tab/>
        <w:t>Einem Patienten werden 0,3 g des Farbstoffes gespritzt; nach 20 min sind 0,1 g ausgeschieden. Arbeitet die Bauchspeicheldrüse normal?</w:t>
      </w:r>
    </w:p>
    <w:p w14:paraId="2AD399B0" w14:textId="77777777" w:rsidR="000E1BCA" w:rsidRDefault="000E1BCA">
      <w:pPr>
        <w:ind w:left="420" w:hanging="420"/>
      </w:pPr>
      <w:r>
        <w:t>c)</w:t>
      </w:r>
      <w:r>
        <w:tab/>
        <w:t>Wie viel Farbstoff scheidet die untersuchte Bauchspeicheldrüse in den ersten 10 min aus?</w:t>
      </w:r>
    </w:p>
    <w:p w14:paraId="12BBB980" w14:textId="77777777" w:rsidR="000E1BCA" w:rsidRDefault="000E1BCA"/>
    <w:p w14:paraId="46C81EB1" w14:textId="77777777" w:rsidR="000E1BCA" w:rsidRDefault="000E1BCA"/>
    <w:p w14:paraId="064E592D" w14:textId="77777777" w:rsidR="000E1BCA" w:rsidRDefault="000E1BCA"/>
    <w:p w14:paraId="06BFC3E8" w14:textId="77777777" w:rsidR="000E1BCA" w:rsidRDefault="000E1BCA"/>
    <w:p w14:paraId="05CB435F" w14:textId="77777777" w:rsidR="000E1BCA" w:rsidRDefault="000E1BCA">
      <w:pPr>
        <w:pStyle w:val="Lsung"/>
      </w:pPr>
      <w:r>
        <w:t>Lösungen</w:t>
      </w:r>
    </w:p>
    <w:p w14:paraId="61E44DCE" w14:textId="77777777" w:rsidR="000E1BCA" w:rsidRDefault="000E1BCA"/>
    <w:tbl>
      <w:tblPr>
        <w:tblW w:w="0" w:type="auto"/>
        <w:tblLayout w:type="fixed"/>
        <w:tblCellMar>
          <w:left w:w="70" w:type="dxa"/>
          <w:right w:w="70" w:type="dxa"/>
        </w:tblCellMar>
        <w:tblLook w:val="0000" w:firstRow="0" w:lastRow="0" w:firstColumn="0" w:lastColumn="0" w:noHBand="0" w:noVBand="0"/>
      </w:tblPr>
      <w:tblGrid>
        <w:gridCol w:w="496"/>
        <w:gridCol w:w="425"/>
        <w:gridCol w:w="283"/>
        <w:gridCol w:w="3119"/>
        <w:gridCol w:w="283"/>
        <w:gridCol w:w="426"/>
        <w:gridCol w:w="708"/>
        <w:gridCol w:w="3752"/>
      </w:tblGrid>
      <w:tr w:rsidR="000E1BCA" w14:paraId="5B2341B6" w14:textId="77777777">
        <w:tc>
          <w:tcPr>
            <w:tcW w:w="496" w:type="dxa"/>
          </w:tcPr>
          <w:p w14:paraId="0E89BDD1" w14:textId="77777777" w:rsidR="000E1BCA" w:rsidRDefault="000E1BCA">
            <w:pPr>
              <w:tabs>
                <w:tab w:val="clear" w:pos="425"/>
              </w:tabs>
            </w:pPr>
            <w:r>
              <w:t>a)</w:t>
            </w:r>
          </w:p>
        </w:tc>
        <w:tc>
          <w:tcPr>
            <w:tcW w:w="3827" w:type="dxa"/>
            <w:gridSpan w:val="3"/>
          </w:tcPr>
          <w:p w14:paraId="5543B691" w14:textId="77777777" w:rsidR="000E1BCA" w:rsidRDefault="000E1BCA">
            <w:pPr>
              <w:tabs>
                <w:tab w:val="clear" w:pos="425"/>
              </w:tabs>
            </w:pPr>
            <w:r>
              <w:t xml:space="preserve">p % = - 4 % </w:t>
            </w:r>
            <w:r>
              <w:sym w:font="Symbol" w:char="F0DE"/>
            </w:r>
            <w:r>
              <w:t xml:space="preserve"> w = 0,96</w:t>
            </w:r>
          </w:p>
        </w:tc>
        <w:tc>
          <w:tcPr>
            <w:tcW w:w="283" w:type="dxa"/>
          </w:tcPr>
          <w:p w14:paraId="21BFC8FF" w14:textId="77777777" w:rsidR="000E1BCA" w:rsidRDefault="000E1BCA">
            <w:pPr>
              <w:tabs>
                <w:tab w:val="clear" w:pos="425"/>
              </w:tabs>
            </w:pPr>
            <w:r>
              <w:t>a</w:t>
            </w:r>
          </w:p>
        </w:tc>
        <w:tc>
          <w:tcPr>
            <w:tcW w:w="4886" w:type="dxa"/>
            <w:gridSpan w:val="3"/>
          </w:tcPr>
          <w:p w14:paraId="558E9CD4" w14:textId="77777777" w:rsidR="000E1BCA" w:rsidRDefault="000E1BCA">
            <w:pPr>
              <w:tabs>
                <w:tab w:val="clear" w:pos="425"/>
              </w:tabs>
            </w:pPr>
            <w:r>
              <w:t>= In w</w:t>
            </w:r>
          </w:p>
        </w:tc>
      </w:tr>
      <w:tr w:rsidR="000E1BCA" w14:paraId="11659D0F" w14:textId="77777777">
        <w:tc>
          <w:tcPr>
            <w:tcW w:w="496" w:type="dxa"/>
          </w:tcPr>
          <w:p w14:paraId="729CD501" w14:textId="77777777" w:rsidR="000E1BCA" w:rsidRDefault="000E1BCA">
            <w:pPr>
              <w:tabs>
                <w:tab w:val="clear" w:pos="425"/>
              </w:tabs>
            </w:pPr>
          </w:p>
        </w:tc>
        <w:tc>
          <w:tcPr>
            <w:tcW w:w="3827" w:type="dxa"/>
            <w:gridSpan w:val="3"/>
          </w:tcPr>
          <w:p w14:paraId="05A48B2B" w14:textId="77777777" w:rsidR="000E1BCA" w:rsidRDefault="000E1BCA">
            <w:pPr>
              <w:tabs>
                <w:tab w:val="clear" w:pos="425"/>
              </w:tabs>
            </w:pPr>
            <w:r>
              <w:t>f (x) = f(0) · 0,96</w:t>
            </w:r>
            <w:r>
              <w:rPr>
                <w:vertAlign w:val="superscript"/>
              </w:rPr>
              <w:t>x</w:t>
            </w:r>
            <w:r>
              <w:t xml:space="preserve"> </w:t>
            </w:r>
          </w:p>
        </w:tc>
        <w:tc>
          <w:tcPr>
            <w:tcW w:w="283" w:type="dxa"/>
          </w:tcPr>
          <w:p w14:paraId="147B9138" w14:textId="77777777" w:rsidR="000E1BCA" w:rsidRDefault="000E1BCA">
            <w:pPr>
              <w:tabs>
                <w:tab w:val="clear" w:pos="425"/>
              </w:tabs>
            </w:pPr>
          </w:p>
        </w:tc>
        <w:tc>
          <w:tcPr>
            <w:tcW w:w="4886" w:type="dxa"/>
            <w:gridSpan w:val="3"/>
          </w:tcPr>
          <w:p w14:paraId="637EC558" w14:textId="77777777" w:rsidR="000E1BCA" w:rsidRDefault="000E1BCA">
            <w:pPr>
              <w:tabs>
                <w:tab w:val="clear" w:pos="425"/>
              </w:tabs>
            </w:pPr>
            <w:r>
              <w:sym w:font="Symbol" w:char="F0BB"/>
            </w:r>
            <w:r>
              <w:t xml:space="preserve"> -0,041</w:t>
            </w:r>
          </w:p>
        </w:tc>
      </w:tr>
      <w:tr w:rsidR="000E1BCA" w14:paraId="6738416B" w14:textId="77777777">
        <w:tc>
          <w:tcPr>
            <w:tcW w:w="496" w:type="dxa"/>
          </w:tcPr>
          <w:p w14:paraId="024704FF" w14:textId="77777777" w:rsidR="000E1BCA" w:rsidRDefault="000E1BCA">
            <w:pPr>
              <w:tabs>
                <w:tab w:val="clear" w:pos="425"/>
              </w:tabs>
            </w:pPr>
          </w:p>
        </w:tc>
        <w:tc>
          <w:tcPr>
            <w:tcW w:w="3827" w:type="dxa"/>
            <w:gridSpan w:val="3"/>
          </w:tcPr>
          <w:p w14:paraId="7997551E" w14:textId="77777777" w:rsidR="000E1BCA" w:rsidRDefault="000E1BCA">
            <w:pPr>
              <w:tabs>
                <w:tab w:val="clear" w:pos="425"/>
              </w:tabs>
            </w:pPr>
          </w:p>
        </w:tc>
        <w:tc>
          <w:tcPr>
            <w:tcW w:w="283" w:type="dxa"/>
          </w:tcPr>
          <w:p w14:paraId="3DA95FBB" w14:textId="77777777" w:rsidR="000E1BCA" w:rsidRDefault="000E1BCA">
            <w:pPr>
              <w:tabs>
                <w:tab w:val="clear" w:pos="425"/>
              </w:tabs>
            </w:pPr>
            <w:r>
              <w:t>f'</w:t>
            </w:r>
          </w:p>
        </w:tc>
        <w:tc>
          <w:tcPr>
            <w:tcW w:w="4886" w:type="dxa"/>
            <w:gridSpan w:val="3"/>
          </w:tcPr>
          <w:p w14:paraId="25CA4ED8" w14:textId="77777777" w:rsidR="000E1BCA" w:rsidRDefault="000E1BCA">
            <w:pPr>
              <w:tabs>
                <w:tab w:val="clear" w:pos="425"/>
              </w:tabs>
            </w:pPr>
            <w:r>
              <w:t>= -0,041 · f</w:t>
            </w:r>
          </w:p>
          <w:p w14:paraId="5D3F7A00" w14:textId="77777777" w:rsidR="000E1BCA" w:rsidRDefault="000E1BCA">
            <w:pPr>
              <w:tabs>
                <w:tab w:val="clear" w:pos="425"/>
              </w:tabs>
            </w:pPr>
          </w:p>
        </w:tc>
      </w:tr>
      <w:tr w:rsidR="000E1BCA" w14:paraId="71021DFE" w14:textId="77777777">
        <w:tc>
          <w:tcPr>
            <w:tcW w:w="496" w:type="dxa"/>
          </w:tcPr>
          <w:p w14:paraId="74328387" w14:textId="77777777" w:rsidR="000E1BCA" w:rsidRDefault="000E1BCA">
            <w:pPr>
              <w:tabs>
                <w:tab w:val="clear" w:pos="425"/>
              </w:tabs>
            </w:pPr>
            <w:r>
              <w:t>b)</w:t>
            </w:r>
          </w:p>
        </w:tc>
        <w:tc>
          <w:tcPr>
            <w:tcW w:w="3827" w:type="dxa"/>
            <w:gridSpan w:val="3"/>
          </w:tcPr>
          <w:p w14:paraId="50ECD431" w14:textId="77777777" w:rsidR="000E1BCA" w:rsidRDefault="000E1BCA">
            <w:pPr>
              <w:tabs>
                <w:tab w:val="clear" w:pos="425"/>
              </w:tabs>
            </w:pPr>
            <w:r>
              <w:tab/>
              <w:t>f(0) = 0,3</w:t>
            </w:r>
          </w:p>
        </w:tc>
        <w:tc>
          <w:tcPr>
            <w:tcW w:w="283" w:type="dxa"/>
          </w:tcPr>
          <w:p w14:paraId="28954946" w14:textId="77777777" w:rsidR="000E1BCA" w:rsidRDefault="000E1BCA">
            <w:pPr>
              <w:tabs>
                <w:tab w:val="clear" w:pos="425"/>
              </w:tabs>
            </w:pPr>
          </w:p>
        </w:tc>
        <w:tc>
          <w:tcPr>
            <w:tcW w:w="4886" w:type="dxa"/>
            <w:gridSpan w:val="3"/>
          </w:tcPr>
          <w:p w14:paraId="0228C45F" w14:textId="77777777" w:rsidR="000E1BCA" w:rsidRDefault="000E1BCA">
            <w:pPr>
              <w:tabs>
                <w:tab w:val="clear" w:pos="425"/>
              </w:tabs>
            </w:pPr>
          </w:p>
        </w:tc>
      </w:tr>
      <w:tr w:rsidR="000E1BCA" w14:paraId="07DFF1EE" w14:textId="77777777">
        <w:tc>
          <w:tcPr>
            <w:tcW w:w="496" w:type="dxa"/>
          </w:tcPr>
          <w:p w14:paraId="79457CED" w14:textId="77777777" w:rsidR="000E1BCA" w:rsidRDefault="000E1BCA">
            <w:pPr>
              <w:tabs>
                <w:tab w:val="clear" w:pos="425"/>
              </w:tabs>
            </w:pPr>
          </w:p>
        </w:tc>
        <w:tc>
          <w:tcPr>
            <w:tcW w:w="3827" w:type="dxa"/>
            <w:gridSpan w:val="3"/>
          </w:tcPr>
          <w:p w14:paraId="79D69757" w14:textId="77777777" w:rsidR="000E1BCA" w:rsidRDefault="000E1BCA">
            <w:pPr>
              <w:tabs>
                <w:tab w:val="clear" w:pos="425"/>
              </w:tabs>
            </w:pPr>
            <w:r>
              <w:t>Also:</w:t>
            </w:r>
            <w:r>
              <w:tab/>
              <w:t>f(x) = 0,3 · 0,96</w:t>
            </w:r>
            <w:r>
              <w:rPr>
                <w:vertAlign w:val="superscript"/>
              </w:rPr>
              <w:t>x</w:t>
            </w:r>
          </w:p>
        </w:tc>
        <w:tc>
          <w:tcPr>
            <w:tcW w:w="283" w:type="dxa"/>
          </w:tcPr>
          <w:p w14:paraId="3878DF90" w14:textId="77777777" w:rsidR="000E1BCA" w:rsidRDefault="000E1BCA">
            <w:pPr>
              <w:tabs>
                <w:tab w:val="clear" w:pos="425"/>
              </w:tabs>
            </w:pPr>
          </w:p>
        </w:tc>
        <w:tc>
          <w:tcPr>
            <w:tcW w:w="4886" w:type="dxa"/>
            <w:gridSpan w:val="3"/>
          </w:tcPr>
          <w:p w14:paraId="10257401" w14:textId="77777777" w:rsidR="000E1BCA" w:rsidRDefault="000E1BCA">
            <w:pPr>
              <w:tabs>
                <w:tab w:val="clear" w:pos="425"/>
              </w:tabs>
            </w:pPr>
          </w:p>
        </w:tc>
      </w:tr>
      <w:tr w:rsidR="000E1BCA" w14:paraId="3BAC588F" w14:textId="77777777">
        <w:trPr>
          <w:cantSplit/>
        </w:trPr>
        <w:tc>
          <w:tcPr>
            <w:tcW w:w="496" w:type="dxa"/>
          </w:tcPr>
          <w:p w14:paraId="3550E757" w14:textId="77777777" w:rsidR="000E1BCA" w:rsidRDefault="000E1BCA">
            <w:pPr>
              <w:tabs>
                <w:tab w:val="clear" w:pos="425"/>
              </w:tabs>
            </w:pPr>
          </w:p>
        </w:tc>
        <w:tc>
          <w:tcPr>
            <w:tcW w:w="8996" w:type="dxa"/>
            <w:gridSpan w:val="7"/>
          </w:tcPr>
          <w:p w14:paraId="7BC7D110" w14:textId="77777777" w:rsidR="000E1BCA" w:rsidRDefault="000E1BCA">
            <w:pPr>
              <w:tabs>
                <w:tab w:val="clear" w:pos="425"/>
              </w:tabs>
            </w:pPr>
            <w:r>
              <w:t>Normal nach 20 min wäre für die verbleibende Farbstoffmenge:</w:t>
            </w:r>
          </w:p>
        </w:tc>
      </w:tr>
      <w:tr w:rsidR="000E1BCA" w14:paraId="509F3E9B" w14:textId="77777777">
        <w:trPr>
          <w:cantSplit/>
        </w:trPr>
        <w:tc>
          <w:tcPr>
            <w:tcW w:w="496" w:type="dxa"/>
          </w:tcPr>
          <w:p w14:paraId="5DCE48A1" w14:textId="77777777" w:rsidR="000E1BCA" w:rsidRDefault="000E1BCA">
            <w:pPr>
              <w:tabs>
                <w:tab w:val="clear" w:pos="425"/>
              </w:tabs>
            </w:pPr>
          </w:p>
        </w:tc>
        <w:tc>
          <w:tcPr>
            <w:tcW w:w="708" w:type="dxa"/>
            <w:gridSpan w:val="2"/>
          </w:tcPr>
          <w:p w14:paraId="4DC52ACB" w14:textId="77777777" w:rsidR="000E1BCA" w:rsidRDefault="000E1BCA">
            <w:pPr>
              <w:tabs>
                <w:tab w:val="clear" w:pos="425"/>
              </w:tabs>
            </w:pPr>
            <w:r>
              <w:t>f(20)</w:t>
            </w:r>
          </w:p>
        </w:tc>
        <w:tc>
          <w:tcPr>
            <w:tcW w:w="3119" w:type="dxa"/>
          </w:tcPr>
          <w:p w14:paraId="20079393" w14:textId="77777777" w:rsidR="000E1BCA" w:rsidRDefault="000E1BCA">
            <w:pPr>
              <w:tabs>
                <w:tab w:val="clear" w:pos="425"/>
              </w:tabs>
            </w:pPr>
            <w:r>
              <w:t>= 0,3 · 0,96</w:t>
            </w:r>
            <w:r>
              <w:rPr>
                <w:vertAlign w:val="superscript"/>
              </w:rPr>
              <w:t>20</w:t>
            </w:r>
            <w:r>
              <w:t xml:space="preserve"> </w:t>
            </w:r>
          </w:p>
          <w:p w14:paraId="5DB54278" w14:textId="77777777" w:rsidR="000E1BCA" w:rsidRDefault="000E1BCA">
            <w:pPr>
              <w:tabs>
                <w:tab w:val="clear" w:pos="425"/>
              </w:tabs>
            </w:pPr>
            <w:r>
              <w:sym w:font="Symbol" w:char="F0BB"/>
            </w:r>
            <w:r>
              <w:t xml:space="preserve"> 0,133</w:t>
            </w:r>
          </w:p>
        </w:tc>
        <w:tc>
          <w:tcPr>
            <w:tcW w:w="709" w:type="dxa"/>
            <w:gridSpan w:val="2"/>
          </w:tcPr>
          <w:p w14:paraId="0DC3EE28" w14:textId="77777777" w:rsidR="000E1BCA" w:rsidRDefault="000E1BCA">
            <w:pPr>
              <w:tabs>
                <w:tab w:val="clear" w:pos="425"/>
              </w:tabs>
            </w:pPr>
            <w:r>
              <w:t>oder</w:t>
            </w:r>
          </w:p>
        </w:tc>
        <w:tc>
          <w:tcPr>
            <w:tcW w:w="708" w:type="dxa"/>
          </w:tcPr>
          <w:p w14:paraId="309431F9" w14:textId="77777777" w:rsidR="000E1BCA" w:rsidRDefault="000E1BCA">
            <w:pPr>
              <w:tabs>
                <w:tab w:val="clear" w:pos="425"/>
              </w:tabs>
            </w:pPr>
            <w:r>
              <w:t>f(20)</w:t>
            </w:r>
          </w:p>
        </w:tc>
        <w:tc>
          <w:tcPr>
            <w:tcW w:w="3752" w:type="dxa"/>
          </w:tcPr>
          <w:p w14:paraId="404DF533" w14:textId="77777777" w:rsidR="000E1BCA" w:rsidRDefault="000E1BCA">
            <w:pPr>
              <w:tabs>
                <w:tab w:val="clear" w:pos="425"/>
              </w:tabs>
            </w:pPr>
            <w:r>
              <w:t>= 0,3 · w</w:t>
            </w:r>
            <w:r>
              <w:rPr>
                <w:vertAlign w:val="superscript"/>
              </w:rPr>
              <w:t>20</w:t>
            </w:r>
            <w:r>
              <w:t xml:space="preserve"> = 0,2</w:t>
            </w:r>
          </w:p>
          <w:p w14:paraId="09C473E8" w14:textId="77777777" w:rsidR="000E1BCA" w:rsidRDefault="000E1BCA">
            <w:pPr>
              <w:tabs>
                <w:tab w:val="clear" w:pos="425"/>
              </w:tabs>
            </w:pPr>
            <w:r>
              <w:sym w:font="Symbol" w:char="F0DE"/>
            </w:r>
            <w:r>
              <w:t xml:space="preserve"> w = 0,98 und p </w:t>
            </w:r>
            <w:r>
              <w:sym w:font="Symbol" w:char="F0BB"/>
            </w:r>
            <w:r>
              <w:t xml:space="preserve"> -2</w:t>
            </w:r>
          </w:p>
        </w:tc>
      </w:tr>
      <w:tr w:rsidR="000E1BCA" w14:paraId="7ED777E0" w14:textId="77777777">
        <w:trPr>
          <w:cantSplit/>
        </w:trPr>
        <w:tc>
          <w:tcPr>
            <w:tcW w:w="496" w:type="dxa"/>
          </w:tcPr>
          <w:p w14:paraId="0831AA69" w14:textId="77777777" w:rsidR="000E1BCA" w:rsidRDefault="000E1BCA">
            <w:pPr>
              <w:tabs>
                <w:tab w:val="clear" w:pos="425"/>
              </w:tabs>
            </w:pPr>
          </w:p>
        </w:tc>
        <w:tc>
          <w:tcPr>
            <w:tcW w:w="8996" w:type="dxa"/>
            <w:gridSpan w:val="7"/>
          </w:tcPr>
          <w:p w14:paraId="74633969" w14:textId="77777777" w:rsidR="000E1BCA" w:rsidRDefault="000E1BCA">
            <w:r>
              <w:t>Ausgeschieden müssten also 0,3 - 0,133 = 0,167 g sein.</w:t>
            </w:r>
          </w:p>
          <w:p w14:paraId="1D9E64FC" w14:textId="77777777" w:rsidR="000E1BCA" w:rsidRDefault="000E1BCA">
            <w:pPr>
              <w:tabs>
                <w:tab w:val="clear" w:pos="425"/>
              </w:tabs>
            </w:pPr>
            <w:r>
              <w:t>Da nur 0,1 g ausgeschieden wurden, arbeitet die Bauchspeicheldrüse nicht normal.</w:t>
            </w:r>
          </w:p>
          <w:p w14:paraId="6094EA7E" w14:textId="77777777" w:rsidR="000E1BCA" w:rsidRDefault="000E1BCA">
            <w:pPr>
              <w:tabs>
                <w:tab w:val="clear" w:pos="425"/>
              </w:tabs>
            </w:pPr>
          </w:p>
          <w:p w14:paraId="4BF4C089" w14:textId="77777777" w:rsidR="000E1BCA" w:rsidRDefault="000E1BCA">
            <w:pPr>
              <w:tabs>
                <w:tab w:val="clear" w:pos="425"/>
              </w:tabs>
            </w:pPr>
            <w:r>
              <w:rPr>
                <w:u w:val="single"/>
              </w:rPr>
              <w:t>Oder</w:t>
            </w:r>
            <w:r>
              <w:t>: Es müssten 4 % pro Minute ausgeschieden werden. Es werden aber nur 2 % ausgeschieden pro Minute.</w:t>
            </w:r>
          </w:p>
          <w:p w14:paraId="078B1CAB" w14:textId="77777777" w:rsidR="000E1BCA" w:rsidRDefault="000E1BCA">
            <w:pPr>
              <w:tabs>
                <w:tab w:val="clear" w:pos="425"/>
              </w:tabs>
            </w:pPr>
          </w:p>
        </w:tc>
      </w:tr>
      <w:tr w:rsidR="000E1BCA" w14:paraId="3DC9CC7E" w14:textId="77777777">
        <w:trPr>
          <w:cantSplit/>
        </w:trPr>
        <w:tc>
          <w:tcPr>
            <w:tcW w:w="496" w:type="dxa"/>
          </w:tcPr>
          <w:p w14:paraId="2B1ECF93" w14:textId="77777777" w:rsidR="000E1BCA" w:rsidRDefault="000E1BCA">
            <w:pPr>
              <w:tabs>
                <w:tab w:val="clear" w:pos="425"/>
              </w:tabs>
            </w:pPr>
            <w:r>
              <w:t>c)</w:t>
            </w:r>
          </w:p>
        </w:tc>
        <w:tc>
          <w:tcPr>
            <w:tcW w:w="425" w:type="dxa"/>
          </w:tcPr>
          <w:p w14:paraId="580E1657" w14:textId="77777777" w:rsidR="000E1BCA" w:rsidRDefault="000E1BCA">
            <w:r>
              <w:t>I:</w:t>
            </w:r>
          </w:p>
        </w:tc>
        <w:tc>
          <w:tcPr>
            <w:tcW w:w="8571" w:type="dxa"/>
            <w:gridSpan w:val="6"/>
          </w:tcPr>
          <w:p w14:paraId="2F7BDC93" w14:textId="77777777" w:rsidR="000E1BCA" w:rsidRDefault="000E1BCA">
            <w:r>
              <w:t>w ist für den angegebenen Fall neu zu ermitteln:</w:t>
            </w:r>
          </w:p>
        </w:tc>
      </w:tr>
      <w:tr w:rsidR="000E1BCA" w14:paraId="31805AA3" w14:textId="77777777">
        <w:trPr>
          <w:cantSplit/>
        </w:trPr>
        <w:tc>
          <w:tcPr>
            <w:tcW w:w="496" w:type="dxa"/>
          </w:tcPr>
          <w:p w14:paraId="01B6D67E" w14:textId="77777777" w:rsidR="000E1BCA" w:rsidRDefault="000E1BCA">
            <w:pPr>
              <w:tabs>
                <w:tab w:val="clear" w:pos="425"/>
              </w:tabs>
            </w:pPr>
          </w:p>
        </w:tc>
        <w:tc>
          <w:tcPr>
            <w:tcW w:w="425" w:type="dxa"/>
          </w:tcPr>
          <w:p w14:paraId="5E4F55A5" w14:textId="77777777" w:rsidR="000E1BCA" w:rsidRDefault="000E1BCA"/>
        </w:tc>
        <w:tc>
          <w:tcPr>
            <w:tcW w:w="3685" w:type="dxa"/>
            <w:gridSpan w:val="3"/>
          </w:tcPr>
          <w:p w14:paraId="24958BCA" w14:textId="77777777" w:rsidR="000E1BCA" w:rsidRDefault="000E1BCA">
            <w:pPr>
              <w:tabs>
                <w:tab w:val="clear" w:pos="425"/>
              </w:tabs>
            </w:pPr>
            <w:r>
              <w:t>f(x)</w:t>
            </w:r>
            <w:r>
              <w:tab/>
              <w:t>= 0,3 · w</w:t>
            </w:r>
            <w:r>
              <w:rPr>
                <w:vertAlign w:val="superscript"/>
              </w:rPr>
              <w:t>x</w:t>
            </w:r>
          </w:p>
        </w:tc>
        <w:tc>
          <w:tcPr>
            <w:tcW w:w="4886" w:type="dxa"/>
            <w:gridSpan w:val="3"/>
            <w:vAlign w:val="center"/>
          </w:tcPr>
          <w:p w14:paraId="18207DA1" w14:textId="77777777" w:rsidR="000E1BCA" w:rsidRDefault="000E1BCA">
            <w:pPr>
              <w:pStyle w:val="UE10"/>
              <w:jc w:val="right"/>
            </w:pPr>
          </w:p>
        </w:tc>
      </w:tr>
      <w:tr w:rsidR="000E1BCA" w14:paraId="02EB48B4" w14:textId="77777777">
        <w:trPr>
          <w:cantSplit/>
        </w:trPr>
        <w:tc>
          <w:tcPr>
            <w:tcW w:w="496" w:type="dxa"/>
          </w:tcPr>
          <w:p w14:paraId="2421EE31" w14:textId="77777777" w:rsidR="000E1BCA" w:rsidRDefault="000E1BCA">
            <w:pPr>
              <w:tabs>
                <w:tab w:val="clear" w:pos="425"/>
              </w:tabs>
            </w:pPr>
          </w:p>
        </w:tc>
        <w:tc>
          <w:tcPr>
            <w:tcW w:w="425" w:type="dxa"/>
          </w:tcPr>
          <w:p w14:paraId="44BB9283" w14:textId="77777777" w:rsidR="000E1BCA" w:rsidRDefault="000E1BCA"/>
        </w:tc>
        <w:tc>
          <w:tcPr>
            <w:tcW w:w="3685" w:type="dxa"/>
            <w:gridSpan w:val="3"/>
          </w:tcPr>
          <w:p w14:paraId="6AF074B8" w14:textId="77777777" w:rsidR="000E1BCA" w:rsidRDefault="000E1BCA">
            <w:pPr>
              <w:tabs>
                <w:tab w:val="clear" w:pos="425"/>
              </w:tabs>
            </w:pPr>
            <w:r>
              <w:t>f(20)</w:t>
            </w:r>
            <w:r>
              <w:tab/>
              <w:t>= 0,2</w:t>
            </w:r>
          </w:p>
        </w:tc>
        <w:tc>
          <w:tcPr>
            <w:tcW w:w="4886" w:type="dxa"/>
            <w:gridSpan w:val="3"/>
            <w:vAlign w:val="center"/>
          </w:tcPr>
          <w:p w14:paraId="25BA9B79" w14:textId="77777777" w:rsidR="000E1BCA" w:rsidRDefault="000E1BCA">
            <w:pPr>
              <w:pStyle w:val="UE10"/>
              <w:jc w:val="right"/>
            </w:pPr>
            <w:r>
              <w:t>(aus Aufgabe b die verbliebene Farbstoffmenge)</w:t>
            </w:r>
          </w:p>
        </w:tc>
      </w:tr>
      <w:tr w:rsidR="000E1BCA" w14:paraId="5207AEEB" w14:textId="77777777">
        <w:trPr>
          <w:cantSplit/>
        </w:trPr>
        <w:tc>
          <w:tcPr>
            <w:tcW w:w="496" w:type="dxa"/>
          </w:tcPr>
          <w:p w14:paraId="1750C968" w14:textId="77777777" w:rsidR="000E1BCA" w:rsidRDefault="000E1BCA">
            <w:pPr>
              <w:tabs>
                <w:tab w:val="clear" w:pos="425"/>
              </w:tabs>
            </w:pPr>
          </w:p>
        </w:tc>
        <w:tc>
          <w:tcPr>
            <w:tcW w:w="425" w:type="dxa"/>
          </w:tcPr>
          <w:p w14:paraId="114B4E1D" w14:textId="77777777" w:rsidR="000E1BCA" w:rsidRDefault="000E1BCA"/>
        </w:tc>
        <w:tc>
          <w:tcPr>
            <w:tcW w:w="3685" w:type="dxa"/>
            <w:gridSpan w:val="3"/>
          </w:tcPr>
          <w:p w14:paraId="110062EA" w14:textId="77777777" w:rsidR="000E1BCA" w:rsidRDefault="000E1BCA">
            <w:pPr>
              <w:tabs>
                <w:tab w:val="clear" w:pos="425"/>
              </w:tabs>
            </w:pPr>
            <w:r>
              <w:t>0,2</w:t>
            </w:r>
            <w:r>
              <w:tab/>
              <w:t>= 0,3 · w</w:t>
            </w:r>
            <w:r>
              <w:rPr>
                <w:vertAlign w:val="superscript"/>
              </w:rPr>
              <w:t>20</w:t>
            </w:r>
            <w:r>
              <w:t xml:space="preserve"> </w:t>
            </w:r>
          </w:p>
        </w:tc>
        <w:tc>
          <w:tcPr>
            <w:tcW w:w="4886" w:type="dxa"/>
            <w:gridSpan w:val="3"/>
            <w:vAlign w:val="center"/>
          </w:tcPr>
          <w:p w14:paraId="56DF5D35" w14:textId="77777777" w:rsidR="000E1BCA" w:rsidRDefault="000E1BCA">
            <w:pPr>
              <w:pStyle w:val="UE10"/>
              <w:jc w:val="right"/>
            </w:pPr>
          </w:p>
        </w:tc>
      </w:tr>
      <w:tr w:rsidR="000E1BCA" w14:paraId="09D32E2F" w14:textId="77777777">
        <w:trPr>
          <w:cantSplit/>
        </w:trPr>
        <w:tc>
          <w:tcPr>
            <w:tcW w:w="496" w:type="dxa"/>
          </w:tcPr>
          <w:p w14:paraId="0BCE4018" w14:textId="77777777" w:rsidR="000E1BCA" w:rsidRDefault="000E1BCA">
            <w:pPr>
              <w:tabs>
                <w:tab w:val="clear" w:pos="425"/>
              </w:tabs>
            </w:pPr>
          </w:p>
        </w:tc>
        <w:tc>
          <w:tcPr>
            <w:tcW w:w="425" w:type="dxa"/>
          </w:tcPr>
          <w:p w14:paraId="027DA094" w14:textId="77777777" w:rsidR="000E1BCA" w:rsidRDefault="000E1BCA"/>
        </w:tc>
        <w:tc>
          <w:tcPr>
            <w:tcW w:w="3685" w:type="dxa"/>
            <w:gridSpan w:val="3"/>
          </w:tcPr>
          <w:p w14:paraId="288608A9" w14:textId="77777777" w:rsidR="000E1BCA" w:rsidRDefault="000E1BCA">
            <w:pPr>
              <w:tabs>
                <w:tab w:val="clear" w:pos="425"/>
              </w:tabs>
            </w:pPr>
            <w:r>
              <w:t>w</w:t>
            </w:r>
            <w:r>
              <w:tab/>
            </w:r>
            <w:r>
              <w:sym w:font="Symbol" w:char="F0BB"/>
            </w:r>
            <w:r>
              <w:t xml:space="preserve"> 0,980 und p % = -2,0 %</w:t>
            </w:r>
          </w:p>
          <w:p w14:paraId="39070C65" w14:textId="77777777" w:rsidR="000E1BCA" w:rsidRDefault="000E1BCA">
            <w:pPr>
              <w:tabs>
                <w:tab w:val="clear" w:pos="425"/>
              </w:tabs>
            </w:pPr>
          </w:p>
        </w:tc>
        <w:tc>
          <w:tcPr>
            <w:tcW w:w="4886" w:type="dxa"/>
            <w:gridSpan w:val="3"/>
            <w:vAlign w:val="center"/>
          </w:tcPr>
          <w:p w14:paraId="5E7356BB" w14:textId="77777777" w:rsidR="000E1BCA" w:rsidRDefault="000E1BCA">
            <w:pPr>
              <w:pStyle w:val="UE10"/>
              <w:jc w:val="right"/>
            </w:pPr>
          </w:p>
        </w:tc>
      </w:tr>
      <w:tr w:rsidR="000E1BCA" w14:paraId="3440327C" w14:textId="77777777">
        <w:trPr>
          <w:cantSplit/>
        </w:trPr>
        <w:tc>
          <w:tcPr>
            <w:tcW w:w="496" w:type="dxa"/>
          </w:tcPr>
          <w:p w14:paraId="059F8A48" w14:textId="77777777" w:rsidR="000E1BCA" w:rsidRDefault="000E1BCA">
            <w:pPr>
              <w:tabs>
                <w:tab w:val="clear" w:pos="425"/>
              </w:tabs>
            </w:pPr>
          </w:p>
        </w:tc>
        <w:tc>
          <w:tcPr>
            <w:tcW w:w="425" w:type="dxa"/>
          </w:tcPr>
          <w:p w14:paraId="5488B164" w14:textId="77777777" w:rsidR="000E1BCA" w:rsidRDefault="000E1BCA"/>
        </w:tc>
        <w:tc>
          <w:tcPr>
            <w:tcW w:w="3685" w:type="dxa"/>
            <w:gridSpan w:val="3"/>
          </w:tcPr>
          <w:p w14:paraId="1B0A1CE0" w14:textId="77777777" w:rsidR="000E1BCA" w:rsidRDefault="000E1BCA">
            <w:pPr>
              <w:tabs>
                <w:tab w:val="clear" w:pos="425"/>
              </w:tabs>
            </w:pPr>
            <w:r>
              <w:t xml:space="preserve">Also: </w:t>
            </w:r>
            <w:r>
              <w:rPr>
                <w:bdr w:val="single" w:sz="4" w:space="0" w:color="auto"/>
              </w:rPr>
              <w:t xml:space="preserve"> f(x) </w:t>
            </w:r>
            <w:r>
              <w:rPr>
                <w:bdr w:val="single" w:sz="4" w:space="0" w:color="auto"/>
              </w:rPr>
              <w:sym w:font="Symbol" w:char="F0BB"/>
            </w:r>
            <w:r>
              <w:rPr>
                <w:bdr w:val="single" w:sz="4" w:space="0" w:color="auto"/>
              </w:rPr>
              <w:t xml:space="preserve"> 0,3 · 0,98</w:t>
            </w:r>
            <w:r>
              <w:rPr>
                <w:bdr w:val="single" w:sz="4" w:space="0" w:color="auto"/>
                <w:vertAlign w:val="superscript"/>
              </w:rPr>
              <w:t>x</w:t>
            </w:r>
            <w:r>
              <w:rPr>
                <w:bdr w:val="single" w:sz="4" w:space="0" w:color="auto"/>
              </w:rPr>
              <w:t> </w:t>
            </w:r>
          </w:p>
          <w:p w14:paraId="6E028527" w14:textId="77777777" w:rsidR="000E1BCA" w:rsidRDefault="000E1BCA">
            <w:pPr>
              <w:tabs>
                <w:tab w:val="clear" w:pos="425"/>
              </w:tabs>
            </w:pPr>
          </w:p>
        </w:tc>
        <w:tc>
          <w:tcPr>
            <w:tcW w:w="4886" w:type="dxa"/>
            <w:gridSpan w:val="3"/>
          </w:tcPr>
          <w:p w14:paraId="71BB29D1" w14:textId="77777777" w:rsidR="000E1BCA" w:rsidRDefault="000E1BCA">
            <w:pPr>
              <w:pStyle w:val="UE10"/>
              <w:jc w:val="right"/>
            </w:pPr>
            <w:r>
              <w:t>(s. b. die "Oder"-Rechnung)</w:t>
            </w:r>
          </w:p>
        </w:tc>
      </w:tr>
      <w:tr w:rsidR="000E1BCA" w14:paraId="3C95DDBA" w14:textId="77777777">
        <w:trPr>
          <w:cantSplit/>
        </w:trPr>
        <w:tc>
          <w:tcPr>
            <w:tcW w:w="496" w:type="dxa"/>
          </w:tcPr>
          <w:p w14:paraId="1DDD86C1" w14:textId="77777777" w:rsidR="000E1BCA" w:rsidRDefault="000E1BCA">
            <w:pPr>
              <w:tabs>
                <w:tab w:val="clear" w:pos="425"/>
              </w:tabs>
            </w:pPr>
          </w:p>
        </w:tc>
        <w:tc>
          <w:tcPr>
            <w:tcW w:w="425" w:type="dxa"/>
          </w:tcPr>
          <w:p w14:paraId="56876D6F" w14:textId="77777777" w:rsidR="000E1BCA" w:rsidRDefault="000E1BCA">
            <w:r>
              <w:t>II:</w:t>
            </w:r>
          </w:p>
        </w:tc>
        <w:tc>
          <w:tcPr>
            <w:tcW w:w="3685" w:type="dxa"/>
            <w:gridSpan w:val="3"/>
          </w:tcPr>
          <w:p w14:paraId="247E1491" w14:textId="77777777" w:rsidR="000E1BCA" w:rsidRDefault="000E1BCA">
            <w:pPr>
              <w:tabs>
                <w:tab w:val="clear" w:pos="425"/>
              </w:tabs>
            </w:pPr>
            <w:r>
              <w:t>f(10)</w:t>
            </w:r>
            <w:r>
              <w:tab/>
              <w:t>= 0,3 · 0,98</w:t>
            </w:r>
            <w:r>
              <w:rPr>
                <w:vertAlign w:val="superscript"/>
              </w:rPr>
              <w:t>10</w:t>
            </w:r>
            <w:r>
              <w:t xml:space="preserve"> </w:t>
            </w:r>
          </w:p>
        </w:tc>
        <w:tc>
          <w:tcPr>
            <w:tcW w:w="4886" w:type="dxa"/>
            <w:gridSpan w:val="3"/>
            <w:vAlign w:val="center"/>
          </w:tcPr>
          <w:p w14:paraId="13E7BEF8" w14:textId="77777777" w:rsidR="000E1BCA" w:rsidRDefault="000E1BCA">
            <w:pPr>
              <w:pStyle w:val="UE10"/>
              <w:jc w:val="right"/>
            </w:pPr>
          </w:p>
        </w:tc>
      </w:tr>
      <w:tr w:rsidR="000E1BCA" w14:paraId="37527878" w14:textId="77777777">
        <w:trPr>
          <w:cantSplit/>
        </w:trPr>
        <w:tc>
          <w:tcPr>
            <w:tcW w:w="496" w:type="dxa"/>
          </w:tcPr>
          <w:p w14:paraId="5C67F3CC" w14:textId="77777777" w:rsidR="000E1BCA" w:rsidRDefault="000E1BCA">
            <w:pPr>
              <w:tabs>
                <w:tab w:val="clear" w:pos="425"/>
              </w:tabs>
            </w:pPr>
          </w:p>
        </w:tc>
        <w:tc>
          <w:tcPr>
            <w:tcW w:w="425" w:type="dxa"/>
          </w:tcPr>
          <w:p w14:paraId="1B00C10A" w14:textId="77777777" w:rsidR="000E1BCA" w:rsidRDefault="000E1BCA"/>
        </w:tc>
        <w:tc>
          <w:tcPr>
            <w:tcW w:w="3685" w:type="dxa"/>
            <w:gridSpan w:val="3"/>
          </w:tcPr>
          <w:p w14:paraId="06FA4DA4" w14:textId="77777777" w:rsidR="000E1BCA" w:rsidRDefault="000E1BCA">
            <w:pPr>
              <w:tabs>
                <w:tab w:val="clear" w:pos="425"/>
              </w:tabs>
            </w:pPr>
            <w:r>
              <w:tab/>
              <w:t>= 0,245</w:t>
            </w:r>
          </w:p>
        </w:tc>
        <w:tc>
          <w:tcPr>
            <w:tcW w:w="4886" w:type="dxa"/>
            <w:gridSpan w:val="3"/>
            <w:vAlign w:val="center"/>
          </w:tcPr>
          <w:p w14:paraId="4B81381C" w14:textId="77777777" w:rsidR="000E1BCA" w:rsidRDefault="000E1BCA">
            <w:pPr>
              <w:pStyle w:val="UE10"/>
              <w:jc w:val="right"/>
            </w:pPr>
          </w:p>
        </w:tc>
      </w:tr>
      <w:tr w:rsidR="000E1BCA" w14:paraId="4C4095A0" w14:textId="77777777">
        <w:trPr>
          <w:cantSplit/>
        </w:trPr>
        <w:tc>
          <w:tcPr>
            <w:tcW w:w="496" w:type="dxa"/>
          </w:tcPr>
          <w:p w14:paraId="71E45574" w14:textId="77777777" w:rsidR="000E1BCA" w:rsidRDefault="000E1BCA">
            <w:pPr>
              <w:tabs>
                <w:tab w:val="clear" w:pos="425"/>
              </w:tabs>
            </w:pPr>
          </w:p>
        </w:tc>
        <w:tc>
          <w:tcPr>
            <w:tcW w:w="425" w:type="dxa"/>
          </w:tcPr>
          <w:p w14:paraId="5FAF3661" w14:textId="77777777" w:rsidR="000E1BCA" w:rsidRDefault="000E1BCA"/>
        </w:tc>
        <w:tc>
          <w:tcPr>
            <w:tcW w:w="8571" w:type="dxa"/>
            <w:gridSpan w:val="6"/>
          </w:tcPr>
          <w:p w14:paraId="5FC60F2A" w14:textId="77777777" w:rsidR="000E1BCA" w:rsidRDefault="000E1BCA">
            <w:r>
              <w:t>Es werden rund 0,055 g in den ersten 10 min ausgeschieden.</w:t>
            </w:r>
          </w:p>
        </w:tc>
      </w:tr>
    </w:tbl>
    <w:p w14:paraId="64B8ED05" w14:textId="77777777" w:rsidR="000E1BCA" w:rsidRDefault="000E1BCA"/>
    <w:p w14:paraId="2569C71D" w14:textId="77777777" w:rsidR="000E1BCA" w:rsidRDefault="000E1BCA">
      <w:pPr>
        <w:pStyle w:val="1"/>
      </w:pPr>
      <w:r>
        <w:br w:type="page"/>
      </w:r>
      <w:bookmarkStart w:id="14" w:name="_Toc532631933"/>
      <w:bookmarkStart w:id="15" w:name="_Toc22636748"/>
      <w:r>
        <w:lastRenderedPageBreak/>
        <w:t>Altersbestimmung</w:t>
      </w:r>
      <w:bookmarkEnd w:id="14"/>
      <w:bookmarkEnd w:id="15"/>
    </w:p>
    <w:p w14:paraId="66086565" w14:textId="77777777" w:rsidR="000E1BCA" w:rsidRDefault="000E1BCA"/>
    <w:p w14:paraId="6B26C6EE" w14:textId="77777777" w:rsidR="000E1BCA" w:rsidRDefault="000E1BCA"/>
    <w:p w14:paraId="49AA803D" w14:textId="77777777" w:rsidR="000E1BCA" w:rsidRDefault="000E1BCA">
      <w:r>
        <w:t>Kirche bestätigt Fälschung des Grabtuchs: &gt;</w:t>
      </w:r>
      <w:r>
        <w:rPr>
          <w:b/>
        </w:rPr>
        <w:t>Reliquie bleibt heilig</w:t>
      </w:r>
      <w:r>
        <w:t>&lt;.</w:t>
      </w:r>
    </w:p>
    <w:p w14:paraId="2D066DAB" w14:textId="77777777" w:rsidR="000E1BCA" w:rsidRDefault="000E1BCA">
      <w:r>
        <w:t>Turiner Erzbischof unterstreicht Symbol-Wert</w:t>
      </w:r>
    </w:p>
    <w:p w14:paraId="6AA9F3DD" w14:textId="77777777" w:rsidR="000E1BCA" w:rsidRDefault="000E1BCA"/>
    <w:tbl>
      <w:tblPr>
        <w:tblW w:w="0" w:type="auto"/>
        <w:tblLayout w:type="fixed"/>
        <w:tblCellMar>
          <w:left w:w="142" w:type="dxa"/>
          <w:right w:w="142" w:type="dxa"/>
        </w:tblCellMar>
        <w:tblLook w:val="0000" w:firstRow="0" w:lastRow="0" w:firstColumn="0" w:lastColumn="0" w:noHBand="0" w:noVBand="0"/>
      </w:tblPr>
      <w:tblGrid>
        <w:gridCol w:w="4819"/>
        <w:gridCol w:w="4820"/>
      </w:tblGrid>
      <w:tr w:rsidR="000E1BCA" w14:paraId="2101422C" w14:textId="77777777">
        <w:trPr>
          <w:cantSplit/>
        </w:trPr>
        <w:tc>
          <w:tcPr>
            <w:tcW w:w="4819" w:type="dxa"/>
          </w:tcPr>
          <w:p w14:paraId="14FD4EB6" w14:textId="77777777" w:rsidR="000E1BCA" w:rsidRDefault="000E1BCA">
            <w:pPr>
              <w:pStyle w:val="Artikel"/>
            </w:pPr>
            <w:r>
              <w:t>Turin (AP) – Nun hat auch die Kirche offiziell bestätigt, dass das seit 400 Jahren verehrte Turiner Grabtuch eine Fälschung ist. Das Leinen, in das Jesus nach der Überlieferung bei seiner Kreuzabnahme gehüllt worden sei, kann nicht älter als 728 Jahre sein.</w:t>
            </w:r>
          </w:p>
          <w:p w14:paraId="54C16565" w14:textId="77777777" w:rsidR="000E1BCA" w:rsidRDefault="000E1BCA">
            <w:pPr>
              <w:pStyle w:val="Artikel"/>
            </w:pPr>
            <w:r>
              <w:t>Darin sind sich Wissenschaftler aus Zürich, Oxford und Arizona "zu 95 Prozent" sicher. Wie das lebensgroße Abbild eines Gekreuzigten allerdings auf den Stoff gelangt ist, bleibt den Forschern weiter ein Rätsel.</w:t>
            </w:r>
          </w:p>
          <w:p w14:paraId="1A5BC642" w14:textId="77777777" w:rsidR="000E1BCA" w:rsidRDefault="000E1BCA">
            <w:pPr>
              <w:pStyle w:val="Artikel"/>
            </w:pPr>
            <w:r>
              <w:t xml:space="preserve">Dem Bischof von Turin, Anastasio Kardinal Ballestrero, ist trotz dieses Befundes das Leintuch nicht weniger heilig: "Die Kirche glaubt an das Bildnis, nicht an die Geschichte, weil dieses Bild tatsächlich interessant ist und weil die Menschen zutiefst an Jesu glauben", erklärte er bei der Veröffentlichung der Untersuchungen. </w:t>
            </w:r>
          </w:p>
        </w:tc>
        <w:tc>
          <w:tcPr>
            <w:tcW w:w="4820" w:type="dxa"/>
          </w:tcPr>
          <w:p w14:paraId="4DD1A166" w14:textId="77777777" w:rsidR="000E1BCA" w:rsidRDefault="000E1BCA">
            <w:pPr>
              <w:pStyle w:val="Artikel"/>
            </w:pPr>
            <w:r>
              <w:t>Er verwies auf den symbolischen Wert des Abbildes auf dem Tuch, das eine "Offenbarung des Antlitzes Christi" sei. Die neue Datierung des Turiner Grabtuchs könnte Auswirkungen auf zahlreiche andere heilige Gegenstände haben, deren Herkunft zweifelhaft ist.</w:t>
            </w:r>
          </w:p>
          <w:p w14:paraId="7E29B492" w14:textId="77777777" w:rsidR="000E1BCA" w:rsidRDefault="000E1BCA">
            <w:pPr>
              <w:pStyle w:val="Artikel"/>
            </w:pPr>
            <w:r>
              <w:t>Im April hatte der Vatikan erstmals genehmigt, Stoffproben aus dem 1,10 mal 4,36 Meter großen Grabtuch zu entnehmen, die in verschiedenen Laboratorien mit der sogenannten "Radiokarbonmethode" untersucht wurden. Dabei messen die Forscher den radioaktiven Zerfall des seltenen Kohlenstoffisotops C14 und errechnen so das Alter des Gegenstands. Wie hat Papst Johannes Paul II. auf das Testergebnis reagiert? Der Turiner Erzbischof zitierte ihn mit den Worten: "Veröffentlichen Sie es."</w:t>
            </w:r>
          </w:p>
        </w:tc>
      </w:tr>
      <w:tr w:rsidR="000E1BCA" w14:paraId="65F37AC7" w14:textId="77777777">
        <w:trPr>
          <w:cantSplit/>
        </w:trPr>
        <w:tc>
          <w:tcPr>
            <w:tcW w:w="9639" w:type="dxa"/>
            <w:gridSpan w:val="2"/>
          </w:tcPr>
          <w:p w14:paraId="485452A6" w14:textId="77777777" w:rsidR="000E1BCA" w:rsidRDefault="000E1BCA">
            <w:pPr>
              <w:pStyle w:val="Literatur"/>
            </w:pPr>
            <w:r>
              <w:t>aus: FN, 17.01.1988</w:t>
            </w:r>
          </w:p>
        </w:tc>
      </w:tr>
    </w:tbl>
    <w:p w14:paraId="48BA0147" w14:textId="77777777" w:rsidR="000E1BCA" w:rsidRDefault="000E1BCA"/>
    <w:p w14:paraId="22CFEA98" w14:textId="77777777" w:rsidR="000E1BCA" w:rsidRDefault="000E1BCA"/>
    <w:p w14:paraId="1D678EFB" w14:textId="77777777" w:rsidR="000E1BCA" w:rsidRDefault="000E1BCA"/>
    <w:p w14:paraId="28E4EAC8" w14:textId="77777777" w:rsidR="000E1BCA" w:rsidRDefault="000E1BCA"/>
    <w:p w14:paraId="710FCBF3" w14:textId="77777777" w:rsidR="000E1BCA" w:rsidRDefault="000E1BCA"/>
    <w:p w14:paraId="06102C8E" w14:textId="77777777" w:rsidR="000E1BCA" w:rsidRDefault="000E1BCA"/>
    <w:p w14:paraId="358A000E" w14:textId="77777777" w:rsidR="000E1BCA" w:rsidRDefault="000E1BCA">
      <w:pPr>
        <w:rPr>
          <w:b/>
        </w:rPr>
      </w:pPr>
      <w:r>
        <w:rPr>
          <w:b/>
        </w:rPr>
        <w:t>Altersbestimmung mit der C14-Methode</w:t>
      </w:r>
    </w:p>
    <w:p w14:paraId="0A30E2F8" w14:textId="77777777" w:rsidR="000E1BCA" w:rsidRDefault="000E1BCA"/>
    <w:p w14:paraId="107FFB52" w14:textId="77777777" w:rsidR="000E1BCA" w:rsidRDefault="000E1BCA">
      <w:r>
        <w:t>Organische Substanz (z. B. Holz) enthält Kohlenstoff, auch das radioaktive Isotop C14. Dieses zerfällt mit einer Halbwertszeit von 5760 Jahren (d. h. nach der Zeit ist nur noch die Hälfte der Ausgangsmasse vorhanden). Da lebendes Holz immer wieder neu Kohlenstoff aufnimmt, stellt sich ein Gleichgewicht her zwischen Zerfällen und Neuaufnahme. Das bedeutet für lebendes Holz, dass es zu konstant 6,68 Zerfällen pro Minute und pro Gramm kommt.</w:t>
      </w:r>
    </w:p>
    <w:p w14:paraId="18D9273F" w14:textId="77777777" w:rsidR="000E1BCA" w:rsidRDefault="000E1BCA">
      <w:r>
        <w:t>Stirbt Holz ab, so wird kein (u. a. radioaktiver) Kohlenstoff mehr aufgenommen und die vorhandene Menge C14 zerfällt langsam. Damit nehmen aber auch fortlaufend die Zerfallsraten ab, denn für radioaktive Zerfälle gilt, dass die Zerfallsrate proportional der noch vorhandenen radioaktiven Masse ist.</w:t>
      </w:r>
    </w:p>
    <w:p w14:paraId="5DC3670A" w14:textId="77777777" w:rsidR="000E1BCA" w:rsidRDefault="000E1BCA">
      <w:r>
        <w:t>Durch Messung der Zerfallsrate im Holz schließt man auf den Anteil des noch vorhandenen C14 im Kohlenstoff des Baumes und damit auf die Zeit seit dem Absterben des Baumes.</w:t>
      </w:r>
    </w:p>
    <w:p w14:paraId="2C54CB97" w14:textId="77777777" w:rsidR="000E1BCA" w:rsidRDefault="000E1BCA"/>
    <w:p w14:paraId="4C133B58" w14:textId="77777777" w:rsidR="000E1BCA" w:rsidRDefault="000E1BCA">
      <w:pPr>
        <w:ind w:left="420" w:hanging="420"/>
      </w:pPr>
      <w:r>
        <w:t>1.</w:t>
      </w:r>
      <w:r>
        <w:tab/>
        <w:t>Notiere eine passende Differenzialgleichung für die Zahl N der noch vorhandenen Atome und ihrer Zerfallsgeschwindigkeit N</w:t>
      </w:r>
      <w:r>
        <w:rPr>
          <w:i/>
        </w:rPr>
        <w:t>'</w:t>
      </w:r>
      <w:r>
        <w:t>. Löse sie.</w:t>
      </w:r>
    </w:p>
    <w:p w14:paraId="18D8707E" w14:textId="77777777" w:rsidR="000E1BCA" w:rsidRDefault="000E1BCA"/>
    <w:p w14:paraId="42605D3A" w14:textId="77777777" w:rsidR="000E1BCA" w:rsidRDefault="000E1BCA">
      <w:pPr>
        <w:ind w:left="420" w:hanging="420"/>
      </w:pPr>
      <w:r>
        <w:t>2.</w:t>
      </w:r>
      <w:r>
        <w:tab/>
        <w:t>Stelle einen Zusammenhang her zwischen dem nicht bekannten Proportionalitätsfaktor und der i. d. R. angegebenen Halbwertszeit.</w:t>
      </w:r>
    </w:p>
    <w:p w14:paraId="05E5508B" w14:textId="77777777" w:rsidR="000E1BCA" w:rsidRDefault="000E1BCA"/>
    <w:p w14:paraId="494F8923" w14:textId="77777777" w:rsidR="000E1BCA" w:rsidRDefault="000E1BCA">
      <w:r>
        <w:t>3.</w:t>
      </w:r>
      <w:r>
        <w:tab/>
        <w:t>Notiere insgesamt die Funktionsgleichung.</w:t>
      </w:r>
    </w:p>
    <w:p w14:paraId="0B4CD6BD" w14:textId="77777777" w:rsidR="000E1BCA" w:rsidRDefault="000E1BCA">
      <w:pPr>
        <w:pStyle w:val="Lsung"/>
      </w:pPr>
      <w:r>
        <w:br w:type="page"/>
      </w:r>
      <w:r>
        <w:lastRenderedPageBreak/>
        <w:t>Lösungen: Altersbestimmung</w:t>
      </w:r>
    </w:p>
    <w:p w14:paraId="1DD6CE07" w14:textId="77777777" w:rsidR="000E1BCA" w:rsidRDefault="000E1BCA"/>
    <w:p w14:paraId="54AAB351" w14:textId="77777777" w:rsidR="000E1BCA" w:rsidRDefault="000E1BCA"/>
    <w:p w14:paraId="33ADFCEC" w14:textId="77777777" w:rsidR="000E1BCA" w:rsidRDefault="000E1BCA">
      <w:r>
        <w:t>1.</w:t>
      </w:r>
      <w:r>
        <w:tab/>
        <w:t xml:space="preserve">Analog zur formalen Übung </w:t>
      </w:r>
      <w:r>
        <w:sym w:font="Wingdings 2" w:char="F06A"/>
      </w:r>
      <w:r>
        <w:t xml:space="preserve"> mit negativem a.</w:t>
      </w:r>
    </w:p>
    <w:p w14:paraId="34CCC30D" w14:textId="77777777" w:rsidR="000E1BCA" w:rsidRDefault="000E1BCA">
      <w:r>
        <w:tab/>
        <w:t>Notiere die Proportionalitätskonstante als – c (mit c &gt; 0).</w:t>
      </w:r>
    </w:p>
    <w:p w14:paraId="2E6390FB" w14:textId="77777777" w:rsidR="000E1BCA" w:rsidRDefault="000E1BCA">
      <w:r>
        <w:tab/>
      </w:r>
      <w:r>
        <w:rPr>
          <w:position w:val="-32"/>
        </w:rPr>
        <w:object w:dxaOrig="1719" w:dyaOrig="760" w14:anchorId="7FF30CA4">
          <v:shape id="_x0000_i1848" type="#_x0000_t75" style="width:86.05pt;height:38.35pt" o:ole="" fillcolor="window">
            <v:imagedata r:id="rId38" o:title=""/>
          </v:shape>
          <o:OLEObject Type="Embed" ProgID="Equation.DSMT4" ShapeID="_x0000_i1848" DrawAspect="Content" ObjectID="_1633251168" r:id="rId39"/>
        </w:object>
      </w:r>
    </w:p>
    <w:p w14:paraId="3CBDBD0F" w14:textId="77777777" w:rsidR="000E1BCA" w:rsidRDefault="000E1BCA"/>
    <w:p w14:paraId="560AB40D" w14:textId="77777777" w:rsidR="000E1BCA" w:rsidRDefault="000E1BCA">
      <w:r>
        <w:t>2.</w:t>
      </w:r>
      <w:r>
        <w:tab/>
        <w:t>Zur c-Bestimmung:</w:t>
      </w:r>
    </w:p>
    <w:p w14:paraId="73AA3B20" w14:textId="77777777" w:rsidR="000E1BCA" w:rsidRDefault="000E1BCA">
      <w:pPr>
        <w:ind w:left="425"/>
      </w:pPr>
      <w:r>
        <w:t xml:space="preserve">Gemäß Zusatz A zu </w:t>
      </w:r>
      <w:r>
        <w:sym w:font="Wingdings 2" w:char="F06A"/>
      </w:r>
      <w:r>
        <w:t xml:space="preserve"> muss hier von Halbwertszeit H statt von Verdoppelungszeit geredet werden und der Faktor 2 ist durch 0,5 zu ersetzen:</w:t>
      </w:r>
    </w:p>
    <w:p w14:paraId="64AB23BF" w14:textId="77777777" w:rsidR="000E1BCA" w:rsidRDefault="000E1BCA">
      <w:r>
        <w:tab/>
      </w:r>
      <w:r>
        <w:rPr>
          <w:position w:val="-86"/>
        </w:rPr>
        <w:object w:dxaOrig="3040" w:dyaOrig="1980" w14:anchorId="2A38EBBC">
          <v:shape id="_x0000_i1849" type="#_x0000_t75" style="width:152.4pt;height:99.1pt" o:ole="" fillcolor="window">
            <v:imagedata r:id="rId40" o:title=""/>
          </v:shape>
          <o:OLEObject Type="Embed" ProgID="Equation.DSMT4" ShapeID="_x0000_i1849" DrawAspect="Content" ObjectID="_1633251169" r:id="rId41"/>
        </w:object>
      </w:r>
    </w:p>
    <w:p w14:paraId="14875099" w14:textId="77777777" w:rsidR="000E1BCA" w:rsidRDefault="000E1BCA"/>
    <w:p w14:paraId="262BBAE0" w14:textId="77777777" w:rsidR="000E1BCA" w:rsidRDefault="000E1BCA">
      <w:r>
        <w:t>3.</w:t>
      </w:r>
      <w:r>
        <w:tab/>
      </w:r>
      <w:r>
        <w:rPr>
          <w:position w:val="-24"/>
        </w:rPr>
        <w:object w:dxaOrig="859" w:dyaOrig="620" w14:anchorId="64B86462">
          <v:shape id="_x0000_i1850" type="#_x0000_t75" style="width:43pt;height:30.85pt" o:ole="" o:bordertopcolor="this" o:borderleftcolor="this" o:borderbottomcolor="this" o:borderrightcolor="this" fillcolor="window">
            <v:imagedata r:id="rId42" o:title=""/>
            <w10:bordertop type="single" width="12"/>
            <w10:borderleft type="single" width="12"/>
            <w10:borderbottom type="single" width="12"/>
            <w10:borderright type="single" width="12"/>
          </v:shape>
          <o:OLEObject Type="Embed" ProgID="Equation.DSMT4" ShapeID="_x0000_i1850" DrawAspect="Content" ObjectID="_1633251170" r:id="rId43"/>
        </w:object>
      </w:r>
      <w:r>
        <w:tab/>
      </w:r>
      <w:r>
        <w:tab/>
        <w:t>Und damit:</w:t>
      </w:r>
      <w:r>
        <w:tab/>
      </w:r>
      <w:r w:rsidR="000A7114">
        <w:rPr>
          <w:position w:val="-14"/>
        </w:rPr>
        <w:object w:dxaOrig="1880" w:dyaOrig="460" w14:anchorId="10F002AF">
          <v:shape id="_x0000_i1851" type="#_x0000_t75" style="width:94.45pt;height:23.4pt" o:ole="" o:bordertopcolor="this" o:borderleftcolor="this" o:borderbottomcolor="this" o:borderrightcolor="this" fillcolor="window">
            <v:imagedata r:id="rId44" o:title=""/>
            <w10:bordertop type="single" width="12"/>
            <w10:borderleft type="single" width="12"/>
            <w10:borderbottom type="single" width="12"/>
            <w10:borderright type="single" width="12"/>
          </v:shape>
          <o:OLEObject Type="Embed" ProgID="Equation.DSMT4" ShapeID="_x0000_i1851" DrawAspect="Content" ObjectID="_1633251171" r:id="rId45"/>
        </w:object>
      </w:r>
    </w:p>
    <w:p w14:paraId="76ACED2D" w14:textId="77777777" w:rsidR="000E1BCA" w:rsidRDefault="000E1BCA"/>
    <w:p w14:paraId="6313D454" w14:textId="77777777" w:rsidR="000E1BCA" w:rsidRDefault="000E1BCA"/>
    <w:p w14:paraId="0AC57376" w14:textId="77777777" w:rsidR="000E1BCA" w:rsidRDefault="000E1BCA">
      <w:pPr>
        <w:pStyle w:val="UE14f"/>
        <w:jc w:val="center"/>
      </w:pPr>
      <w:r>
        <w:t>Weitere Aufgaben zur Altersbestimmung</w:t>
      </w:r>
    </w:p>
    <w:p w14:paraId="53EB1A48" w14:textId="77777777" w:rsidR="000E1BCA" w:rsidRDefault="000E1BCA"/>
    <w:p w14:paraId="7D5C20A2" w14:textId="77777777" w:rsidR="000E1BCA" w:rsidRDefault="000E1BCA">
      <w:pPr>
        <w:ind w:left="420" w:hanging="420"/>
      </w:pPr>
      <w:r>
        <w:t>A)</w:t>
      </w:r>
      <w:r>
        <w:tab/>
        <w:t xml:space="preserve">Bei der 1950 durchgeführten Ausgrabung der babylonischen Stadt Nippur ergab die Messung von </w:t>
      </w:r>
      <w:r>
        <w:rPr>
          <w:vertAlign w:val="superscript"/>
        </w:rPr>
        <w:t>14</w:t>
      </w:r>
      <w:r>
        <w:t>C in einem hölzernen Dachbalken 4,09 Zerfälle pro Minute und pro Gramm.</w:t>
      </w:r>
    </w:p>
    <w:p w14:paraId="525CD6F2" w14:textId="77777777" w:rsidR="000E1BCA" w:rsidRDefault="000E1BCA"/>
    <w:p w14:paraId="4EAED190" w14:textId="77777777" w:rsidR="000E1BCA" w:rsidRDefault="000E1BCA">
      <w:pPr>
        <w:ind w:left="420" w:hanging="420"/>
      </w:pPr>
      <w:r>
        <w:t>B)</w:t>
      </w:r>
      <w:r>
        <w:tab/>
        <w:t>Holzkohle aus der Zeit, in der die berühmte Lascaux-Höhle in Frankreich bewohnt war, hatte im Jahre 1950 eine durchschnittliche Zerfallsrate von 0,97 Zerfallsakten pro Minute und pro Gramm.</w:t>
      </w:r>
    </w:p>
    <w:p w14:paraId="23AA5E60" w14:textId="77777777" w:rsidR="000E1BCA" w:rsidRDefault="000E1BCA"/>
    <w:p w14:paraId="59F35347" w14:textId="77777777" w:rsidR="000E1BCA" w:rsidRDefault="000E1BCA">
      <w:pPr>
        <w:ind w:left="420" w:hanging="420"/>
      </w:pPr>
      <w:r>
        <w:t>C)</w:t>
      </w:r>
      <w:r>
        <w:tab/>
        <w:t>Unter der Annahme der oben angegeben</w:t>
      </w:r>
      <w:r w:rsidR="000A7114">
        <w:t>en</w:t>
      </w:r>
      <w:r>
        <w:t xml:space="preserve"> Zerfallsrate lebenden Holzes bestimme die gemessene Zerfallsrate, die auf das Alter des Grabtuches oben schließen lässt.</w:t>
      </w:r>
    </w:p>
    <w:p w14:paraId="66CEB2CB" w14:textId="77777777" w:rsidR="000E1BCA" w:rsidRDefault="000E1BCA"/>
    <w:p w14:paraId="22ADF415" w14:textId="77777777" w:rsidR="000E1BCA" w:rsidRDefault="000E1BCA">
      <w:pPr>
        <w:ind w:left="420" w:hanging="420"/>
      </w:pPr>
      <w:r>
        <w:t>D)</w:t>
      </w:r>
      <w:r>
        <w:tab/>
        <w:t>Im Grab des Pharaonen Sesostris III. wurde Holzschliff gefunden mit einer Reststrahlung von 63,1 %. Das Alter?</w:t>
      </w:r>
    </w:p>
    <w:p w14:paraId="06799769" w14:textId="77777777" w:rsidR="000E1BCA" w:rsidRDefault="000E1BCA"/>
    <w:p w14:paraId="01B23917" w14:textId="77777777" w:rsidR="000E1BCA" w:rsidRDefault="000E1BCA">
      <w:r>
        <w:t>E)</w:t>
      </w:r>
      <w:r>
        <w:tab/>
        <w:t>Wie viel Prozent Reststrahlung hat noch ein 1000 Jahre alter Balken?</w:t>
      </w:r>
    </w:p>
    <w:p w14:paraId="2D44E5B3" w14:textId="77777777" w:rsidR="000E1BCA" w:rsidRDefault="000E1BCA"/>
    <w:p w14:paraId="472CBC4D" w14:textId="77777777" w:rsidR="000E1BCA" w:rsidRDefault="000E1BCA"/>
    <w:p w14:paraId="1A40B044" w14:textId="77777777" w:rsidR="000E1BCA" w:rsidRDefault="000E1BCA">
      <w:pPr>
        <w:pStyle w:val="UE12f"/>
        <w:jc w:val="center"/>
      </w:pPr>
      <w:r>
        <w:t>Hinweis</w:t>
      </w:r>
    </w:p>
    <w:p w14:paraId="3EB6CF75" w14:textId="77777777" w:rsidR="000E1BCA" w:rsidRDefault="000E1BCA">
      <w:r>
        <w:t>Da die Zahl der Zerfälle Z(t) proportional zur Zahl der Teilchen N(t) ist, kann man direkt mit den Zerfallsangaben rechnen:</w:t>
      </w:r>
    </w:p>
    <w:p w14:paraId="0641A289" w14:textId="77777777" w:rsidR="000E1BCA" w:rsidRDefault="000E1BCA">
      <w:r>
        <w:t xml:space="preserve">Z(t) = Z(0) · </w:t>
      </w:r>
      <w:r w:rsidR="000A7114">
        <w:rPr>
          <w:position w:val="-6"/>
        </w:rPr>
        <w:object w:dxaOrig="560" w:dyaOrig="380" w14:anchorId="62A3A972">
          <v:shape id="_x0000_i1852" type="#_x0000_t75" style="width:28.05pt;height:18.7pt" o:ole="" fillcolor="window">
            <v:imagedata r:id="rId46" o:title=""/>
          </v:shape>
          <o:OLEObject Type="Embed" ProgID="Equation.DSMT4" ShapeID="_x0000_i1852" DrawAspect="Content" ObjectID="_1633251172" r:id="rId47"/>
        </w:object>
      </w:r>
      <w:r>
        <w:t xml:space="preserve">. Für die </w:t>
      </w:r>
      <w:r>
        <w:rPr>
          <w:vertAlign w:val="superscript"/>
        </w:rPr>
        <w:t>14</w:t>
      </w:r>
      <w:r>
        <w:t xml:space="preserve">C-Methode gilt der Zusammenhang </w:t>
      </w:r>
      <w:r w:rsidR="000A7114">
        <w:rPr>
          <w:position w:val="-18"/>
        </w:rPr>
        <w:object w:dxaOrig="2140" w:dyaOrig="660" w14:anchorId="3BA86B42">
          <v:shape id="_x0000_i1853" type="#_x0000_t75" style="width:107.55pt;height:32.75pt" o:ole="" fillcolor="window">
            <v:imagedata r:id="rId48" o:title=""/>
          </v:shape>
          <o:OLEObject Type="Embed" ProgID="Equation.DSMT4" ShapeID="_x0000_i1853" DrawAspect="Content" ObjectID="_1633251173" r:id="rId49"/>
        </w:object>
      </w:r>
      <w:r>
        <w:t>, wobei Z(t) die Zerfälle pro Minute pro Gramm angibt und t in Jahren seit Absterben des Stoffes gemessen wird.</w:t>
      </w:r>
    </w:p>
    <w:p w14:paraId="1F050BE2" w14:textId="77777777" w:rsidR="000E1BCA" w:rsidRDefault="000E1BCA">
      <w:pPr>
        <w:pStyle w:val="Lsung"/>
      </w:pPr>
      <w:r>
        <w:br w:type="page"/>
      </w:r>
      <w:r>
        <w:lastRenderedPageBreak/>
        <w:t>Lösungen: Weitere Aufgaben zur Altersbestimmung</w:t>
      </w:r>
    </w:p>
    <w:p w14:paraId="1FA593BA" w14:textId="77777777" w:rsidR="000E1BCA" w:rsidRDefault="000E1BCA"/>
    <w:p w14:paraId="2E210A02" w14:textId="77777777" w:rsidR="000E1BCA" w:rsidRDefault="000E1BCA"/>
    <w:p w14:paraId="4489B47C" w14:textId="77777777" w:rsidR="000E1BCA" w:rsidRDefault="000E1BCA">
      <w:pPr>
        <w:ind w:left="420" w:hanging="420"/>
      </w:pPr>
      <w:r>
        <w:t>A)</w:t>
      </w:r>
      <w:r>
        <w:tab/>
        <w:t>Die Zahl der Zerfälle pro Minute und Gramm ist proportional zur vorhandenen Teilchenzahl N. D. h. in der Funktionsgleichung steht die Proportionalitätskonstante sowohl vor N(t) als auch vor N(0). Sie lässt sich kürzen und man erhält die analoge Gleichung für die Zerfälle:</w:t>
      </w:r>
    </w:p>
    <w:p w14:paraId="71DDD701" w14:textId="77777777" w:rsidR="000E1BCA" w:rsidRDefault="000E1BCA">
      <w:r>
        <w:tab/>
        <w:t xml:space="preserve">Z(t) = Z(0) · </w:t>
      </w:r>
      <w:r>
        <w:rPr>
          <w:position w:val="-6"/>
        </w:rPr>
        <w:object w:dxaOrig="620" w:dyaOrig="480" w14:anchorId="47278B95">
          <v:shape id="_x0000_i1854" type="#_x0000_t75" style="width:30.85pt;height:24.3pt" o:ole="" fillcolor="window">
            <v:imagedata r:id="rId50" o:title=""/>
          </v:shape>
          <o:OLEObject Type="Embed" ProgID="Equation.DSMT4" ShapeID="_x0000_i1854" DrawAspect="Content" ObjectID="_1633251174" r:id="rId51"/>
        </w:object>
      </w:r>
      <w:r>
        <w:tab/>
      </w:r>
      <w:r>
        <w:tab/>
        <w:t>Z(t) = 4,09</w:t>
      </w:r>
    </w:p>
    <w:p w14:paraId="668E3906" w14:textId="77777777" w:rsidR="000E1BCA" w:rsidRDefault="000E1BCA">
      <w:r>
        <w:tab/>
        <w:t xml:space="preserve">4,09 = 6,68 · </w:t>
      </w:r>
      <w:r>
        <w:rPr>
          <w:position w:val="-10"/>
        </w:rPr>
        <w:object w:dxaOrig="740" w:dyaOrig="520" w14:anchorId="5322AD57">
          <v:shape id="_x0000_i1855" type="#_x0000_t75" style="width:36.45pt;height:26.2pt" o:ole="" fillcolor="window">
            <v:imagedata r:id="rId52" o:title=""/>
          </v:shape>
          <o:OLEObject Type="Embed" ProgID="Equation.DSMT4" ShapeID="_x0000_i1855" DrawAspect="Content" ObjectID="_1633251175" r:id="rId53"/>
        </w:object>
      </w:r>
      <w:r>
        <w:tab/>
      </w:r>
      <w:r>
        <w:tab/>
        <w:t>Z(0) = 6,68</w:t>
      </w:r>
    </w:p>
    <w:p w14:paraId="792E782A" w14:textId="77777777" w:rsidR="000E1BCA" w:rsidRDefault="000E1BCA">
      <w:r>
        <w:tab/>
      </w:r>
      <w:r>
        <w:tab/>
        <w:t xml:space="preserve">t </w:t>
      </w:r>
      <w:r>
        <w:sym w:font="Symbol" w:char="F0BB"/>
      </w:r>
      <w:r>
        <w:t xml:space="preserve"> 4077</w:t>
      </w:r>
      <w:r>
        <w:tab/>
      </w:r>
      <w:r>
        <w:tab/>
      </w:r>
      <w:r>
        <w:tab/>
        <w:t>H = 5760</w:t>
      </w:r>
    </w:p>
    <w:p w14:paraId="06C4CD0F" w14:textId="77777777" w:rsidR="000E1BCA" w:rsidRDefault="000E1BCA">
      <w:r>
        <w:tab/>
      </w:r>
      <w:r>
        <w:tab/>
      </w:r>
      <w:r>
        <w:tab/>
      </w:r>
      <w:r>
        <w:tab/>
      </w:r>
      <w:r>
        <w:tab/>
      </w:r>
      <w:r>
        <w:tab/>
        <w:t>t = ?</w:t>
      </w:r>
    </w:p>
    <w:p w14:paraId="46FB7E35" w14:textId="77777777" w:rsidR="000E1BCA" w:rsidRDefault="000E1BCA"/>
    <w:p w14:paraId="39259537" w14:textId="77777777" w:rsidR="000E1BCA" w:rsidRDefault="000E1BCA">
      <w:pPr>
        <w:ind w:left="425"/>
      </w:pPr>
      <w:r>
        <w:t>4077 Jahre vor 1950, also im Jahre -2127, ist der Baum gefällt worden, aus dem der hölzerne Dachbalken hergestellt wurde.</w:t>
      </w:r>
    </w:p>
    <w:p w14:paraId="71DA3046" w14:textId="77777777" w:rsidR="000E1BCA" w:rsidRDefault="000E1BCA"/>
    <w:p w14:paraId="5A7AF0B4" w14:textId="77777777" w:rsidR="000E1BCA" w:rsidRDefault="000E1BCA"/>
    <w:p w14:paraId="39710C39" w14:textId="77777777" w:rsidR="000E1BCA" w:rsidRDefault="000E1BCA">
      <w:r>
        <w:t>B)</w:t>
      </w:r>
      <w:r>
        <w:tab/>
        <w:t xml:space="preserve">0,97 </w:t>
      </w:r>
      <w:r>
        <w:sym w:font="Symbol" w:char="F0BB"/>
      </w:r>
      <w:r>
        <w:t xml:space="preserve"> 6,68 · </w:t>
      </w:r>
      <w:r>
        <w:rPr>
          <w:position w:val="-10"/>
        </w:rPr>
        <w:object w:dxaOrig="840" w:dyaOrig="520" w14:anchorId="7460D71E">
          <v:shape id="_x0000_i1856" type="#_x0000_t75" style="width:42.1pt;height:26.2pt" o:ole="" fillcolor="window">
            <v:imagedata r:id="rId54" o:title=""/>
          </v:shape>
          <o:OLEObject Type="Embed" ProgID="Equation.DSMT4" ShapeID="_x0000_i1856" DrawAspect="Content" ObjectID="_1633251176" r:id="rId55"/>
        </w:object>
      </w:r>
    </w:p>
    <w:p w14:paraId="40EEB096" w14:textId="77777777" w:rsidR="000E1BCA" w:rsidRDefault="000E1BCA">
      <w:r>
        <w:tab/>
        <w:t xml:space="preserve">t </w:t>
      </w:r>
      <w:r>
        <w:sym w:font="Symbol" w:char="F0BB"/>
      </w:r>
      <w:r>
        <w:t xml:space="preserve"> 16 035</w:t>
      </w:r>
    </w:p>
    <w:p w14:paraId="1FF94814" w14:textId="77777777" w:rsidR="000E1BCA" w:rsidRDefault="000E1BCA">
      <w:r>
        <w:tab/>
        <w:t>Die Lascaux-Höhle war vor rund 16 035 Jahren (-14 000) bewohnt.</w:t>
      </w:r>
    </w:p>
    <w:p w14:paraId="394EFC16" w14:textId="77777777" w:rsidR="000E1BCA" w:rsidRDefault="000E1BCA"/>
    <w:p w14:paraId="2629A326" w14:textId="77777777" w:rsidR="000E1BCA" w:rsidRDefault="000E1BCA"/>
    <w:p w14:paraId="2664A367" w14:textId="77777777" w:rsidR="000E1BCA" w:rsidRDefault="000E1BCA">
      <w:r>
        <w:t>C)</w:t>
      </w:r>
      <w:r>
        <w:tab/>
        <w:t xml:space="preserve">Z(728) </w:t>
      </w:r>
      <w:r>
        <w:sym w:font="Symbol" w:char="F0BB"/>
      </w:r>
      <w:r>
        <w:t xml:space="preserve"> 6,68 · </w:t>
      </w:r>
      <w:r>
        <w:rPr>
          <w:position w:val="-12"/>
        </w:rPr>
        <w:object w:dxaOrig="1180" w:dyaOrig="600" w14:anchorId="4229850C">
          <v:shape id="_x0000_i1857" type="#_x0000_t75" style="width:58.9pt;height:29.9pt" o:ole="" fillcolor="window">
            <v:imagedata r:id="rId56" o:title=""/>
          </v:shape>
          <o:OLEObject Type="Embed" ProgID="Equation.DSMT4" ShapeID="_x0000_i1857" DrawAspect="Content" ObjectID="_1633251177" r:id="rId57"/>
        </w:object>
      </w:r>
    </w:p>
    <w:p w14:paraId="7DDD5B8A" w14:textId="77777777" w:rsidR="000E1BCA" w:rsidRDefault="000E1BCA">
      <w:r>
        <w:tab/>
        <w:t xml:space="preserve">t </w:t>
      </w:r>
      <w:r>
        <w:sym w:font="Symbol" w:char="F0BB"/>
      </w:r>
      <w:r>
        <w:t xml:space="preserve"> 6,12</w:t>
      </w:r>
    </w:p>
    <w:p w14:paraId="300DB505" w14:textId="77777777" w:rsidR="000E1BCA" w:rsidRDefault="000E1BCA">
      <w:r>
        <w:tab/>
        <w:t>Es wurden 6,12 Zerfälle pro Minute und Gramm gemessen</w:t>
      </w:r>
    </w:p>
    <w:p w14:paraId="18E64C46" w14:textId="77777777" w:rsidR="000E1BCA" w:rsidRDefault="000E1BCA"/>
    <w:p w14:paraId="5608C988" w14:textId="77777777" w:rsidR="000E1BCA" w:rsidRDefault="000E1BCA"/>
    <w:p w14:paraId="2A2857C6" w14:textId="77777777" w:rsidR="000E1BCA" w:rsidRDefault="000E1BCA">
      <w:r>
        <w:t>D)</w:t>
      </w:r>
      <w:r>
        <w:tab/>
      </w:r>
      <w:r>
        <w:rPr>
          <w:position w:val="-32"/>
        </w:rPr>
        <w:object w:dxaOrig="639" w:dyaOrig="760" w14:anchorId="4DE1ED9B">
          <v:shape id="_x0000_i1858" type="#_x0000_t75" style="width:30.85pt;height:35.55pt" o:ole="" fillcolor="window">
            <v:imagedata r:id="rId58" o:title=""/>
          </v:shape>
          <o:OLEObject Type="Embed" ProgID="Equation.DSMT4" ShapeID="_x0000_i1858" DrawAspect="Content" ObjectID="_1633251178" r:id="rId59"/>
        </w:object>
      </w:r>
      <w:r>
        <w:t xml:space="preserve"> = 0,631 </w:t>
      </w:r>
      <w:r>
        <w:sym w:font="Symbol" w:char="F0BB"/>
      </w:r>
      <w:r>
        <w:t xml:space="preserve"> </w:t>
      </w:r>
      <w:r>
        <w:rPr>
          <w:position w:val="-10"/>
        </w:rPr>
        <w:object w:dxaOrig="840" w:dyaOrig="520" w14:anchorId="6F6541C0">
          <v:shape id="_x0000_i1859" type="#_x0000_t75" style="width:42.1pt;height:26.2pt" o:ole="" fillcolor="window">
            <v:imagedata r:id="rId60" o:title=""/>
          </v:shape>
          <o:OLEObject Type="Embed" ProgID="Equation.DSMT4" ShapeID="_x0000_i1859" DrawAspect="Content" ObjectID="_1633251179" r:id="rId61"/>
        </w:object>
      </w:r>
      <w:r>
        <w:t xml:space="preserve"> </w:t>
      </w:r>
      <w:r>
        <w:sym w:font="Symbol" w:char="F0DE"/>
      </w:r>
      <w:r>
        <w:t xml:space="preserve"> t </w:t>
      </w:r>
      <w:r>
        <w:sym w:font="Symbol" w:char="F0BB"/>
      </w:r>
      <w:r>
        <w:t xml:space="preserve"> 3826</w:t>
      </w:r>
    </w:p>
    <w:p w14:paraId="68BC19F3" w14:textId="77777777" w:rsidR="000E1BCA" w:rsidRDefault="000E1BCA"/>
    <w:p w14:paraId="133C6303" w14:textId="77777777" w:rsidR="000E1BCA" w:rsidRDefault="000E1BCA"/>
    <w:p w14:paraId="0EAF1481" w14:textId="77777777" w:rsidR="000E1BCA" w:rsidRDefault="000E1BCA">
      <w:r>
        <w:t>E)</w:t>
      </w:r>
      <w:r>
        <w:tab/>
      </w:r>
      <w:r>
        <w:rPr>
          <w:position w:val="-32"/>
        </w:rPr>
        <w:object w:dxaOrig="2260" w:dyaOrig="760" w14:anchorId="1A9858EA">
          <v:shape id="_x0000_i1860" type="#_x0000_t75" style="width:101pt;height:34.6pt" o:ole="" fillcolor="window">
            <v:imagedata r:id="rId62" o:title=""/>
          </v:shape>
          <o:OLEObject Type="Embed" ProgID="Equation.DSMT4" ShapeID="_x0000_i1860" DrawAspect="Content" ObjectID="_1633251180" r:id="rId63"/>
        </w:object>
      </w:r>
      <w:r>
        <w:t xml:space="preserve"> </w:t>
      </w:r>
      <w:r>
        <w:sym w:font="Symbol" w:char="F0BB"/>
      </w:r>
      <w:r>
        <w:t xml:space="preserve"> 0,887 = 88,7 %</w:t>
      </w:r>
    </w:p>
    <w:p w14:paraId="6DB244FE" w14:textId="77777777" w:rsidR="000E1BCA" w:rsidRDefault="000E1BCA"/>
    <w:p w14:paraId="6B0DC3F3" w14:textId="77777777" w:rsidR="000E1BCA" w:rsidRDefault="000E1BCA"/>
    <w:p w14:paraId="0A232EE7" w14:textId="77777777" w:rsidR="000E1BCA" w:rsidRDefault="000E1BCA"/>
    <w:p w14:paraId="02CAFD82" w14:textId="77777777" w:rsidR="000E1BCA" w:rsidRDefault="000E1BCA"/>
    <w:p w14:paraId="406C106F" w14:textId="77777777" w:rsidR="000E1BCA" w:rsidRDefault="000E1BCA">
      <w:pPr>
        <w:pStyle w:val="1"/>
      </w:pPr>
      <w:r>
        <w:br w:type="page"/>
      </w:r>
      <w:bookmarkStart w:id="16" w:name="_Hlt9051217"/>
      <w:bookmarkStart w:id="17" w:name="_Toc532631934"/>
      <w:bookmarkStart w:id="18" w:name="_Toc22636749"/>
      <w:bookmarkEnd w:id="16"/>
      <w:r>
        <w:lastRenderedPageBreak/>
        <w:t>Cäsium</w:t>
      </w:r>
      <w:bookmarkEnd w:id="17"/>
      <w:bookmarkEnd w:id="18"/>
    </w:p>
    <w:p w14:paraId="0CBF529D" w14:textId="77777777" w:rsidR="000E1BCA" w:rsidRDefault="000E1BCA"/>
    <w:p w14:paraId="22D104D0" w14:textId="77777777" w:rsidR="000E1BCA" w:rsidRDefault="000E1BCA">
      <w:r>
        <w:t>Fehler im Schulbuch</w:t>
      </w:r>
    </w:p>
    <w:p w14:paraId="47B266BF" w14:textId="77777777" w:rsidR="000E1BCA" w:rsidRDefault="000E1BCA"/>
    <w:p w14:paraId="221C764B" w14:textId="77777777" w:rsidR="000E1BCA" w:rsidRDefault="000E1BCA">
      <w:pPr>
        <w:jc w:val="both"/>
      </w:pPr>
      <w:r>
        <w:rPr>
          <w:b/>
          <w:sz w:val="56"/>
        </w:rPr>
        <w:t>Tausend Jahre wie ein Tag</w:t>
      </w:r>
    </w:p>
    <w:p w14:paraId="38F2EAF8" w14:textId="77777777" w:rsidR="000E1BCA" w:rsidRDefault="000E1BCA"/>
    <w:p w14:paraId="5A2D101F" w14:textId="77777777" w:rsidR="000E1BCA" w:rsidRDefault="000E1BCA">
      <w:pPr>
        <w:jc w:val="both"/>
      </w:pPr>
      <w:r>
        <w:t>Bayerische Kinder rechnen mit einer verkürzten Cäsium-Halbwertzeit</w:t>
      </w:r>
    </w:p>
    <w:p w14:paraId="0DD061E9" w14:textId="77777777" w:rsidR="000E1BCA" w:rsidRDefault="000E1BCA"/>
    <w:p w14:paraId="0E48E9A9" w14:textId="77777777" w:rsidR="000E1BCA" w:rsidRDefault="000E1BCA">
      <w:r>
        <w:t>München</w:t>
      </w:r>
    </w:p>
    <w:p w14:paraId="1E38ACD9" w14:textId="77777777" w:rsidR="000E1BCA" w:rsidRDefault="000E1BCA">
      <w:pPr>
        <w:pStyle w:val="UE10"/>
      </w:pPr>
      <w:r>
        <w:t>Johannes Glötzner ist ein gewissenhafter Pädagoge. Wenn der Mathematiklehrer an seinem Münchner Gymnasium eine Hausaufgabe stellt, so rechnet er diese selbst noch einmal durch. Man weiß ja nie. Vor einiger Zeit stellte er seiner zehnten Klasse folgende Aufgabe: "Das Element Cäsium (Cs 137) zerfällt mit einer Halbwertzeit von 9,7 Tagen. Wie viel Prozent einer ursprünglichen Anzahl von Atomen sind nach 1 Woche, einem Monat (30 d), einem halben Jahr, einem Jahr noch vorhanden?" Diese Aufgabe hatte er einem Algebra-Buch vom Bayerischen Schulbuch-Verlag ("Schmitt-Wohlfahrt, Ausgabe G Buch 10") entnommen.</w:t>
      </w:r>
    </w:p>
    <w:p w14:paraId="7F4BBA00" w14:textId="77777777" w:rsidR="000E1BCA" w:rsidRDefault="000E1BCA">
      <w:pPr>
        <w:pStyle w:val="UE10"/>
      </w:pPr>
      <w:r>
        <w:t>Für Rechenfüchse war es eine einfache Übung. Doch Glötzner stutzte am heimischen Schreibtisch: "Das kommt mir komisch vor", sagte er und schrieb dann einen Brief an den Bayerischen Schulbuch-Verlag: "Wie spätestens seit der Tschernobyl-Katastrophe einem Großteil der Bevölkerung bekannt sein dürfte, beträgt die Halbwertzeit für Cs137 30 Jahre und nicht wie (irrtümlich?) angegeben, 9,7 Tage!"</w:t>
      </w:r>
    </w:p>
    <w:p w14:paraId="172B828C" w14:textId="77777777" w:rsidR="000E1BCA" w:rsidRDefault="000E1BCA">
      <w:pPr>
        <w:pStyle w:val="UE10"/>
      </w:pPr>
      <w:r>
        <w:t>"Vor Gott sind tausend Jahre wie ein Tag!" schrieb die Bürgerrechtsgruppe Humanistische Union spöttisch an den Verlag. "Die Aufgabe klingt beruhigend – und das soll sie wohl auch!?" Während im Rechenbuch unterstellt werde, dass nach einem Jahr nur noch schlappe ____ Prozent der gefährlichen Atome übrig seien, so strahlten doch im richtigen Leben noch üppige ____ Prozent. Oder andersherum: "Der nach Ihren Angaben zu berechnende atomare Zerfall einer Woche dauert in Wirklichkeit ________." "Das ist doch ein kleiner Unterschied", stellte Lehrer Glötzner fest und befürchtete eine Verharmlosung der Tschernobyl-Folgen.</w:t>
      </w:r>
    </w:p>
    <w:p w14:paraId="7B3BE1BD" w14:textId="77777777" w:rsidR="000E1BCA" w:rsidRDefault="000E1BCA">
      <w:pPr>
        <w:pStyle w:val="UE10"/>
      </w:pPr>
      <w:r>
        <w:t>Der Bayerische Schulbuch-Verlag gelobte eilig Besserung: "Das wird in der nächsten Ausgabe korrigiert", tat er kund. Nicht sagen konnte der Verlag jedoch, wann die herauskommt: "Vielleicht in einem Jahr oder so was." Per Rundschreiben die Gymnasien auf den fehlerhaften Sachverhalt aufmerksam zu machen, hält man für übertrieben: "Der Aufwand wäre viel zu groß." Wie viele bayerische Pennäler die Aufgabe mit der falschen Halbwertzeit rechnen müssen, ist unbekannt. Der Schulbuchverlag will nichts über die Auflage des Mathe-Schmökers preisgeben.</w:t>
      </w:r>
    </w:p>
    <w:p w14:paraId="4350084B" w14:textId="77777777" w:rsidR="000E1BCA" w:rsidRDefault="000E1BCA">
      <w:pPr>
        <w:pStyle w:val="UE10"/>
      </w:pPr>
      <w:r>
        <w:t>Im Kultusministerium sieht man die Sache gelassen: "Können Sie mir ein Buch nennen, wo nicht irgendein Fehler drin ist?" fragt der zuständige Fachreferent für Mathematik und zieht das Fazit: "Das bleibt da jetzt so drin."</w:t>
      </w:r>
    </w:p>
    <w:p w14:paraId="705B102B" w14:textId="77777777" w:rsidR="000E1BCA" w:rsidRDefault="000E1BCA">
      <w:pPr>
        <w:pStyle w:val="UE10"/>
      </w:pPr>
      <w:r>
        <w:t>Wozu auch die ganze Aufregung: Hat doch das Bayerische Umweltministerium erst kürzlich Entwarnung für den vom Tschernobyl-Fallout besonders gebeutelten Freistaat gegeben: "Vier Jahre nach dem Reaktorunfall ist in Bayern die zusätzliche äußere Strahlenexposition durch am Boden abgelagerte radioaktive Stoffe mit üblichen Messgeräten nicht mehr nachweisbar."</w:t>
      </w:r>
    </w:p>
    <w:p w14:paraId="7088232D" w14:textId="77777777" w:rsidR="000E1BCA" w:rsidRDefault="000E1BCA">
      <w:pPr>
        <w:pStyle w:val="Literatur"/>
      </w:pPr>
      <w:r>
        <w:t>Hans-Ulrich Stoldt</w:t>
      </w:r>
    </w:p>
    <w:p w14:paraId="31BA625F" w14:textId="77777777" w:rsidR="000E1BCA" w:rsidRDefault="000E1BCA"/>
    <w:p w14:paraId="565C9513" w14:textId="77777777" w:rsidR="000E1BCA" w:rsidRDefault="000E1BCA">
      <w:pPr>
        <w:ind w:left="420" w:hanging="420"/>
      </w:pPr>
      <w:r>
        <w:t>1.</w:t>
      </w:r>
      <w:r>
        <w:tab/>
        <w:t>Mache es wie die Rechenfüchse. Bestimme entsprechend den Schulbuchangaben, wie viel Prozent einer ursprünglichen Anzahl von Atomen nach</w:t>
      </w:r>
    </w:p>
    <w:p w14:paraId="38CFED71" w14:textId="77777777" w:rsidR="000E1BCA" w:rsidRDefault="000E1BCA">
      <w:r>
        <w:tab/>
        <w:t>a)</w:t>
      </w:r>
      <w:r>
        <w:tab/>
        <w:t>einer Woche</w:t>
      </w:r>
    </w:p>
    <w:p w14:paraId="1BD4E557" w14:textId="77777777" w:rsidR="000E1BCA" w:rsidRDefault="000E1BCA">
      <w:r>
        <w:tab/>
        <w:t>b)</w:t>
      </w:r>
      <w:r>
        <w:tab/>
        <w:t>einem Monat</w:t>
      </w:r>
    </w:p>
    <w:p w14:paraId="516EF38D" w14:textId="77777777" w:rsidR="000E1BCA" w:rsidRDefault="000E1BCA">
      <w:r>
        <w:tab/>
        <w:t>c)</w:t>
      </w:r>
      <w:r>
        <w:tab/>
        <w:t>einem halben Jahr</w:t>
      </w:r>
    </w:p>
    <w:p w14:paraId="288243DD" w14:textId="77777777" w:rsidR="000E1BCA" w:rsidRDefault="000E1BCA">
      <w:r>
        <w:tab/>
        <w:t>d)</w:t>
      </w:r>
      <w:r>
        <w:tab/>
        <w:t>einem Jahr</w:t>
      </w:r>
    </w:p>
    <w:p w14:paraId="28722E62" w14:textId="77777777" w:rsidR="000E1BCA" w:rsidRDefault="000E1BCA">
      <w:r>
        <w:tab/>
        <w:t>noch vorhanden sind</w:t>
      </w:r>
    </w:p>
    <w:p w14:paraId="3F6A28D0" w14:textId="77777777" w:rsidR="000E1BCA" w:rsidRDefault="000E1BCA"/>
    <w:p w14:paraId="66AC8AC7" w14:textId="77777777" w:rsidR="000E1BCA" w:rsidRDefault="000E1BCA">
      <w:pPr>
        <w:ind w:left="420" w:hanging="420"/>
      </w:pPr>
      <w:r>
        <w:t>2.</w:t>
      </w:r>
      <w:r>
        <w:tab/>
        <w:t>Was hat die Humanistische Union geschrieben? Was hat in den Lücken des Zeit-Artikels gestanden?</w:t>
      </w:r>
    </w:p>
    <w:p w14:paraId="0454DE9F" w14:textId="77777777" w:rsidR="000E1BCA" w:rsidRDefault="000E1BCA">
      <w:pPr>
        <w:pStyle w:val="Lsung"/>
      </w:pPr>
      <w:r>
        <w:br w:type="page"/>
      </w:r>
      <w:r>
        <w:lastRenderedPageBreak/>
        <w:t>Lösungen: Cäsium</w:t>
      </w:r>
    </w:p>
    <w:p w14:paraId="46ED2392" w14:textId="77777777" w:rsidR="000E1BCA" w:rsidRDefault="000E1BCA"/>
    <w:p w14:paraId="127A7F85" w14:textId="77777777" w:rsidR="000E1BCA" w:rsidRDefault="000E1BCA">
      <w:r>
        <w:t xml:space="preserve">N(t) = N(0) · </w:t>
      </w:r>
      <w:r>
        <w:rPr>
          <w:position w:val="-6"/>
        </w:rPr>
        <w:object w:dxaOrig="620" w:dyaOrig="480" w14:anchorId="6197CDB7">
          <v:shape id="_x0000_i1861" type="#_x0000_t75" style="width:30.85pt;height:24.3pt" o:ole="" fillcolor="window">
            <v:imagedata r:id="rId64" o:title=""/>
          </v:shape>
          <o:OLEObject Type="Embed" ProgID="Equation.DSMT4" ShapeID="_x0000_i1861" DrawAspect="Content" ObjectID="_1633251181" r:id="rId65"/>
        </w:object>
      </w:r>
      <w:r>
        <w:t xml:space="preserve"> [siehe Aufgabe zur</w:t>
      </w:r>
      <w:r>
        <w:rPr>
          <w:vertAlign w:val="superscript"/>
        </w:rPr>
        <w:t>14</w:t>
      </w:r>
      <w:r>
        <w:t xml:space="preserve"> C-Methode]</w:t>
      </w:r>
    </w:p>
    <w:p w14:paraId="007ABEE1" w14:textId="77777777" w:rsidR="000E1BCA" w:rsidRDefault="000E1BCA">
      <w:r>
        <w:t>t in Tagen; H</w:t>
      </w:r>
      <w:r>
        <w:rPr>
          <w:vertAlign w:val="subscript"/>
        </w:rPr>
        <w:t xml:space="preserve">Cäsium </w:t>
      </w:r>
      <w:r>
        <w:t xml:space="preserve"> = 9,7</w:t>
      </w:r>
    </w:p>
    <w:p w14:paraId="7FF95BA2" w14:textId="77777777" w:rsidR="000E1BCA" w:rsidRDefault="000E1BCA"/>
    <w:p w14:paraId="1C3D41E7" w14:textId="77777777" w:rsidR="000E1BCA" w:rsidRDefault="000E1BCA"/>
    <w:p w14:paraId="7515F715" w14:textId="77777777" w:rsidR="000E1BCA" w:rsidRDefault="000E1BCA"/>
    <w:p w14:paraId="66B4DB5C" w14:textId="77777777" w:rsidR="000E1BCA" w:rsidRDefault="000E1BCA">
      <w:r>
        <w:t>1.</w:t>
      </w:r>
      <w:r>
        <w:tab/>
        <w:t xml:space="preserve">Gesucht ist jeweils </w:t>
      </w:r>
      <w:r>
        <w:rPr>
          <w:position w:val="-32"/>
        </w:rPr>
        <w:object w:dxaOrig="600" w:dyaOrig="740" w14:anchorId="17BBD4FA">
          <v:shape id="_x0000_i1862" type="#_x0000_t75" style="width:29.9pt;height:36.45pt" o:ole="" fillcolor="window">
            <v:imagedata r:id="rId66" o:title=""/>
          </v:shape>
          <o:OLEObject Type="Embed" ProgID="Equation.DSMT4" ShapeID="_x0000_i1862" DrawAspect="Content" ObjectID="_1633251182" r:id="rId67"/>
        </w:object>
      </w:r>
      <w:r>
        <w:t>.</w:t>
      </w:r>
    </w:p>
    <w:p w14:paraId="435046A4" w14:textId="77777777" w:rsidR="000E1BCA" w:rsidRDefault="000E1BCA">
      <w:r>
        <w:tab/>
        <w:t>a)</w:t>
      </w:r>
      <w:r>
        <w:tab/>
      </w:r>
      <w:r>
        <w:rPr>
          <w:position w:val="-32"/>
        </w:rPr>
        <w:object w:dxaOrig="1420" w:dyaOrig="760" w14:anchorId="1BE63917">
          <v:shape id="_x0000_i1863" type="#_x0000_t75" style="width:71.05pt;height:38.35pt" o:ole="" fillcolor="window">
            <v:imagedata r:id="rId68" o:title=""/>
          </v:shape>
          <o:OLEObject Type="Embed" ProgID="Equation.DSMT4" ShapeID="_x0000_i1863" DrawAspect="Content" ObjectID="_1633251183" r:id="rId69"/>
        </w:object>
      </w:r>
      <w:r>
        <w:t xml:space="preserve"> </w:t>
      </w:r>
      <w:r>
        <w:sym w:font="Symbol" w:char="F0BB"/>
      </w:r>
      <w:r>
        <w:t xml:space="preserve"> 0,931</w:t>
      </w:r>
      <w:r>
        <w:rPr>
          <w:vertAlign w:val="superscript"/>
        </w:rPr>
        <w:t>7</w:t>
      </w:r>
      <w:r>
        <w:t xml:space="preserve"> </w:t>
      </w:r>
      <w:r>
        <w:sym w:font="Symbol" w:char="F0BB"/>
      </w:r>
      <w:r>
        <w:t xml:space="preserve"> 60,6 %</w:t>
      </w:r>
    </w:p>
    <w:p w14:paraId="79B2E2D5" w14:textId="77777777" w:rsidR="000E1BCA" w:rsidRDefault="000E1BCA"/>
    <w:p w14:paraId="5EB4FCBD" w14:textId="77777777" w:rsidR="000E1BCA" w:rsidRDefault="000E1BCA">
      <w:r>
        <w:tab/>
        <w:t>b)</w:t>
      </w:r>
      <w:r>
        <w:tab/>
      </w:r>
      <w:r>
        <w:rPr>
          <w:position w:val="-32"/>
        </w:rPr>
        <w:object w:dxaOrig="740" w:dyaOrig="740" w14:anchorId="6A28D8A8">
          <v:shape id="_x0000_i1864" type="#_x0000_t75" style="width:36.45pt;height:36.45pt" o:ole="" fillcolor="window">
            <v:imagedata r:id="rId70" o:title=""/>
          </v:shape>
          <o:OLEObject Type="Embed" ProgID="Equation.DSMT4" ShapeID="_x0000_i1864" DrawAspect="Content" ObjectID="_1633251184" r:id="rId71"/>
        </w:object>
      </w:r>
      <w:r>
        <w:t xml:space="preserve"> </w:t>
      </w:r>
      <w:r>
        <w:sym w:font="Symbol" w:char="F0BB"/>
      </w:r>
      <w:r>
        <w:t xml:space="preserve"> 0,931</w:t>
      </w:r>
      <w:r>
        <w:rPr>
          <w:vertAlign w:val="superscript"/>
        </w:rPr>
        <w:t>30</w:t>
      </w:r>
      <w:r>
        <w:t xml:space="preserve"> </w:t>
      </w:r>
      <w:r>
        <w:sym w:font="Symbol" w:char="F0BB"/>
      </w:r>
      <w:r>
        <w:t xml:space="preserve"> 11,7 %</w:t>
      </w:r>
    </w:p>
    <w:p w14:paraId="6050C622" w14:textId="77777777" w:rsidR="000E1BCA" w:rsidRDefault="000E1BCA"/>
    <w:p w14:paraId="15CE00A3" w14:textId="77777777" w:rsidR="000E1BCA" w:rsidRDefault="000E1BCA">
      <w:r>
        <w:tab/>
        <w:t>c)</w:t>
      </w:r>
      <w:r>
        <w:tab/>
      </w:r>
      <w:r>
        <w:rPr>
          <w:position w:val="-32"/>
        </w:rPr>
        <w:object w:dxaOrig="859" w:dyaOrig="740" w14:anchorId="3C0C92CD">
          <v:shape id="_x0000_i1865" type="#_x0000_t75" style="width:43pt;height:36.45pt" o:ole="" fillcolor="window">
            <v:imagedata r:id="rId72" o:title=""/>
          </v:shape>
          <o:OLEObject Type="Embed" ProgID="Equation.DSMT4" ShapeID="_x0000_i1865" DrawAspect="Content" ObjectID="_1633251185" r:id="rId73"/>
        </w:object>
      </w:r>
      <w:r>
        <w:t xml:space="preserve"> </w:t>
      </w:r>
      <w:r>
        <w:sym w:font="Symbol" w:char="F0BB"/>
      </w:r>
      <w:r>
        <w:t xml:space="preserve"> 0,931</w:t>
      </w:r>
      <w:r>
        <w:rPr>
          <w:vertAlign w:val="superscript"/>
        </w:rPr>
        <w:t>183</w:t>
      </w:r>
      <w:r>
        <w:t xml:space="preserve"> </w:t>
      </w:r>
      <w:r>
        <w:sym w:font="Symbol" w:char="F0BB"/>
      </w:r>
      <w:r>
        <w:t xml:space="preserve"> 2,98 · 10</w:t>
      </w:r>
      <w:r>
        <w:rPr>
          <w:vertAlign w:val="superscript"/>
        </w:rPr>
        <w:t>-6</w:t>
      </w:r>
      <w:r>
        <w:t xml:space="preserve"> </w:t>
      </w:r>
    </w:p>
    <w:p w14:paraId="1AFB317A" w14:textId="77777777" w:rsidR="000E1BCA" w:rsidRDefault="000E1BCA"/>
    <w:p w14:paraId="31A5DB01" w14:textId="77777777" w:rsidR="000E1BCA" w:rsidRDefault="000E1BCA">
      <w:r>
        <w:tab/>
        <w:t>d)</w:t>
      </w:r>
      <w:r>
        <w:tab/>
      </w:r>
      <w:r>
        <w:rPr>
          <w:position w:val="-32"/>
        </w:rPr>
        <w:object w:dxaOrig="880" w:dyaOrig="740" w14:anchorId="4968A048">
          <v:shape id="_x0000_i1866" type="#_x0000_t75" style="width:43.95pt;height:36.45pt" o:ole="" fillcolor="window">
            <v:imagedata r:id="rId74" o:title=""/>
          </v:shape>
          <o:OLEObject Type="Embed" ProgID="Equation.DSMT4" ShapeID="_x0000_i1866" DrawAspect="Content" ObjectID="_1633251186" r:id="rId75"/>
        </w:object>
      </w:r>
      <w:r>
        <w:t xml:space="preserve"> = 0,931</w:t>
      </w:r>
      <w:r>
        <w:rPr>
          <w:vertAlign w:val="superscript"/>
        </w:rPr>
        <w:t>365</w:t>
      </w:r>
      <w:r>
        <w:t xml:space="preserve"> </w:t>
      </w:r>
      <w:r>
        <w:sym w:font="Symbol" w:char="F0BB"/>
      </w:r>
      <w:r>
        <w:t xml:space="preserve"> 4,64 · 10</w:t>
      </w:r>
      <w:r>
        <w:rPr>
          <w:vertAlign w:val="superscript"/>
        </w:rPr>
        <w:t>-12</w:t>
      </w:r>
      <w:r>
        <w:t xml:space="preserve"> </w:t>
      </w:r>
    </w:p>
    <w:p w14:paraId="42CF8C5B" w14:textId="77777777" w:rsidR="000E1BCA" w:rsidRDefault="000E1BCA"/>
    <w:p w14:paraId="2F48547A" w14:textId="77777777" w:rsidR="000E1BCA" w:rsidRDefault="000E1BCA"/>
    <w:p w14:paraId="04DDA8DC" w14:textId="77777777" w:rsidR="000E1BCA" w:rsidRDefault="000E1BCA">
      <w:r>
        <w:t>2.</w:t>
      </w:r>
      <w:r>
        <w:tab/>
        <w:t>a)</w:t>
      </w:r>
      <w:r>
        <w:tab/>
        <w:t>4,6 · 10</w:t>
      </w:r>
      <w:r>
        <w:rPr>
          <w:vertAlign w:val="superscript"/>
        </w:rPr>
        <w:t>-12</w:t>
      </w:r>
      <w:r>
        <w:t xml:space="preserve"> = 4,6 · 10</w:t>
      </w:r>
      <w:r>
        <w:rPr>
          <w:vertAlign w:val="superscript"/>
        </w:rPr>
        <w:t>-10</w:t>
      </w:r>
      <w:r>
        <w:t xml:space="preserve"> % = 0,00000000046 %</w:t>
      </w:r>
    </w:p>
    <w:p w14:paraId="46A3BFE9" w14:textId="77777777" w:rsidR="000E1BCA" w:rsidRDefault="000E1BCA"/>
    <w:p w14:paraId="13062C22" w14:textId="77777777" w:rsidR="000E1BCA" w:rsidRDefault="000E1BCA">
      <w:r>
        <w:tab/>
        <w:t>b)</w:t>
      </w:r>
      <w:r>
        <w:tab/>
        <w:t>t in Jahren; H</w:t>
      </w:r>
      <w:r>
        <w:rPr>
          <w:vertAlign w:val="subscript"/>
        </w:rPr>
        <w:t>Cäsium</w:t>
      </w:r>
      <w:r>
        <w:t xml:space="preserve"> = 30</w:t>
      </w:r>
    </w:p>
    <w:p w14:paraId="6ED7C9B3" w14:textId="77777777" w:rsidR="000E1BCA" w:rsidRDefault="000E1BCA">
      <w:r>
        <w:tab/>
      </w:r>
      <w:r>
        <w:tab/>
      </w:r>
      <w:r>
        <w:rPr>
          <w:position w:val="-32"/>
        </w:rPr>
        <w:object w:dxaOrig="1400" w:dyaOrig="740" w14:anchorId="4DD9D3E1">
          <v:shape id="_x0000_i1867" type="#_x0000_t75" style="width:70.15pt;height:36.45pt" o:ole="" fillcolor="window">
            <v:imagedata r:id="rId76" o:title=""/>
          </v:shape>
          <o:OLEObject Type="Embed" ProgID="Equation.DSMT4" ShapeID="_x0000_i1867" DrawAspect="Content" ObjectID="_1633251187" r:id="rId77"/>
        </w:object>
      </w:r>
      <w:r>
        <w:t xml:space="preserve"> </w:t>
      </w:r>
      <w:r>
        <w:sym w:font="Symbol" w:char="F0BB"/>
      </w:r>
      <w:r>
        <w:t xml:space="preserve"> 0,977 </w:t>
      </w:r>
      <w:r>
        <w:sym w:font="Symbol" w:char="F0BB"/>
      </w:r>
      <w:r>
        <w:t xml:space="preserve"> 9,97 %</w:t>
      </w:r>
    </w:p>
    <w:p w14:paraId="6761BE74" w14:textId="77777777" w:rsidR="000E1BCA" w:rsidRDefault="000E1BCA"/>
    <w:p w14:paraId="2BD44DAC" w14:textId="77777777" w:rsidR="000E1BCA" w:rsidRDefault="000E1BCA">
      <w:r>
        <w:tab/>
        <w:t>c)</w:t>
      </w:r>
      <w:r>
        <w:tab/>
        <w:t>Die Berechnung in 1a liefert nach einer Woche 60,6 %. Tatsächlich ergibt sich:</w:t>
      </w:r>
    </w:p>
    <w:p w14:paraId="0AB477AF" w14:textId="77777777" w:rsidR="000E1BCA" w:rsidRDefault="000E1BCA">
      <w:r>
        <w:tab/>
      </w:r>
      <w:r>
        <w:tab/>
      </w:r>
      <w:r>
        <w:rPr>
          <w:position w:val="-8"/>
        </w:rPr>
        <w:object w:dxaOrig="1480" w:dyaOrig="499" w14:anchorId="38A243E4">
          <v:shape id="_x0000_i1868" type="#_x0000_t75" style="width:73.85pt;height:24.3pt" o:ole="" fillcolor="window">
            <v:imagedata r:id="rId78" o:title=""/>
          </v:shape>
          <o:OLEObject Type="Embed" ProgID="Equation.DSMT4" ShapeID="_x0000_i1868" DrawAspect="Content" ObjectID="_1633251188" r:id="rId79"/>
        </w:object>
      </w:r>
      <w:r>
        <w:t xml:space="preserve"> </w:t>
      </w:r>
      <w:r>
        <w:sym w:font="Symbol" w:char="F0DE"/>
      </w:r>
      <w:r>
        <w:t xml:space="preserve"> t </w:t>
      </w:r>
      <w:r>
        <w:sym w:font="Symbol" w:char="F0BB"/>
      </w:r>
      <w:r>
        <w:t xml:space="preserve"> 21,7</w:t>
      </w:r>
    </w:p>
    <w:p w14:paraId="486030E4" w14:textId="77777777" w:rsidR="000E1BCA" w:rsidRDefault="000E1BCA">
      <w:pPr>
        <w:ind w:left="709"/>
      </w:pPr>
      <w:r>
        <w:t>Es dauert rund 21½ Jahre, bis die Strahlung auf 60,6 % des Ausgangswertes gefallen ist.</w:t>
      </w:r>
    </w:p>
    <w:p w14:paraId="2D407D23" w14:textId="77777777" w:rsidR="000E1BCA" w:rsidRDefault="000E1BCA">
      <w:pPr>
        <w:ind w:left="709"/>
      </w:pPr>
    </w:p>
    <w:p w14:paraId="1E0D672E" w14:textId="77777777" w:rsidR="000E1BCA" w:rsidRDefault="000E1BCA">
      <w:pPr>
        <w:ind w:left="709"/>
      </w:pPr>
    </w:p>
    <w:p w14:paraId="033C23C9" w14:textId="77777777" w:rsidR="000E1BCA" w:rsidRDefault="000E1BCA">
      <w:r>
        <w:t>Zur Kontrolle:</w:t>
      </w:r>
    </w:p>
    <w:p w14:paraId="353581DB" w14:textId="77777777" w:rsidR="000E1BCA" w:rsidRDefault="000E1BCA">
      <w:r>
        <w:t>"Vor Gott sind tausend Jahre wie ein Tag!" schrieb die Bürgerrechtsgruppe Humanistische Union spöttisch an den Verlag. "Die Aufgabe klingt beruhigend – und soll sie wohl auch?" Während im Rechenbuch unterstellt wurde, dass nach einem Jahr nur noch schlappe 0,000 000 000 46 Prozent der gefährlichen Atome übrig seien, so strahlten doch im richtigen Leben noch üppige 97,7 Prozent. Oder andersherum: "Der nach Ihren Angaben zu berechnende atomare Zerfall einer Woche dauert in Wirklichkeit 21½ Jahre". "Das ist doch eine kleiner Unterschied", stellte Glötzner fest und befürchtete eine Verharmlosung der Tschernobyl-Folgen.</w:t>
      </w:r>
    </w:p>
    <w:p w14:paraId="60C36C00" w14:textId="77777777" w:rsidR="000E1BCA" w:rsidRDefault="000E1BCA"/>
    <w:p w14:paraId="44132ABE" w14:textId="77777777" w:rsidR="000E1BCA" w:rsidRDefault="000E1BCA"/>
    <w:p w14:paraId="2E5BA6B2" w14:textId="77777777" w:rsidR="000E1BCA" w:rsidRDefault="000E1BCA">
      <w:pPr>
        <w:pStyle w:val="berschrift1"/>
      </w:pPr>
      <w:r>
        <w:br w:type="page"/>
      </w:r>
      <w:bookmarkStart w:id="19" w:name="_Toc532631935"/>
      <w:bookmarkStart w:id="20" w:name="_Toc9051305"/>
      <w:bookmarkStart w:id="21" w:name="_Toc9221575"/>
      <w:bookmarkStart w:id="22" w:name="_Toc22636750"/>
      <w:r>
        <w:lastRenderedPageBreak/>
        <w:t>Differenzialgleichungen der Form f' = a · f + b</w:t>
      </w:r>
      <w:bookmarkEnd w:id="19"/>
      <w:bookmarkEnd w:id="20"/>
      <w:bookmarkEnd w:id="21"/>
      <w:bookmarkEnd w:id="22"/>
    </w:p>
    <w:p w14:paraId="0D16D52E" w14:textId="77777777" w:rsidR="000E1BCA" w:rsidRDefault="000E1BCA"/>
    <w:p w14:paraId="3FFD095F" w14:textId="77777777" w:rsidR="000E1BCA" w:rsidRDefault="000E1BCA"/>
    <w:p w14:paraId="695D5C2C" w14:textId="77777777" w:rsidR="000E1BCA" w:rsidRDefault="000E1BCA">
      <w:pPr>
        <w:pStyle w:val="1"/>
      </w:pPr>
      <w:bookmarkStart w:id="23" w:name="_Toc532631936"/>
      <w:bookmarkStart w:id="24" w:name="_Toc22636751"/>
      <w:r>
        <w:t>Herleitung der Lösung</w:t>
      </w:r>
      <w:bookmarkEnd w:id="23"/>
      <w:bookmarkEnd w:id="24"/>
    </w:p>
    <w:p w14:paraId="3DA5FBF2" w14:textId="77777777" w:rsidR="000E1BCA" w:rsidRDefault="000E1BCA"/>
    <w:p w14:paraId="23BF4556" w14:textId="77777777" w:rsidR="000E1BCA" w:rsidRDefault="000E1BCA"/>
    <w:p w14:paraId="7BD3C696" w14:textId="77777777" w:rsidR="000E1BCA" w:rsidRDefault="000E1BCA">
      <w:pPr>
        <w:rPr>
          <w:b/>
        </w:rPr>
      </w:pPr>
      <w:r>
        <w:rPr>
          <w:b/>
        </w:rPr>
        <w:t>Formale Übung:</w:t>
      </w:r>
    </w:p>
    <w:p w14:paraId="06765A3D" w14:textId="77777777" w:rsidR="000E1BCA" w:rsidRPr="00F602CE" w:rsidRDefault="000E1BCA">
      <w:pPr>
        <w:rPr>
          <w:lang w:val="en-US"/>
        </w:rPr>
      </w:pPr>
      <w:r w:rsidRPr="00F602CE">
        <w:rPr>
          <w:lang w:val="en-US"/>
        </w:rPr>
        <w:t>f ' = a · f + b</w:t>
      </w:r>
      <w:r w:rsidRPr="00F602CE">
        <w:rPr>
          <w:lang w:val="en-US"/>
        </w:rPr>
        <w:tab/>
      </w:r>
      <w:r w:rsidRPr="00F602CE">
        <w:rPr>
          <w:lang w:val="en-US"/>
        </w:rPr>
        <w:tab/>
        <w:t xml:space="preserve">a </w:t>
      </w:r>
      <w:r>
        <w:sym w:font="Symbol" w:char="F0B9"/>
      </w:r>
      <w:r w:rsidRPr="00F602CE">
        <w:rPr>
          <w:lang w:val="en-US"/>
        </w:rPr>
        <w:t xml:space="preserve"> 0</w:t>
      </w:r>
    </w:p>
    <w:p w14:paraId="05707F73" w14:textId="77777777" w:rsidR="000E1BCA" w:rsidRPr="00F602CE" w:rsidRDefault="000E1BCA">
      <w:pPr>
        <w:jc w:val="both"/>
        <w:rPr>
          <w:lang w:val="en-US"/>
        </w:rPr>
      </w:pPr>
      <w:r w:rsidRPr="00F602CE">
        <w:rPr>
          <w:lang w:val="en-US"/>
        </w:rPr>
        <w:t xml:space="preserve">f ' = a(f + </w:t>
      </w:r>
      <w:r>
        <w:rPr>
          <w:position w:val="-24"/>
        </w:rPr>
        <w:object w:dxaOrig="240" w:dyaOrig="620" w14:anchorId="441363E9">
          <v:shape id="_x0000_i1869" type="#_x0000_t75" style="width:12.15pt;height:30.85pt" o:ole="" fillcolor="window">
            <v:imagedata r:id="rId80" o:title=""/>
          </v:shape>
          <o:OLEObject Type="Embed" ProgID="Equation.DSMT4" ShapeID="_x0000_i1869" DrawAspect="Content" ObjectID="_1633251189" r:id="rId81"/>
        </w:object>
      </w:r>
      <w:r w:rsidRPr="00F602CE">
        <w:rPr>
          <w:lang w:val="en-US"/>
        </w:rPr>
        <w:t>)</w:t>
      </w:r>
    </w:p>
    <w:tbl>
      <w:tblPr>
        <w:tblW w:w="0" w:type="auto"/>
        <w:tblLayout w:type="fixed"/>
        <w:tblCellMar>
          <w:left w:w="70" w:type="dxa"/>
          <w:right w:w="70" w:type="dxa"/>
        </w:tblCellMar>
        <w:tblLook w:val="0000" w:firstRow="0" w:lastRow="0" w:firstColumn="0" w:lastColumn="0" w:noHBand="0" w:noVBand="0"/>
      </w:tblPr>
      <w:tblGrid>
        <w:gridCol w:w="1913"/>
        <w:gridCol w:w="2268"/>
        <w:gridCol w:w="5314"/>
      </w:tblGrid>
      <w:tr w:rsidR="000E1BCA" w14:paraId="12D0E73D" w14:textId="77777777">
        <w:tc>
          <w:tcPr>
            <w:tcW w:w="1913" w:type="dxa"/>
          </w:tcPr>
          <w:p w14:paraId="47D6157A" w14:textId="77777777" w:rsidR="000E1BCA" w:rsidRDefault="000E1BCA">
            <w:r>
              <w:t>Substituiere:</w:t>
            </w:r>
          </w:p>
        </w:tc>
        <w:tc>
          <w:tcPr>
            <w:tcW w:w="2268" w:type="dxa"/>
          </w:tcPr>
          <w:p w14:paraId="7B02B3B9" w14:textId="77777777" w:rsidR="000E1BCA" w:rsidRDefault="000E1BCA">
            <w:pPr>
              <w:jc w:val="both"/>
            </w:pPr>
            <w:r>
              <w:t xml:space="preserve">g = f + </w:t>
            </w:r>
            <w:r>
              <w:rPr>
                <w:position w:val="-24"/>
              </w:rPr>
              <w:object w:dxaOrig="240" w:dyaOrig="620" w14:anchorId="36ECB291">
                <v:shape id="_x0000_i1870" type="#_x0000_t75" style="width:12.15pt;height:30.85pt" o:ole="" fillcolor="window">
                  <v:imagedata r:id="rId80" o:title=""/>
                </v:shape>
                <o:OLEObject Type="Embed" ProgID="Equation.DSMT4" ShapeID="_x0000_i1870" DrawAspect="Content" ObjectID="_1633251190" r:id="rId82"/>
              </w:object>
            </w:r>
          </w:p>
          <w:p w14:paraId="31B5A835" w14:textId="77777777" w:rsidR="000E1BCA" w:rsidRDefault="000E1BCA">
            <w:pPr>
              <w:jc w:val="both"/>
            </w:pPr>
            <w:r>
              <w:t>g' = f'</w:t>
            </w:r>
          </w:p>
          <w:p w14:paraId="2102D797" w14:textId="77777777" w:rsidR="000E1BCA" w:rsidRDefault="000E1BCA"/>
        </w:tc>
        <w:tc>
          <w:tcPr>
            <w:tcW w:w="5314" w:type="dxa"/>
          </w:tcPr>
          <w:p w14:paraId="051589A3" w14:textId="77777777" w:rsidR="000E1BCA" w:rsidRDefault="000E1BCA">
            <w:r>
              <w:rPr>
                <w:position w:val="-116"/>
              </w:rPr>
              <w:object w:dxaOrig="1520" w:dyaOrig="2439" w14:anchorId="318B451C">
                <v:shape id="_x0000_i1871" type="#_x0000_t75" style="width:75.75pt;height:122.5pt" o:ole="" fillcolor="window">
                  <v:imagedata r:id="rId83" o:title=""/>
                </v:shape>
                <o:OLEObject Type="Embed" ProgID="Equation.DSMT4" ShapeID="_x0000_i1871" DrawAspect="Content" ObjectID="_1633251191" r:id="rId84"/>
              </w:object>
            </w:r>
          </w:p>
          <w:p w14:paraId="264DD429" w14:textId="77777777" w:rsidR="000E1BCA" w:rsidRDefault="000E1BCA"/>
        </w:tc>
      </w:tr>
      <w:tr w:rsidR="000E1BCA" w:rsidRPr="00DD703F" w14:paraId="54F22F01" w14:textId="77777777">
        <w:trPr>
          <w:cantSplit/>
        </w:trPr>
        <w:tc>
          <w:tcPr>
            <w:tcW w:w="1913" w:type="dxa"/>
            <w:vAlign w:val="center"/>
          </w:tcPr>
          <w:p w14:paraId="7343C76E" w14:textId="77777777" w:rsidR="000E1BCA" w:rsidRDefault="000E1BCA">
            <w:r>
              <w:t>Rückübersetzt:</w:t>
            </w:r>
          </w:p>
        </w:tc>
        <w:tc>
          <w:tcPr>
            <w:tcW w:w="7582" w:type="dxa"/>
            <w:gridSpan w:val="2"/>
          </w:tcPr>
          <w:p w14:paraId="0A46B09D" w14:textId="77777777" w:rsidR="000E1BCA" w:rsidRPr="00F602CE" w:rsidRDefault="000E1BCA">
            <w:pPr>
              <w:rPr>
                <w:lang w:val="en-US"/>
              </w:rPr>
            </w:pPr>
            <w:r w:rsidRPr="00F602CE">
              <w:rPr>
                <w:lang w:val="en-US"/>
              </w:rPr>
              <w:t xml:space="preserve">k = f(0) + </w:t>
            </w:r>
            <w:r>
              <w:rPr>
                <w:position w:val="-24"/>
              </w:rPr>
              <w:object w:dxaOrig="240" w:dyaOrig="620" w14:anchorId="46E7143F">
                <v:shape id="_x0000_i1872" type="#_x0000_t75" style="width:12.15pt;height:30.85pt" o:ole="" fillcolor="window">
                  <v:imagedata r:id="rId80" o:title=""/>
                </v:shape>
                <o:OLEObject Type="Embed" ProgID="Equation.DSMT4" ShapeID="_x0000_i1872" DrawAspect="Content" ObjectID="_1633251192" r:id="rId85"/>
              </w:object>
            </w:r>
            <w:r w:rsidRPr="00F602CE">
              <w:rPr>
                <w:lang w:val="en-US"/>
              </w:rPr>
              <w:t xml:space="preserve">, also f(x) = (f(0) + </w:t>
            </w:r>
            <w:r>
              <w:rPr>
                <w:position w:val="-24"/>
              </w:rPr>
              <w:object w:dxaOrig="240" w:dyaOrig="620" w14:anchorId="2A007CE5">
                <v:shape id="_x0000_i1873" type="#_x0000_t75" style="width:12.15pt;height:30.85pt" o:ole="" fillcolor="window">
                  <v:imagedata r:id="rId80" o:title=""/>
                </v:shape>
                <o:OLEObject Type="Embed" ProgID="Equation.DSMT4" ShapeID="_x0000_i1873" DrawAspect="Content" ObjectID="_1633251193" r:id="rId86"/>
              </w:object>
            </w:r>
            <w:r w:rsidRPr="00F602CE">
              <w:rPr>
                <w:lang w:val="en-US"/>
              </w:rPr>
              <w:t>) · e</w:t>
            </w:r>
            <w:r w:rsidRPr="00F602CE">
              <w:rPr>
                <w:vertAlign w:val="superscript"/>
                <w:lang w:val="en-US"/>
              </w:rPr>
              <w:t>a x</w:t>
            </w:r>
            <w:r w:rsidRPr="00F602CE">
              <w:rPr>
                <w:lang w:val="en-US"/>
              </w:rPr>
              <w:t xml:space="preserve"> - </w:t>
            </w:r>
            <w:r>
              <w:rPr>
                <w:position w:val="-24"/>
              </w:rPr>
              <w:object w:dxaOrig="240" w:dyaOrig="620" w14:anchorId="6FC42605">
                <v:shape id="_x0000_i1874" type="#_x0000_t75" style="width:12.15pt;height:30.85pt" o:ole="" fillcolor="window">
                  <v:imagedata r:id="rId80" o:title=""/>
                </v:shape>
                <o:OLEObject Type="Embed" ProgID="Equation.DSMT4" ShapeID="_x0000_i1874" DrawAspect="Content" ObjectID="_1633251194" r:id="rId87"/>
              </w:object>
            </w:r>
          </w:p>
        </w:tc>
      </w:tr>
    </w:tbl>
    <w:p w14:paraId="6A022D80" w14:textId="77777777" w:rsidR="000E1BCA" w:rsidRPr="00F602CE" w:rsidRDefault="000E1BCA">
      <w:pPr>
        <w:rPr>
          <w:lang w:val="en-US"/>
        </w:rPr>
      </w:pPr>
    </w:p>
    <w:p w14:paraId="7098762B" w14:textId="77777777" w:rsidR="000E1BCA" w:rsidRDefault="000E1BCA">
      <w:r>
        <w:rPr>
          <w:b/>
        </w:rPr>
        <w:t>Wachstum:</w:t>
      </w:r>
    </w:p>
    <w:p w14:paraId="23FA3454" w14:textId="77777777" w:rsidR="000E1BCA" w:rsidRDefault="000E1BCA">
      <w:r>
        <w:t xml:space="preserve">Eine Größe wächst proportional zum verbleibenden "Restraum": f' = r · (G - f) mit der Proportionalitätskonstanten r und der Grenze G. G - f ist der jeweilige "Restraum"; genannt wird es </w:t>
      </w:r>
      <w:r>
        <w:rPr>
          <w:b/>
        </w:rPr>
        <w:t>gebremstes Wachstum</w:t>
      </w:r>
      <w:r>
        <w:t>.</w:t>
      </w:r>
    </w:p>
    <w:p w14:paraId="50B632C9" w14:textId="77777777" w:rsidR="000E1BCA" w:rsidRDefault="000E1BCA"/>
    <w:p w14:paraId="78C732AA" w14:textId="77777777" w:rsidR="000E1BCA" w:rsidRDefault="000E1BCA">
      <w:pPr>
        <w:rPr>
          <w:b/>
        </w:rPr>
      </w:pPr>
      <w:r>
        <w:rPr>
          <w:b/>
        </w:rPr>
        <w:t>Zusammen:</w:t>
      </w:r>
    </w:p>
    <w:p w14:paraId="0CEFA84F" w14:textId="77777777" w:rsidR="000E1BCA" w:rsidRDefault="000E1BCA">
      <w:r>
        <w:rPr>
          <w:position w:val="-118"/>
        </w:rPr>
        <w:object w:dxaOrig="5120" w:dyaOrig="2200" w14:anchorId="52F37CEF">
          <v:shape id="_x0000_i1875" type="#_x0000_t75" style="width:245.9pt;height:105.65pt" o:ole="" fillcolor="window">
            <v:imagedata r:id="rId88" o:title=""/>
          </v:shape>
          <o:OLEObject Type="Embed" ProgID="Equation.DSMT4" ShapeID="_x0000_i1875" DrawAspect="Content" ObjectID="_1633251195" r:id="rId89"/>
        </w:object>
      </w:r>
    </w:p>
    <w:p w14:paraId="61189E9D" w14:textId="77777777" w:rsidR="000E1BCA" w:rsidRDefault="000E1BCA"/>
    <w:tbl>
      <w:tblPr>
        <w:tblW w:w="0" w:type="auto"/>
        <w:tblLayout w:type="fixed"/>
        <w:tblCellMar>
          <w:left w:w="70" w:type="dxa"/>
          <w:right w:w="70" w:type="dxa"/>
        </w:tblCellMar>
        <w:tblLook w:val="0000" w:firstRow="0" w:lastRow="0" w:firstColumn="0" w:lastColumn="0" w:noHBand="0" w:noVBand="0"/>
      </w:tblPr>
      <w:tblGrid>
        <w:gridCol w:w="5599"/>
        <w:gridCol w:w="3895"/>
      </w:tblGrid>
      <w:tr w:rsidR="000E1BCA" w14:paraId="21A498E4" w14:textId="77777777">
        <w:tc>
          <w:tcPr>
            <w:tcW w:w="5599" w:type="dxa"/>
          </w:tcPr>
          <w:p w14:paraId="0889C48E" w14:textId="77777777" w:rsidR="000E1BCA" w:rsidRDefault="000E1BCA">
            <w:r>
              <w:rPr>
                <w:b/>
              </w:rPr>
              <w:t>Verlauf des Graphen:</w:t>
            </w:r>
          </w:p>
          <w:p w14:paraId="2846350F" w14:textId="77777777" w:rsidR="000E1BCA" w:rsidRDefault="000E1BCA">
            <w:r>
              <w:t>r sei positiv</w:t>
            </w:r>
          </w:p>
          <w:p w14:paraId="286E4024" w14:textId="77777777" w:rsidR="000E1BCA" w:rsidRDefault="000E1BCA"/>
          <w:p w14:paraId="289F67B1" w14:textId="77777777" w:rsidR="000E1BCA" w:rsidRDefault="000E1BCA">
            <w:r>
              <w:t>1.</w:t>
            </w:r>
            <w:r>
              <w:tab/>
              <w:t>Die Grenze ist nicht erreicht:</w:t>
            </w:r>
          </w:p>
          <w:p w14:paraId="0659B723" w14:textId="77777777" w:rsidR="000E1BCA" w:rsidRDefault="000E1BCA">
            <w:r>
              <w:tab/>
              <w:t xml:space="preserve">G &gt; f </w:t>
            </w:r>
            <w:r>
              <w:sym w:font="Symbol" w:char="F0DE"/>
            </w:r>
            <w:r>
              <w:t xml:space="preserve"> f ' &gt; 0 </w:t>
            </w:r>
            <w:r>
              <w:sym w:font="Symbol" w:char="F0DE"/>
            </w:r>
            <w:r>
              <w:t xml:space="preserve"> f wächst </w:t>
            </w:r>
            <w:r>
              <w:sym w:font="Symbol" w:char="F0DE"/>
            </w:r>
            <w:r>
              <w:t xml:space="preserve"> G – f wird kleiner</w:t>
            </w:r>
          </w:p>
          <w:p w14:paraId="3AD37848" w14:textId="77777777" w:rsidR="000E1BCA" w:rsidRDefault="000E1BCA">
            <w:r>
              <w:tab/>
            </w:r>
            <w:r>
              <w:sym w:font="Symbol" w:char="F0DE"/>
            </w:r>
            <w:r>
              <w:t xml:space="preserve"> f' wird kleiner </w:t>
            </w:r>
            <w:r>
              <w:sym w:font="Symbol" w:char="F0DE"/>
            </w:r>
            <w:r>
              <w:t xml:space="preserve"> f wächst langsamer </w:t>
            </w:r>
            <w:r>
              <w:sym w:font="Symbol" w:char="F0DE"/>
            </w:r>
            <w:r>
              <w:t xml:space="preserve"> ...</w:t>
            </w:r>
          </w:p>
          <w:p w14:paraId="5DBA2F55" w14:textId="77777777" w:rsidR="000E1BCA" w:rsidRDefault="000E1BCA"/>
          <w:p w14:paraId="4AB6AD2A" w14:textId="77777777" w:rsidR="000E1BCA" w:rsidRDefault="000E1BCA">
            <w:r>
              <w:t>2.</w:t>
            </w:r>
            <w:r>
              <w:tab/>
              <w:t>Die Grenze ist überschritten:</w:t>
            </w:r>
          </w:p>
          <w:p w14:paraId="5D1E0391" w14:textId="77777777" w:rsidR="000E1BCA" w:rsidRDefault="000E1BCA">
            <w:r>
              <w:tab/>
              <w:t xml:space="preserve">f &gt; G </w:t>
            </w:r>
            <w:r>
              <w:sym w:font="Symbol" w:char="F0DE"/>
            </w:r>
            <w:r>
              <w:t xml:space="preserve"> f' &lt; 0 </w:t>
            </w:r>
            <w:r>
              <w:sym w:font="Symbol" w:char="F0DE"/>
            </w:r>
            <w:r>
              <w:t xml:space="preserve"> f fällt </w:t>
            </w:r>
            <w:r>
              <w:sym w:font="Symbol" w:char="F0DE"/>
            </w:r>
            <w:r>
              <w:t xml:space="preserve"> |G – f| wird kleiner </w:t>
            </w:r>
            <w:r>
              <w:sym w:font="Symbol" w:char="F0DE"/>
            </w:r>
          </w:p>
          <w:p w14:paraId="637BAD50" w14:textId="77777777" w:rsidR="000E1BCA" w:rsidRDefault="000E1BCA">
            <w:pPr>
              <w:rPr>
                <w:b/>
              </w:rPr>
            </w:pPr>
            <w:r>
              <w:tab/>
              <w:t xml:space="preserve">f' nähert sich 0 (f ' &lt; 0) </w:t>
            </w:r>
            <w:r>
              <w:sym w:font="Symbol" w:char="F0DE"/>
            </w:r>
            <w:r>
              <w:t xml:space="preserve"> f fällt langsamer </w:t>
            </w:r>
            <w:r>
              <w:sym w:font="Symbol" w:char="F0DE"/>
            </w:r>
            <w:r>
              <w:t xml:space="preserve"> ...</w:t>
            </w:r>
          </w:p>
        </w:tc>
        <w:tc>
          <w:tcPr>
            <w:tcW w:w="3895" w:type="dxa"/>
          </w:tcPr>
          <w:p w14:paraId="1AB4B586" w14:textId="77777777" w:rsidR="000E1BCA" w:rsidRDefault="00F602CE">
            <w:pPr>
              <w:jc w:val="center"/>
              <w:rPr>
                <w:b/>
              </w:rPr>
            </w:pPr>
            <w:r>
              <w:rPr>
                <w:b/>
                <w:noProof/>
              </w:rPr>
              <w:drawing>
                <wp:inline distT="0" distB="0" distL="0" distR="0" wp14:anchorId="620CC50C" wp14:editId="1EF0509A">
                  <wp:extent cx="1733550" cy="1933575"/>
                  <wp:effectExtent l="0" t="0" r="0" b="0"/>
                  <wp:docPr id="46" name="Bild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1733550" cy="1933575"/>
                          </a:xfrm>
                          <a:prstGeom prst="rect">
                            <a:avLst/>
                          </a:prstGeom>
                          <a:noFill/>
                          <a:ln>
                            <a:noFill/>
                          </a:ln>
                        </pic:spPr>
                      </pic:pic>
                    </a:graphicData>
                  </a:graphic>
                </wp:inline>
              </w:drawing>
            </w:r>
          </w:p>
        </w:tc>
      </w:tr>
    </w:tbl>
    <w:p w14:paraId="428A3A0B" w14:textId="77777777" w:rsidR="000E1BCA" w:rsidRDefault="000E1BCA">
      <w:pPr>
        <w:pStyle w:val="1"/>
      </w:pPr>
      <w:r>
        <w:br w:type="page"/>
      </w:r>
      <w:bookmarkStart w:id="25" w:name="_Toc532631937"/>
      <w:bookmarkStart w:id="26" w:name="_Toc22636752"/>
      <w:r>
        <w:lastRenderedPageBreak/>
        <w:t>Kabelfernsehen</w:t>
      </w:r>
      <w:bookmarkEnd w:id="25"/>
      <w:bookmarkEnd w:id="26"/>
    </w:p>
    <w:p w14:paraId="4BE1A252" w14:textId="77777777" w:rsidR="000E1BCA" w:rsidRDefault="000E1BCA"/>
    <w:p w14:paraId="2A1CF3F7" w14:textId="77777777" w:rsidR="000E1BCA" w:rsidRDefault="000E1BCA"/>
    <w:p w14:paraId="33C80BD8" w14:textId="77777777" w:rsidR="000E1BCA" w:rsidRDefault="000E1BCA">
      <w:r>
        <w:t>Im Jahre 1986 gab es in Baden-Württemberg 3,75 Mio. Haushalte. Davon waren 0,85 Mio. an das Kabelfernsehen anschließbar. Inzwischen wurde das Kabelnetz durch die Bundespost so erweitert, dass 1990 die Hälfte aller Haushalte anschließbar waren.</w:t>
      </w:r>
    </w:p>
    <w:p w14:paraId="1C7B3164" w14:textId="77777777" w:rsidR="000E1BCA" w:rsidRDefault="000E1BCA">
      <w:r>
        <w:t>Bei der Frage, wie die Zahl f(t) (t: Jahre seit 1986) der anschließbaren Haushalte zunimmt, ist zu berücksichtigen, dass die Verkabelung zunehmend schwieriger wird (Verkabelung auf dem flachen Lande, desinteressierte Adressaten) und bei 3,75 Mio. eine Schranke hat. Es ist daher sinnvoll anzunehmen, dass die momentane Zuwachsrate zum Sättigungsmanko proportional ist.</w:t>
      </w:r>
    </w:p>
    <w:p w14:paraId="3D228D97" w14:textId="77777777" w:rsidR="000E1BCA" w:rsidRDefault="000E1BCA"/>
    <w:p w14:paraId="719E9F89" w14:textId="77777777" w:rsidR="000E1BCA" w:rsidRDefault="000E1BCA">
      <w:r>
        <w:t>a)</w:t>
      </w:r>
      <w:r>
        <w:tab/>
        <w:t>Wie lautet die passende Differenzialgleichung und ihre Lösung?</w:t>
      </w:r>
    </w:p>
    <w:p w14:paraId="6D5B481F" w14:textId="77777777" w:rsidR="000E1BCA" w:rsidRDefault="000E1BCA">
      <w:pPr>
        <w:ind w:left="420" w:hanging="420"/>
      </w:pPr>
      <w:r>
        <w:t>b)</w:t>
      </w:r>
      <w:r>
        <w:tab/>
        <w:t>Die Verkabelungsaktion des Bundespost kann als beendet gelten, wenn 95 % aller Haushalte anschließbar sind. Wann wird dies der Fall sein?</w:t>
      </w:r>
    </w:p>
    <w:p w14:paraId="61EAC91E" w14:textId="77777777" w:rsidR="000E1BCA" w:rsidRDefault="000E1BCA">
      <w:pPr>
        <w:ind w:left="420" w:hanging="420"/>
      </w:pPr>
    </w:p>
    <w:p w14:paraId="0732677B" w14:textId="77777777" w:rsidR="000E1BCA" w:rsidRDefault="000E1BCA">
      <w:pPr>
        <w:ind w:left="420" w:hanging="420"/>
      </w:pPr>
    </w:p>
    <w:p w14:paraId="33B89C85" w14:textId="77777777" w:rsidR="000E1BCA" w:rsidRDefault="000E1BCA">
      <w:pPr>
        <w:ind w:left="420" w:hanging="420"/>
      </w:pPr>
    </w:p>
    <w:p w14:paraId="4C59750E" w14:textId="77777777" w:rsidR="000E1BCA" w:rsidRDefault="000E1BCA">
      <w:pPr>
        <w:ind w:left="420" w:hanging="420"/>
      </w:pPr>
    </w:p>
    <w:p w14:paraId="1EEC72A7" w14:textId="77777777" w:rsidR="000E1BCA" w:rsidRDefault="000E1BCA">
      <w:pPr>
        <w:ind w:left="420" w:hanging="420"/>
      </w:pPr>
    </w:p>
    <w:p w14:paraId="6FF73EF7" w14:textId="77777777" w:rsidR="000E1BCA" w:rsidRDefault="000E1BCA">
      <w:pPr>
        <w:ind w:left="420" w:hanging="420"/>
      </w:pPr>
    </w:p>
    <w:p w14:paraId="7B3782D0" w14:textId="77777777" w:rsidR="000E1BCA" w:rsidRDefault="000E1BCA">
      <w:pPr>
        <w:ind w:left="420" w:hanging="420"/>
      </w:pPr>
    </w:p>
    <w:p w14:paraId="1BA253C9" w14:textId="77777777" w:rsidR="000E1BCA" w:rsidRDefault="000E1BCA">
      <w:pPr>
        <w:pStyle w:val="Lsung"/>
      </w:pPr>
      <w:r>
        <w:t>Lösungen</w:t>
      </w:r>
    </w:p>
    <w:p w14:paraId="3D7500FD" w14:textId="77777777" w:rsidR="000E1BCA" w:rsidRDefault="000E1BCA">
      <w:pPr>
        <w:ind w:left="420" w:hanging="420"/>
      </w:pPr>
    </w:p>
    <w:tbl>
      <w:tblPr>
        <w:tblW w:w="0" w:type="auto"/>
        <w:tblLayout w:type="fixed"/>
        <w:tblCellMar>
          <w:left w:w="70" w:type="dxa"/>
          <w:right w:w="70" w:type="dxa"/>
        </w:tblCellMar>
        <w:tblLook w:val="0000" w:firstRow="0" w:lastRow="0" w:firstColumn="0" w:lastColumn="0" w:noHBand="0" w:noVBand="0"/>
      </w:tblPr>
      <w:tblGrid>
        <w:gridCol w:w="496"/>
        <w:gridCol w:w="4961"/>
        <w:gridCol w:w="4037"/>
      </w:tblGrid>
      <w:tr w:rsidR="000E1BCA" w14:paraId="1E0CA519" w14:textId="77777777">
        <w:tc>
          <w:tcPr>
            <w:tcW w:w="496" w:type="dxa"/>
          </w:tcPr>
          <w:p w14:paraId="4CB3C1E0" w14:textId="77777777" w:rsidR="000E1BCA" w:rsidRDefault="000E1BCA">
            <w:r>
              <w:t>a)</w:t>
            </w:r>
          </w:p>
        </w:tc>
        <w:tc>
          <w:tcPr>
            <w:tcW w:w="4961" w:type="dxa"/>
          </w:tcPr>
          <w:p w14:paraId="272191A8" w14:textId="77777777" w:rsidR="000E1BCA" w:rsidRDefault="000E1BCA">
            <w:r>
              <w:t>f ' = r(3,75 - f)</w:t>
            </w:r>
          </w:p>
          <w:p w14:paraId="4DDDA75B" w14:textId="77777777" w:rsidR="000E1BCA" w:rsidRDefault="000E1BCA">
            <w:r>
              <w:t>f(x) = k · e</w:t>
            </w:r>
            <w:r>
              <w:rPr>
                <w:vertAlign w:val="superscript"/>
              </w:rPr>
              <w:t>-rx</w:t>
            </w:r>
            <w:r>
              <w:t xml:space="preserve"> + 3,75</w:t>
            </w:r>
          </w:p>
        </w:tc>
        <w:tc>
          <w:tcPr>
            <w:tcW w:w="4037" w:type="dxa"/>
          </w:tcPr>
          <w:p w14:paraId="4B6A3948" w14:textId="77777777" w:rsidR="000E1BCA" w:rsidRDefault="000E1BCA">
            <w:pPr>
              <w:rPr>
                <w:sz w:val="20"/>
              </w:rPr>
            </w:pPr>
            <w:r>
              <w:rPr>
                <w:sz w:val="20"/>
              </w:rPr>
              <w:t xml:space="preserve">[f-Angaben in Mio. Haushalten </w:t>
            </w:r>
          </w:p>
          <w:p w14:paraId="45245639" w14:textId="77777777" w:rsidR="000E1BCA" w:rsidRDefault="000E1BCA">
            <w:pPr>
              <w:rPr>
                <w:sz w:val="20"/>
              </w:rPr>
            </w:pPr>
            <w:r>
              <w:rPr>
                <w:sz w:val="20"/>
              </w:rPr>
              <w:t>die anschließbar sind; x ab 1986]</w:t>
            </w:r>
          </w:p>
        </w:tc>
      </w:tr>
      <w:tr w:rsidR="000E1BCA" w14:paraId="56E7F18A" w14:textId="77777777">
        <w:tc>
          <w:tcPr>
            <w:tcW w:w="496" w:type="dxa"/>
          </w:tcPr>
          <w:p w14:paraId="66266222" w14:textId="77777777" w:rsidR="000E1BCA" w:rsidRDefault="000E1BCA"/>
        </w:tc>
        <w:tc>
          <w:tcPr>
            <w:tcW w:w="4961" w:type="dxa"/>
          </w:tcPr>
          <w:p w14:paraId="698F9913" w14:textId="77777777" w:rsidR="000E1BCA" w:rsidRDefault="000E1BCA">
            <w:r>
              <w:t>Gegeben sind die Werte für 1986 und 1990</w:t>
            </w:r>
          </w:p>
        </w:tc>
        <w:tc>
          <w:tcPr>
            <w:tcW w:w="4037" w:type="dxa"/>
          </w:tcPr>
          <w:p w14:paraId="44F06F3B" w14:textId="77777777" w:rsidR="000E1BCA" w:rsidRDefault="000E1BCA">
            <w:pPr>
              <w:rPr>
                <w:sz w:val="20"/>
              </w:rPr>
            </w:pPr>
            <w:r>
              <w:t>k = f(0) - G</w:t>
            </w:r>
          </w:p>
        </w:tc>
      </w:tr>
      <w:tr w:rsidR="000E1BCA" w14:paraId="7A0EAC77" w14:textId="77777777">
        <w:tc>
          <w:tcPr>
            <w:tcW w:w="496" w:type="dxa"/>
          </w:tcPr>
          <w:p w14:paraId="1B2A2370" w14:textId="77777777" w:rsidR="000E1BCA" w:rsidRDefault="000E1BCA"/>
        </w:tc>
        <w:tc>
          <w:tcPr>
            <w:tcW w:w="4961" w:type="dxa"/>
          </w:tcPr>
          <w:p w14:paraId="3A9E2D2B" w14:textId="77777777" w:rsidR="000E1BCA" w:rsidRDefault="000E1BCA">
            <w:r>
              <w:t xml:space="preserve">f(0) = 0,85 </w:t>
            </w:r>
            <w:r>
              <w:sym w:font="Symbol" w:char="F0DE"/>
            </w:r>
            <w:r>
              <w:t xml:space="preserve"> k = -2,9</w:t>
            </w:r>
          </w:p>
          <w:p w14:paraId="6137AE46" w14:textId="77777777" w:rsidR="000E1BCA" w:rsidRDefault="000E1BCA">
            <w:r>
              <w:t xml:space="preserve">f(4) = </w:t>
            </w:r>
            <w:r>
              <w:rPr>
                <w:position w:val="-24"/>
              </w:rPr>
              <w:object w:dxaOrig="580" w:dyaOrig="620" w14:anchorId="0450E55D">
                <v:shape id="_x0000_i1876" type="#_x0000_t75" style="width:29pt;height:30.85pt" o:ole="" fillcolor="window">
                  <v:imagedata r:id="rId91" o:title=""/>
                </v:shape>
                <o:OLEObject Type="Embed" ProgID="Equation.DSMT4" ShapeID="_x0000_i1876" DrawAspect="Content" ObjectID="_1633251196" r:id="rId92"/>
              </w:object>
            </w:r>
            <w:r>
              <w:t xml:space="preserve"> </w:t>
            </w:r>
            <w:r>
              <w:sym w:font="Symbol" w:char="F0DE"/>
            </w:r>
            <w:r>
              <w:t xml:space="preserve"> r = 0,109</w:t>
            </w:r>
          </w:p>
          <w:p w14:paraId="3025A399" w14:textId="77777777" w:rsidR="000E1BCA" w:rsidRDefault="000E1BCA"/>
        </w:tc>
        <w:tc>
          <w:tcPr>
            <w:tcW w:w="4037" w:type="dxa"/>
            <w:vAlign w:val="center"/>
          </w:tcPr>
          <w:p w14:paraId="2F01FB33" w14:textId="77777777" w:rsidR="000E1BCA" w:rsidRDefault="000E1BCA">
            <w:r>
              <w:rPr>
                <w:bdr w:val="single" w:sz="4" w:space="0" w:color="auto"/>
              </w:rPr>
              <w:t> f(x) = -2,9 · e</w:t>
            </w:r>
            <w:r>
              <w:rPr>
                <w:bdr w:val="single" w:sz="4" w:space="0" w:color="auto"/>
                <w:vertAlign w:val="superscript"/>
              </w:rPr>
              <w:t>-0,109 x</w:t>
            </w:r>
            <w:r>
              <w:rPr>
                <w:bdr w:val="single" w:sz="4" w:space="0" w:color="auto"/>
              </w:rPr>
              <w:t xml:space="preserve"> + 3,75 </w:t>
            </w:r>
          </w:p>
        </w:tc>
      </w:tr>
      <w:tr w:rsidR="000E1BCA" w14:paraId="79F4FA8E" w14:textId="77777777">
        <w:tc>
          <w:tcPr>
            <w:tcW w:w="496" w:type="dxa"/>
          </w:tcPr>
          <w:p w14:paraId="1FFB4260" w14:textId="77777777" w:rsidR="000E1BCA" w:rsidRDefault="000E1BCA">
            <w:r>
              <w:t>b)</w:t>
            </w:r>
          </w:p>
        </w:tc>
        <w:tc>
          <w:tcPr>
            <w:tcW w:w="4961" w:type="dxa"/>
          </w:tcPr>
          <w:p w14:paraId="052E1B25" w14:textId="77777777" w:rsidR="000E1BCA" w:rsidRDefault="000E1BCA">
            <w:r>
              <w:t>f(x</w:t>
            </w:r>
            <w:r>
              <w:rPr>
                <w:vertAlign w:val="subscript"/>
              </w:rPr>
              <w:t>95</w:t>
            </w:r>
            <w:r>
              <w:t xml:space="preserve">) = -2,9 · </w:t>
            </w:r>
            <w:r>
              <w:rPr>
                <w:position w:val="-6"/>
              </w:rPr>
              <w:object w:dxaOrig="940" w:dyaOrig="320" w14:anchorId="2E7BC3DA">
                <v:shape id="_x0000_i1877" type="#_x0000_t75" style="width:47.7pt;height:15.9pt" o:ole="" fillcolor="window">
                  <v:imagedata r:id="rId93" o:title=""/>
                </v:shape>
                <o:OLEObject Type="Embed" ProgID="Equation.DSMT4" ShapeID="_x0000_i1877" DrawAspect="Content" ObjectID="_1633251197" r:id="rId94"/>
              </w:object>
            </w:r>
            <w:r>
              <w:t>+ 3,75 = 0,95 · 3,75</w:t>
            </w:r>
          </w:p>
          <w:p w14:paraId="54D40BBE" w14:textId="77777777" w:rsidR="000E1BCA" w:rsidRDefault="000E1BCA">
            <w:r>
              <w:t>x</w:t>
            </w:r>
            <w:r>
              <w:rPr>
                <w:vertAlign w:val="subscript"/>
              </w:rPr>
              <w:t>95</w:t>
            </w:r>
            <w:r>
              <w:t xml:space="preserve"> </w:t>
            </w:r>
            <w:r>
              <w:sym w:font="Symbol" w:char="F0BB"/>
            </w:r>
            <w:r>
              <w:t xml:space="preserve"> 25</w:t>
            </w:r>
          </w:p>
        </w:tc>
        <w:tc>
          <w:tcPr>
            <w:tcW w:w="4037" w:type="dxa"/>
            <w:vAlign w:val="center"/>
          </w:tcPr>
          <w:p w14:paraId="65D365CB" w14:textId="77777777" w:rsidR="000E1BCA" w:rsidRDefault="000E1BCA"/>
        </w:tc>
      </w:tr>
      <w:tr w:rsidR="000E1BCA" w14:paraId="3BDAF99B" w14:textId="77777777">
        <w:trPr>
          <w:cantSplit/>
        </w:trPr>
        <w:tc>
          <w:tcPr>
            <w:tcW w:w="496" w:type="dxa"/>
          </w:tcPr>
          <w:p w14:paraId="463D034F" w14:textId="77777777" w:rsidR="000E1BCA" w:rsidRDefault="000E1BCA"/>
        </w:tc>
        <w:tc>
          <w:tcPr>
            <w:tcW w:w="8998" w:type="dxa"/>
            <w:gridSpan w:val="2"/>
          </w:tcPr>
          <w:p w14:paraId="2DB4D2EE" w14:textId="77777777" w:rsidR="000E1BCA" w:rsidRDefault="000E1BCA">
            <w:r>
              <w:t>1986 + 25 = 2011</w:t>
            </w:r>
          </w:p>
          <w:p w14:paraId="0D0CB727" w14:textId="77777777" w:rsidR="000E1BCA" w:rsidRDefault="000E1BCA">
            <w:r>
              <w:t>Im Jahre 2011 ist es soweit bei dieser Modellbildung.</w:t>
            </w:r>
          </w:p>
        </w:tc>
      </w:tr>
    </w:tbl>
    <w:p w14:paraId="5AA6901D" w14:textId="77777777" w:rsidR="000E1BCA" w:rsidRDefault="000E1BCA"/>
    <w:p w14:paraId="42F39C73" w14:textId="77777777" w:rsidR="000E1BCA" w:rsidRDefault="000E1BCA">
      <w:pPr>
        <w:pStyle w:val="1"/>
      </w:pPr>
      <w:r>
        <w:br w:type="page"/>
      </w:r>
      <w:bookmarkStart w:id="27" w:name="_Toc532631938"/>
      <w:bookmarkStart w:id="28" w:name="_Toc22636753"/>
      <w:r>
        <w:lastRenderedPageBreak/>
        <w:t>Tropfinfusion</w:t>
      </w:r>
      <w:bookmarkEnd w:id="27"/>
      <w:bookmarkEnd w:id="28"/>
    </w:p>
    <w:p w14:paraId="16C5C18B" w14:textId="77777777" w:rsidR="000E1BCA" w:rsidRDefault="000E1BCA"/>
    <w:p w14:paraId="3B9EBC33" w14:textId="77777777" w:rsidR="000E1BCA" w:rsidRDefault="000E1BCA"/>
    <w:p w14:paraId="53A6CE09" w14:textId="77777777" w:rsidR="000E1BCA" w:rsidRDefault="000E1BCA">
      <w:r>
        <w:t>In einer Klinik wird einem Patienten durch eine Tropfinfusion ein (bis dahin im Körper nicht vorhandenes) Medikament verabreicht. Dabei gelangt je min eine gleichbleibende Menge von 5 mg des Medikamentes ins Blut. Das dort angereicherte Medikament wird über die Nieren wieder ausgeschieden; die Ausscheidungsrate je min beträgt 5 % der jeweils im Blut gerade vorhandenen Menge des Medikamentes.</w:t>
      </w:r>
    </w:p>
    <w:p w14:paraId="413B237C" w14:textId="77777777" w:rsidR="000E1BCA" w:rsidRDefault="000E1BCA"/>
    <w:p w14:paraId="14CD1B53" w14:textId="77777777" w:rsidR="000E1BCA" w:rsidRDefault="000E1BCA">
      <w:r>
        <w:t>a)</w:t>
      </w:r>
      <w:r>
        <w:tab/>
        <w:t>Untersuche, wie sich der "Medikamentenspiegel" M(t) (in mg) ändert.</w:t>
      </w:r>
    </w:p>
    <w:p w14:paraId="1B9DF960" w14:textId="77777777" w:rsidR="000E1BCA" w:rsidRDefault="000E1BCA">
      <w:pPr>
        <w:ind w:left="425"/>
      </w:pPr>
      <w:r>
        <w:t>Bemerkung: Durch die Tropfinfusion kann also erreicht werden, dass – trotz exponentieller Ausscheidung – im Blut ein etwa gleichbleibender Medikamentenspiegel vorhanden ist. Das ist für die Wirkung gewisser Medikamente entscheidend und kann durch eine Spritze oder durch Tabletten nicht erreicht werden.</w:t>
      </w:r>
    </w:p>
    <w:p w14:paraId="16749086" w14:textId="77777777" w:rsidR="000E1BCA" w:rsidRDefault="000E1BCA">
      <w:r>
        <w:t>b)</w:t>
      </w:r>
      <w:r>
        <w:tab/>
        <w:t>Wann sind 95 % des Endwertes erreicht?</w:t>
      </w:r>
    </w:p>
    <w:p w14:paraId="10D92472" w14:textId="77777777" w:rsidR="000E1BCA" w:rsidRDefault="000E1BCA">
      <w:r>
        <w:tab/>
        <w:t>Ab da gilt der Endwert als hinreichend gut erreicht.</w:t>
      </w:r>
    </w:p>
    <w:p w14:paraId="7557F2FE" w14:textId="77777777" w:rsidR="000E1BCA" w:rsidRDefault="000E1BCA">
      <w:r>
        <w:t>c)</w:t>
      </w:r>
      <w:r>
        <w:tab/>
        <w:t>Über den Zulauf am Tropf kann der Medikamentenspiegel reguliert werden.</w:t>
      </w:r>
    </w:p>
    <w:p w14:paraId="4A11E259" w14:textId="77777777" w:rsidR="000E1BCA" w:rsidRDefault="000E1BCA">
      <w:pPr>
        <w:ind w:left="425"/>
      </w:pPr>
      <w:r>
        <w:t>Das ist wichtig, weil manche Medikamente nur bei einem ganz bestimmten Spiegel im Blut optimal wirken. Wie muss der Zulauf eingestellt werden, wenn langfristig im Blut 150 mg des Medikaments vorhanden sein soll?</w:t>
      </w:r>
    </w:p>
    <w:p w14:paraId="2B2555B6" w14:textId="77777777" w:rsidR="000E1BCA" w:rsidRDefault="000E1BCA"/>
    <w:p w14:paraId="5255F7BD" w14:textId="77777777" w:rsidR="000E1BCA" w:rsidRDefault="000E1BCA"/>
    <w:p w14:paraId="470DF895" w14:textId="77777777" w:rsidR="000E1BCA" w:rsidRDefault="000E1BCA"/>
    <w:p w14:paraId="7E064DAF" w14:textId="77777777" w:rsidR="000E1BCA" w:rsidRDefault="000E1BCA"/>
    <w:p w14:paraId="52DF1F72" w14:textId="77777777" w:rsidR="000E1BCA" w:rsidRDefault="000E1BCA"/>
    <w:p w14:paraId="54C62F68" w14:textId="77777777" w:rsidR="000E1BCA" w:rsidRDefault="000E1BCA"/>
    <w:p w14:paraId="52157E33" w14:textId="77777777" w:rsidR="000E1BCA" w:rsidRDefault="000E1BCA">
      <w:pPr>
        <w:pStyle w:val="Lsung"/>
      </w:pPr>
      <w:r>
        <w:t>Lösungen</w:t>
      </w:r>
    </w:p>
    <w:p w14:paraId="1D974711" w14:textId="77777777" w:rsidR="000E1BCA" w:rsidRDefault="000E1BCA"/>
    <w:tbl>
      <w:tblPr>
        <w:tblW w:w="0" w:type="auto"/>
        <w:tblLayout w:type="fixed"/>
        <w:tblCellMar>
          <w:left w:w="70" w:type="dxa"/>
          <w:right w:w="70" w:type="dxa"/>
        </w:tblCellMar>
        <w:tblLook w:val="0000" w:firstRow="0" w:lastRow="0" w:firstColumn="0" w:lastColumn="0" w:noHBand="0" w:noVBand="0"/>
      </w:tblPr>
      <w:tblGrid>
        <w:gridCol w:w="496"/>
        <w:gridCol w:w="5670"/>
        <w:gridCol w:w="3328"/>
      </w:tblGrid>
      <w:tr w:rsidR="000E1BCA" w14:paraId="2FCA1E79" w14:textId="77777777">
        <w:trPr>
          <w:cantSplit/>
        </w:trPr>
        <w:tc>
          <w:tcPr>
            <w:tcW w:w="496" w:type="dxa"/>
          </w:tcPr>
          <w:p w14:paraId="4F8E172A" w14:textId="77777777" w:rsidR="000E1BCA" w:rsidRDefault="000E1BCA">
            <w:r>
              <w:t>a)</w:t>
            </w:r>
          </w:p>
        </w:tc>
        <w:tc>
          <w:tcPr>
            <w:tcW w:w="8998" w:type="dxa"/>
            <w:gridSpan w:val="2"/>
          </w:tcPr>
          <w:p w14:paraId="191B84BF" w14:textId="77777777" w:rsidR="000E1BCA" w:rsidRDefault="000E1BCA">
            <w:r>
              <w:t>f '</w:t>
            </w:r>
            <w:r>
              <w:tab/>
              <w:t>= 5 - 0,05 f</w:t>
            </w:r>
          </w:p>
          <w:p w14:paraId="4FC048BC" w14:textId="77777777" w:rsidR="000E1BCA" w:rsidRDefault="000E1BCA">
            <w:pPr>
              <w:tabs>
                <w:tab w:val="left" w:pos="2552"/>
              </w:tabs>
            </w:pPr>
            <w:r>
              <w:tab/>
              <w:t xml:space="preserve">= 0,05 (100 – f) </w:t>
            </w:r>
            <w:r>
              <w:sym w:font="Symbol" w:char="F0DE"/>
            </w:r>
            <w:r>
              <w:tab/>
              <w:t>r  = 0,05</w:t>
            </w:r>
          </w:p>
          <w:p w14:paraId="1EB33ABA" w14:textId="77777777" w:rsidR="000E1BCA" w:rsidRDefault="000E1BCA">
            <w:pPr>
              <w:tabs>
                <w:tab w:val="left" w:pos="2552"/>
              </w:tabs>
            </w:pPr>
            <w:r>
              <w:tab/>
            </w:r>
            <w:r>
              <w:tab/>
            </w:r>
            <w:r>
              <w:tab/>
              <w:t>G = 100</w:t>
            </w:r>
          </w:p>
          <w:p w14:paraId="5CE0B0A9" w14:textId="77777777" w:rsidR="000E1BCA" w:rsidRDefault="000E1BCA">
            <w:r>
              <w:t>f(x)</w:t>
            </w:r>
            <w:r>
              <w:tab/>
              <w:t>= k · e</w:t>
            </w:r>
            <w:r>
              <w:rPr>
                <w:vertAlign w:val="superscript"/>
              </w:rPr>
              <w:t>-0,05x</w:t>
            </w:r>
            <w:r>
              <w:t xml:space="preserve"> + 100</w:t>
            </w:r>
          </w:p>
          <w:p w14:paraId="32E61AFD" w14:textId="77777777" w:rsidR="000E1BCA" w:rsidRDefault="000E1BCA"/>
          <w:p w14:paraId="40A61C59" w14:textId="77777777" w:rsidR="000E1BCA" w:rsidRDefault="000E1BCA">
            <w:r>
              <w:rPr>
                <w:u w:val="single"/>
              </w:rPr>
              <w:t>k-Bestimmung:</w:t>
            </w:r>
            <w:r>
              <w:t xml:space="preserve"> Die Tropfinfusion beginne bei x = 0 und mit 0:</w:t>
            </w:r>
          </w:p>
          <w:p w14:paraId="3F9A6443" w14:textId="77777777" w:rsidR="000E1BCA" w:rsidRDefault="000E1BCA">
            <w:r>
              <w:t>f(0) = 0 = k + 100</w:t>
            </w:r>
          </w:p>
          <w:p w14:paraId="210547B1" w14:textId="77777777" w:rsidR="000E1BCA" w:rsidRDefault="000E1BCA">
            <w:r>
              <w:t>k = -100</w:t>
            </w:r>
          </w:p>
          <w:p w14:paraId="629C139C" w14:textId="77777777" w:rsidR="000E1BCA" w:rsidRDefault="000E1BCA">
            <w:r>
              <w:t xml:space="preserve">Also: </w:t>
            </w:r>
            <w:r>
              <w:rPr>
                <w:bdr w:val="single" w:sz="4" w:space="0" w:color="auto"/>
              </w:rPr>
              <w:t> f(x) = - 100 · e</w:t>
            </w:r>
            <w:r>
              <w:rPr>
                <w:bdr w:val="single" w:sz="4" w:space="0" w:color="auto"/>
                <w:vertAlign w:val="superscript"/>
              </w:rPr>
              <w:t>-0,05 x</w:t>
            </w:r>
            <w:r>
              <w:rPr>
                <w:bdr w:val="single" w:sz="4" w:space="0" w:color="auto"/>
              </w:rPr>
              <w:t xml:space="preserve"> + 100</w:t>
            </w:r>
            <w:r>
              <w:t> </w:t>
            </w:r>
          </w:p>
          <w:p w14:paraId="18A93E5C" w14:textId="77777777" w:rsidR="000E1BCA" w:rsidRDefault="000E1BCA">
            <w:pPr>
              <w:rPr>
                <w:sz w:val="20"/>
              </w:rPr>
            </w:pPr>
          </w:p>
        </w:tc>
      </w:tr>
      <w:tr w:rsidR="000E1BCA" w14:paraId="008488DB" w14:textId="77777777">
        <w:trPr>
          <w:cantSplit/>
        </w:trPr>
        <w:tc>
          <w:tcPr>
            <w:tcW w:w="496" w:type="dxa"/>
          </w:tcPr>
          <w:p w14:paraId="77FFD3A2" w14:textId="77777777" w:rsidR="000E1BCA" w:rsidRDefault="000E1BCA">
            <w:r>
              <w:t>b)</w:t>
            </w:r>
          </w:p>
        </w:tc>
        <w:tc>
          <w:tcPr>
            <w:tcW w:w="8998" w:type="dxa"/>
            <w:gridSpan w:val="2"/>
          </w:tcPr>
          <w:p w14:paraId="2C66D93A" w14:textId="77777777" w:rsidR="000E1BCA" w:rsidRDefault="000E1BCA">
            <w:r>
              <w:t xml:space="preserve">Da G = 100 (s. a), folgt: </w:t>
            </w:r>
          </w:p>
          <w:p w14:paraId="00A844CA" w14:textId="77777777" w:rsidR="000E1BCA" w:rsidRDefault="000E1BCA">
            <w:r>
              <w:t>- 100 · e</w:t>
            </w:r>
            <w:r>
              <w:rPr>
                <w:vertAlign w:val="superscript"/>
              </w:rPr>
              <w:t>-0,05 x</w:t>
            </w:r>
            <w:r>
              <w:t xml:space="preserve"> + 100</w:t>
            </w:r>
            <w:r>
              <w:tab/>
              <w:t>= 95</w:t>
            </w:r>
          </w:p>
          <w:p w14:paraId="5263AE22" w14:textId="77777777" w:rsidR="000E1BCA" w:rsidRDefault="000E1BCA">
            <w:r>
              <w:t>e</w:t>
            </w:r>
            <w:r>
              <w:rPr>
                <w:vertAlign w:val="superscript"/>
              </w:rPr>
              <w:t>-0,05 x</w:t>
            </w:r>
            <w:r>
              <w:tab/>
            </w:r>
            <w:r>
              <w:tab/>
            </w:r>
            <w:r>
              <w:tab/>
              <w:t>= 0,05</w:t>
            </w:r>
          </w:p>
          <w:p w14:paraId="551C2365" w14:textId="77777777" w:rsidR="000E1BCA" w:rsidRDefault="000E1BCA">
            <w:r>
              <w:t>-0,05 x</w:t>
            </w:r>
            <w:r>
              <w:tab/>
            </w:r>
            <w:r>
              <w:tab/>
            </w:r>
            <w:r>
              <w:sym w:font="Symbol" w:char="F0BB"/>
            </w:r>
            <w:r>
              <w:t xml:space="preserve"> -2,996</w:t>
            </w:r>
          </w:p>
          <w:p w14:paraId="3386C537" w14:textId="77777777" w:rsidR="000E1BCA" w:rsidRDefault="000E1BCA">
            <w:r>
              <w:t>x</w:t>
            </w:r>
            <w:r>
              <w:tab/>
            </w:r>
            <w:r>
              <w:tab/>
            </w:r>
            <w:r>
              <w:tab/>
            </w:r>
            <w:r>
              <w:tab/>
            </w:r>
            <w:r>
              <w:sym w:font="Symbol" w:char="F0BB"/>
            </w:r>
            <w:r>
              <w:t xml:space="preserve"> 59,9</w:t>
            </w:r>
          </w:p>
          <w:p w14:paraId="54489B8E" w14:textId="77777777" w:rsidR="000E1BCA" w:rsidRDefault="000E1BCA">
            <w:r>
              <w:t>Nach etwa einer Stunde sind 95 % des Endwertes erreicht.</w:t>
            </w:r>
          </w:p>
        </w:tc>
      </w:tr>
      <w:tr w:rsidR="000E1BCA" w14:paraId="49F54845" w14:textId="77777777">
        <w:trPr>
          <w:cantSplit/>
        </w:trPr>
        <w:tc>
          <w:tcPr>
            <w:tcW w:w="496" w:type="dxa"/>
          </w:tcPr>
          <w:p w14:paraId="7782ED1B" w14:textId="77777777" w:rsidR="000E1BCA" w:rsidRDefault="000E1BCA">
            <w:r>
              <w:t>c)</w:t>
            </w:r>
          </w:p>
        </w:tc>
        <w:tc>
          <w:tcPr>
            <w:tcW w:w="5670" w:type="dxa"/>
          </w:tcPr>
          <w:p w14:paraId="74CF23CF" w14:textId="77777777" w:rsidR="000E1BCA" w:rsidRDefault="000E1BCA">
            <w:pPr>
              <w:tabs>
                <w:tab w:val="left" w:pos="2410"/>
              </w:tabs>
            </w:pPr>
            <w:r>
              <w:t>Der Zulauf betrage z.</w:t>
            </w:r>
          </w:p>
          <w:p w14:paraId="499DC372" w14:textId="77777777" w:rsidR="000E1BCA" w:rsidRDefault="000E1BCA">
            <w:pPr>
              <w:tabs>
                <w:tab w:val="left" w:pos="2410"/>
              </w:tabs>
            </w:pPr>
            <w:r>
              <w:t>f '</w:t>
            </w:r>
            <w:r>
              <w:tab/>
              <w:t>= z - 0,05 f</w:t>
            </w:r>
          </w:p>
          <w:p w14:paraId="445FC102" w14:textId="77777777" w:rsidR="000E1BCA" w:rsidRDefault="000E1BCA">
            <w:pPr>
              <w:tabs>
                <w:tab w:val="left" w:pos="2410"/>
              </w:tabs>
            </w:pPr>
            <w:r>
              <w:tab/>
              <w:t xml:space="preserve">= 0,05 (20 z - f) </w:t>
            </w:r>
            <w:r>
              <w:sym w:font="Symbol" w:char="F0DE"/>
            </w:r>
            <w:r>
              <w:tab/>
              <w:t>r  = 0,05 und G = 20 z</w:t>
            </w:r>
          </w:p>
          <w:p w14:paraId="287C4657" w14:textId="77777777" w:rsidR="000E1BCA" w:rsidRDefault="000E1BCA">
            <w:pPr>
              <w:tabs>
                <w:tab w:val="left" w:pos="922"/>
              </w:tabs>
            </w:pPr>
            <w:r>
              <w:t>Da</w:t>
            </w:r>
            <w:r>
              <w:tab/>
              <w:t xml:space="preserve">G </w:t>
            </w:r>
            <w:r>
              <w:tab/>
              <w:t>= 150 verlangt ist, folgt</w:t>
            </w:r>
          </w:p>
          <w:p w14:paraId="42A33E90" w14:textId="77777777" w:rsidR="000E1BCA" w:rsidRDefault="000E1BCA">
            <w:pPr>
              <w:tabs>
                <w:tab w:val="left" w:pos="922"/>
              </w:tabs>
            </w:pPr>
            <w:r>
              <w:tab/>
              <w:t>20 z</w:t>
            </w:r>
            <w:r>
              <w:tab/>
              <w:t>= 150</w:t>
            </w:r>
          </w:p>
          <w:p w14:paraId="0BA3F4AE" w14:textId="77777777" w:rsidR="000E1BCA" w:rsidRDefault="000E1BCA">
            <w:pPr>
              <w:tabs>
                <w:tab w:val="left" w:pos="922"/>
              </w:tabs>
            </w:pPr>
            <w:r>
              <w:tab/>
              <w:t>z</w:t>
            </w:r>
            <w:r>
              <w:tab/>
              <w:t>= 7,5</w:t>
            </w:r>
          </w:p>
          <w:p w14:paraId="2BEE6CF0" w14:textId="77777777" w:rsidR="000E1BCA" w:rsidRDefault="000E1BCA">
            <w:r>
              <w:t>Der Zulauf muss so geregelt werden,</w:t>
            </w:r>
          </w:p>
          <w:p w14:paraId="74D5EFBA" w14:textId="77777777" w:rsidR="000E1BCA" w:rsidRDefault="000E1BCA">
            <w:pPr>
              <w:rPr>
                <w:sz w:val="20"/>
              </w:rPr>
            </w:pPr>
            <w:r>
              <w:t>dass 7,5 mg pro min zugeführt wird.</w:t>
            </w:r>
          </w:p>
        </w:tc>
        <w:tc>
          <w:tcPr>
            <w:tcW w:w="3328" w:type="dxa"/>
          </w:tcPr>
          <w:p w14:paraId="4E5AA9C8" w14:textId="77777777" w:rsidR="000E1BCA" w:rsidRDefault="000E1BCA">
            <w:r>
              <w:t>Oder:</w:t>
            </w:r>
          </w:p>
          <w:p w14:paraId="07303733" w14:textId="77777777" w:rsidR="000E1BCA" w:rsidRDefault="000E1BCA">
            <w:r>
              <w:t>G = -</w:t>
            </w:r>
            <w:r>
              <w:rPr>
                <w:position w:val="-24"/>
              </w:rPr>
              <w:object w:dxaOrig="240" w:dyaOrig="620" w14:anchorId="5D155C55">
                <v:shape id="_x0000_i1878" type="#_x0000_t75" style="width:12.15pt;height:30.85pt" o:ole="" fillcolor="window">
                  <v:imagedata r:id="rId95" o:title=""/>
                </v:shape>
                <o:OLEObject Type="Embed" ProgID="Equation.DSMT4" ShapeID="_x0000_i1878" DrawAspect="Content" ObjectID="_1633251198" r:id="rId96"/>
              </w:object>
            </w:r>
          </w:p>
          <w:p w14:paraId="5FC25553" w14:textId="77777777" w:rsidR="000E1BCA" w:rsidRDefault="000E1BCA">
            <w:r>
              <w:t>mit a = - 0,05, G = 150</w:t>
            </w:r>
          </w:p>
          <w:p w14:paraId="3D503B07" w14:textId="77777777" w:rsidR="000E1BCA" w:rsidRDefault="000E1BCA">
            <w:pPr>
              <w:jc w:val="both"/>
              <w:rPr>
                <w:sz w:val="20"/>
              </w:rPr>
            </w:pPr>
            <w:r>
              <w:t>also: b = 7,5</w:t>
            </w:r>
          </w:p>
        </w:tc>
      </w:tr>
    </w:tbl>
    <w:p w14:paraId="61E258E7" w14:textId="77777777" w:rsidR="000E1BCA" w:rsidRDefault="000E1BCA">
      <w:pPr>
        <w:pStyle w:val="1"/>
      </w:pPr>
      <w:r>
        <w:br w:type="page"/>
      </w:r>
      <w:bookmarkStart w:id="29" w:name="_Toc22636754"/>
      <w:r>
        <w:lastRenderedPageBreak/>
        <w:t>Von Fischen und Menschen</w:t>
      </w:r>
      <w:bookmarkEnd w:id="29"/>
    </w:p>
    <w:p w14:paraId="43798DF4" w14:textId="77777777" w:rsidR="000E1BCA" w:rsidRDefault="000E1BCA"/>
    <w:p w14:paraId="2947A308" w14:textId="77777777" w:rsidR="000E1BCA" w:rsidRDefault="000E1BCA">
      <w:pPr>
        <w:pStyle w:val="UE14f"/>
        <w:jc w:val="right"/>
      </w:pPr>
      <w:r>
        <w:t>– ein Beispiel für beschränktes Wachstum</w:t>
      </w:r>
    </w:p>
    <w:p w14:paraId="3C463822" w14:textId="77777777" w:rsidR="000E1BCA" w:rsidRDefault="000E1BCA"/>
    <w:p w14:paraId="6CE43C1A" w14:textId="77777777" w:rsidR="000E1BCA" w:rsidRDefault="000E1BCA">
      <w:pPr>
        <w:pStyle w:val="UE14f"/>
      </w:pPr>
      <w:r>
        <w:t>Forellenwachstum</w:t>
      </w:r>
    </w:p>
    <w:p w14:paraId="0AE2A3CA" w14:textId="77777777" w:rsidR="000E1BCA" w:rsidRDefault="000E1BCA"/>
    <w:tbl>
      <w:tblPr>
        <w:tblW w:w="0" w:type="auto"/>
        <w:tblLayout w:type="fixed"/>
        <w:tblCellMar>
          <w:left w:w="70" w:type="dxa"/>
          <w:right w:w="70" w:type="dxa"/>
        </w:tblCellMar>
        <w:tblLook w:val="0000" w:firstRow="0" w:lastRow="0" w:firstColumn="0" w:lastColumn="0" w:noHBand="0" w:noVBand="0"/>
      </w:tblPr>
      <w:tblGrid>
        <w:gridCol w:w="4747"/>
        <w:gridCol w:w="4747"/>
      </w:tblGrid>
      <w:tr w:rsidR="000E1BCA" w14:paraId="0CFE1E5E" w14:textId="77777777">
        <w:tc>
          <w:tcPr>
            <w:tcW w:w="4747" w:type="dxa"/>
          </w:tcPr>
          <w:p w14:paraId="33B2370E" w14:textId="77777777" w:rsidR="000E1BCA" w:rsidRDefault="00F602CE">
            <w:r>
              <w:rPr>
                <w:noProof/>
              </w:rPr>
              <w:drawing>
                <wp:inline distT="0" distB="0" distL="0" distR="0" wp14:anchorId="1784166D" wp14:editId="415D1C81">
                  <wp:extent cx="2066925" cy="1104900"/>
                  <wp:effectExtent l="0" t="0" r="0" b="0"/>
                  <wp:docPr id="50" name="Bild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2066925" cy="1104900"/>
                          </a:xfrm>
                          <a:prstGeom prst="rect">
                            <a:avLst/>
                          </a:prstGeom>
                          <a:noFill/>
                          <a:ln>
                            <a:noFill/>
                          </a:ln>
                        </pic:spPr>
                      </pic:pic>
                    </a:graphicData>
                  </a:graphic>
                </wp:inline>
              </w:drawing>
            </w:r>
          </w:p>
          <w:p w14:paraId="56F6D02D" w14:textId="77777777" w:rsidR="000E1BCA" w:rsidRDefault="000E1BCA">
            <w:r>
              <w:t>In einer Forellenzucht wurden bei gleichaltrigen Forellen die jeweils nach t Monaten erreichte durchschnittliche Länge f(t) ermittelt. Ausgewachsene Forellen erreichten nach rund zwei Jahren eine mittlere Höchstlänge von 25 cm. Die Werte der ersten 10 Monate finden sich in der folgenden Tabelle.</w:t>
            </w:r>
          </w:p>
        </w:tc>
        <w:tc>
          <w:tcPr>
            <w:tcW w:w="4747" w:type="dxa"/>
          </w:tcPr>
          <w:p w14:paraId="559D421C" w14:textId="77777777" w:rsidR="000E1BCA" w:rsidRDefault="00F602CE">
            <w:r>
              <w:rPr>
                <w:noProof/>
              </w:rPr>
              <w:drawing>
                <wp:inline distT="0" distB="0" distL="0" distR="0" wp14:anchorId="2C1B5097" wp14:editId="2EEF6E86">
                  <wp:extent cx="2933700" cy="2219325"/>
                  <wp:effectExtent l="0" t="0" r="0" b="0"/>
                  <wp:docPr id="51" name="Bild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2933700" cy="2219325"/>
                          </a:xfrm>
                          <a:prstGeom prst="rect">
                            <a:avLst/>
                          </a:prstGeom>
                          <a:noFill/>
                          <a:ln>
                            <a:noFill/>
                          </a:ln>
                        </pic:spPr>
                      </pic:pic>
                    </a:graphicData>
                  </a:graphic>
                </wp:inline>
              </w:drawing>
            </w:r>
          </w:p>
        </w:tc>
      </w:tr>
    </w:tbl>
    <w:p w14:paraId="0BDFA8BC" w14:textId="77777777" w:rsidR="000E1BCA" w:rsidRDefault="000E1BCA"/>
    <w:p w14:paraId="1E58EAB2" w14:textId="77777777" w:rsidR="000E1BCA" w:rsidRDefault="000E1BC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95"/>
        <w:gridCol w:w="745"/>
        <w:gridCol w:w="745"/>
        <w:gridCol w:w="745"/>
        <w:gridCol w:w="745"/>
        <w:gridCol w:w="745"/>
        <w:gridCol w:w="745"/>
        <w:gridCol w:w="745"/>
        <w:gridCol w:w="745"/>
        <w:gridCol w:w="745"/>
        <w:gridCol w:w="697"/>
        <w:gridCol w:w="698"/>
      </w:tblGrid>
      <w:tr w:rsidR="000E1BCA" w14:paraId="1DE4ECDF" w14:textId="77777777">
        <w:trPr>
          <w:cantSplit/>
        </w:trPr>
        <w:tc>
          <w:tcPr>
            <w:tcW w:w="1395" w:type="dxa"/>
            <w:vAlign w:val="center"/>
          </w:tcPr>
          <w:p w14:paraId="5430838F" w14:textId="77777777" w:rsidR="000E1BCA" w:rsidRDefault="000E1BCA">
            <w:r>
              <w:t>Alter (in Monaten)</w:t>
            </w:r>
          </w:p>
        </w:tc>
        <w:tc>
          <w:tcPr>
            <w:tcW w:w="745" w:type="dxa"/>
            <w:vAlign w:val="center"/>
          </w:tcPr>
          <w:p w14:paraId="6433D712" w14:textId="77777777" w:rsidR="000E1BCA" w:rsidRDefault="000E1BCA">
            <w:pPr>
              <w:jc w:val="center"/>
            </w:pPr>
            <w:r>
              <w:t>0</w:t>
            </w:r>
          </w:p>
        </w:tc>
        <w:tc>
          <w:tcPr>
            <w:tcW w:w="745" w:type="dxa"/>
            <w:vAlign w:val="center"/>
          </w:tcPr>
          <w:p w14:paraId="33CEAA60" w14:textId="77777777" w:rsidR="000E1BCA" w:rsidRDefault="000E1BCA">
            <w:pPr>
              <w:jc w:val="center"/>
            </w:pPr>
            <w:r>
              <w:t>1</w:t>
            </w:r>
          </w:p>
        </w:tc>
        <w:tc>
          <w:tcPr>
            <w:tcW w:w="745" w:type="dxa"/>
            <w:vAlign w:val="center"/>
          </w:tcPr>
          <w:p w14:paraId="1A6B00BD" w14:textId="77777777" w:rsidR="000E1BCA" w:rsidRDefault="000E1BCA">
            <w:pPr>
              <w:jc w:val="center"/>
            </w:pPr>
            <w:r>
              <w:t>2</w:t>
            </w:r>
          </w:p>
        </w:tc>
        <w:tc>
          <w:tcPr>
            <w:tcW w:w="745" w:type="dxa"/>
            <w:vAlign w:val="center"/>
          </w:tcPr>
          <w:p w14:paraId="160820AA" w14:textId="77777777" w:rsidR="000E1BCA" w:rsidRDefault="000E1BCA">
            <w:pPr>
              <w:jc w:val="center"/>
            </w:pPr>
            <w:r>
              <w:t>3</w:t>
            </w:r>
          </w:p>
        </w:tc>
        <w:tc>
          <w:tcPr>
            <w:tcW w:w="745" w:type="dxa"/>
            <w:vAlign w:val="center"/>
          </w:tcPr>
          <w:p w14:paraId="50D9D09B" w14:textId="77777777" w:rsidR="000E1BCA" w:rsidRDefault="000E1BCA">
            <w:pPr>
              <w:jc w:val="center"/>
            </w:pPr>
            <w:r>
              <w:t>4</w:t>
            </w:r>
          </w:p>
        </w:tc>
        <w:tc>
          <w:tcPr>
            <w:tcW w:w="745" w:type="dxa"/>
            <w:vAlign w:val="center"/>
          </w:tcPr>
          <w:p w14:paraId="4F24A2A6" w14:textId="77777777" w:rsidR="000E1BCA" w:rsidRDefault="000E1BCA">
            <w:pPr>
              <w:jc w:val="center"/>
            </w:pPr>
            <w:r>
              <w:t>5</w:t>
            </w:r>
          </w:p>
        </w:tc>
        <w:tc>
          <w:tcPr>
            <w:tcW w:w="745" w:type="dxa"/>
            <w:vAlign w:val="center"/>
          </w:tcPr>
          <w:p w14:paraId="4B809A10" w14:textId="77777777" w:rsidR="000E1BCA" w:rsidRDefault="000E1BCA">
            <w:pPr>
              <w:jc w:val="center"/>
            </w:pPr>
            <w:r>
              <w:t>6</w:t>
            </w:r>
          </w:p>
        </w:tc>
        <w:tc>
          <w:tcPr>
            <w:tcW w:w="745" w:type="dxa"/>
            <w:vAlign w:val="center"/>
          </w:tcPr>
          <w:p w14:paraId="1FA336E6" w14:textId="77777777" w:rsidR="000E1BCA" w:rsidRDefault="000E1BCA">
            <w:pPr>
              <w:jc w:val="center"/>
            </w:pPr>
            <w:r>
              <w:t>7</w:t>
            </w:r>
          </w:p>
        </w:tc>
        <w:tc>
          <w:tcPr>
            <w:tcW w:w="745" w:type="dxa"/>
            <w:vAlign w:val="center"/>
          </w:tcPr>
          <w:p w14:paraId="537DDC49" w14:textId="77777777" w:rsidR="000E1BCA" w:rsidRDefault="000E1BCA">
            <w:pPr>
              <w:jc w:val="center"/>
            </w:pPr>
            <w:r>
              <w:t>8</w:t>
            </w:r>
          </w:p>
        </w:tc>
        <w:tc>
          <w:tcPr>
            <w:tcW w:w="697" w:type="dxa"/>
            <w:vAlign w:val="center"/>
          </w:tcPr>
          <w:p w14:paraId="1E78C858" w14:textId="77777777" w:rsidR="000E1BCA" w:rsidRDefault="000E1BCA">
            <w:pPr>
              <w:jc w:val="center"/>
            </w:pPr>
            <w:r>
              <w:t>9</w:t>
            </w:r>
          </w:p>
        </w:tc>
        <w:tc>
          <w:tcPr>
            <w:tcW w:w="698" w:type="dxa"/>
            <w:vAlign w:val="center"/>
          </w:tcPr>
          <w:p w14:paraId="1AAA9A0F" w14:textId="77777777" w:rsidR="000E1BCA" w:rsidRDefault="000E1BCA">
            <w:pPr>
              <w:jc w:val="center"/>
            </w:pPr>
            <w:r>
              <w:t>10</w:t>
            </w:r>
          </w:p>
        </w:tc>
      </w:tr>
      <w:tr w:rsidR="000E1BCA" w14:paraId="3EDF2895" w14:textId="77777777">
        <w:trPr>
          <w:cantSplit/>
        </w:trPr>
        <w:tc>
          <w:tcPr>
            <w:tcW w:w="1395" w:type="dxa"/>
            <w:vAlign w:val="center"/>
          </w:tcPr>
          <w:p w14:paraId="725FDC0F" w14:textId="77777777" w:rsidR="000E1BCA" w:rsidRDefault="000E1BCA">
            <w:r>
              <w:t>Länge</w:t>
            </w:r>
          </w:p>
          <w:p w14:paraId="628A1C5D" w14:textId="77777777" w:rsidR="000E1BCA" w:rsidRDefault="000E1BCA">
            <w:r>
              <w:t>(in cm)</w:t>
            </w:r>
          </w:p>
        </w:tc>
        <w:tc>
          <w:tcPr>
            <w:tcW w:w="745" w:type="dxa"/>
            <w:vAlign w:val="center"/>
          </w:tcPr>
          <w:p w14:paraId="676F11CC" w14:textId="77777777" w:rsidR="000E1BCA" w:rsidRDefault="000E1BCA">
            <w:pPr>
              <w:jc w:val="center"/>
            </w:pPr>
            <w:r>
              <w:t>0</w:t>
            </w:r>
          </w:p>
        </w:tc>
        <w:tc>
          <w:tcPr>
            <w:tcW w:w="745" w:type="dxa"/>
            <w:vAlign w:val="center"/>
          </w:tcPr>
          <w:p w14:paraId="2B0A9C2C" w14:textId="77777777" w:rsidR="000E1BCA" w:rsidRDefault="000E1BCA">
            <w:pPr>
              <w:jc w:val="center"/>
            </w:pPr>
            <w:r>
              <w:t>5,5</w:t>
            </w:r>
          </w:p>
        </w:tc>
        <w:tc>
          <w:tcPr>
            <w:tcW w:w="745" w:type="dxa"/>
            <w:vAlign w:val="center"/>
          </w:tcPr>
          <w:p w14:paraId="51160E63" w14:textId="77777777" w:rsidR="000E1BCA" w:rsidRDefault="000E1BCA">
            <w:pPr>
              <w:jc w:val="center"/>
            </w:pPr>
            <w:r>
              <w:t>9,8</w:t>
            </w:r>
          </w:p>
        </w:tc>
        <w:tc>
          <w:tcPr>
            <w:tcW w:w="745" w:type="dxa"/>
            <w:vAlign w:val="center"/>
          </w:tcPr>
          <w:p w14:paraId="5632D3F7" w14:textId="77777777" w:rsidR="000E1BCA" w:rsidRDefault="000E1BCA">
            <w:pPr>
              <w:jc w:val="center"/>
            </w:pPr>
            <w:r>
              <w:t>13,2</w:t>
            </w:r>
          </w:p>
        </w:tc>
        <w:tc>
          <w:tcPr>
            <w:tcW w:w="745" w:type="dxa"/>
            <w:vAlign w:val="center"/>
          </w:tcPr>
          <w:p w14:paraId="76FA8910" w14:textId="77777777" w:rsidR="000E1BCA" w:rsidRDefault="000E1BCA">
            <w:pPr>
              <w:jc w:val="center"/>
            </w:pPr>
            <w:r>
              <w:t>15,8</w:t>
            </w:r>
          </w:p>
        </w:tc>
        <w:tc>
          <w:tcPr>
            <w:tcW w:w="745" w:type="dxa"/>
            <w:vAlign w:val="center"/>
          </w:tcPr>
          <w:p w14:paraId="04691EF5" w14:textId="77777777" w:rsidR="000E1BCA" w:rsidRDefault="000E1BCA">
            <w:pPr>
              <w:jc w:val="center"/>
            </w:pPr>
            <w:r>
              <w:t>17,8</w:t>
            </w:r>
          </w:p>
        </w:tc>
        <w:tc>
          <w:tcPr>
            <w:tcW w:w="745" w:type="dxa"/>
            <w:vAlign w:val="center"/>
          </w:tcPr>
          <w:p w14:paraId="4FD53F18" w14:textId="77777777" w:rsidR="000E1BCA" w:rsidRDefault="000E1BCA">
            <w:pPr>
              <w:jc w:val="center"/>
            </w:pPr>
            <w:r>
              <w:t>19,4</w:t>
            </w:r>
          </w:p>
        </w:tc>
        <w:tc>
          <w:tcPr>
            <w:tcW w:w="745" w:type="dxa"/>
            <w:vAlign w:val="center"/>
          </w:tcPr>
          <w:p w14:paraId="42E26E5C" w14:textId="77777777" w:rsidR="000E1BCA" w:rsidRDefault="000E1BCA">
            <w:pPr>
              <w:jc w:val="center"/>
            </w:pPr>
            <w:r>
              <w:t>20,6</w:t>
            </w:r>
          </w:p>
        </w:tc>
        <w:tc>
          <w:tcPr>
            <w:tcW w:w="745" w:type="dxa"/>
            <w:vAlign w:val="center"/>
          </w:tcPr>
          <w:p w14:paraId="03B095D1" w14:textId="77777777" w:rsidR="000E1BCA" w:rsidRDefault="000E1BCA">
            <w:pPr>
              <w:jc w:val="center"/>
            </w:pPr>
            <w:r>
              <w:t>21,6</w:t>
            </w:r>
          </w:p>
        </w:tc>
        <w:tc>
          <w:tcPr>
            <w:tcW w:w="697" w:type="dxa"/>
            <w:vAlign w:val="center"/>
          </w:tcPr>
          <w:p w14:paraId="287036F6" w14:textId="77777777" w:rsidR="000E1BCA" w:rsidRDefault="000E1BCA">
            <w:pPr>
              <w:jc w:val="center"/>
            </w:pPr>
            <w:r>
              <w:t>22,3</w:t>
            </w:r>
          </w:p>
        </w:tc>
        <w:tc>
          <w:tcPr>
            <w:tcW w:w="698" w:type="dxa"/>
            <w:vAlign w:val="center"/>
          </w:tcPr>
          <w:p w14:paraId="73F95282" w14:textId="77777777" w:rsidR="000E1BCA" w:rsidRDefault="000E1BCA">
            <w:pPr>
              <w:jc w:val="center"/>
            </w:pPr>
            <w:r>
              <w:t>22,9</w:t>
            </w:r>
          </w:p>
        </w:tc>
      </w:tr>
    </w:tbl>
    <w:p w14:paraId="1224B094" w14:textId="77777777" w:rsidR="000E1BCA" w:rsidRDefault="000E1BCA"/>
    <w:p w14:paraId="2496C614" w14:textId="77777777" w:rsidR="000E1BCA" w:rsidRDefault="000E1BCA"/>
    <w:p w14:paraId="4739BC77" w14:textId="77777777" w:rsidR="000E1BCA" w:rsidRDefault="000E1BCA">
      <w:pPr>
        <w:ind w:left="420" w:hanging="420"/>
      </w:pPr>
      <w:r>
        <w:t>a)</w:t>
      </w:r>
      <w:r>
        <w:tab/>
        <w:t>Wie verändert sich die Wachstumsgeschwindigkeit mit der Zeit? Offensichtlich ist hier die Zuwachsrate nicht von der momentanen Länge abhängig, sondern ...?</w:t>
      </w:r>
    </w:p>
    <w:p w14:paraId="0CFFFAD9" w14:textId="77777777" w:rsidR="000E1BCA" w:rsidRDefault="000E1BCA">
      <w:pPr>
        <w:ind w:left="420" w:hanging="420"/>
      </w:pPr>
      <w:r>
        <w:t>b)</w:t>
      </w:r>
      <w:r>
        <w:tab/>
        <w:t>Löse die entsprechende Differenzialgleichung. Als zusätzliche Informationen wähle einen Wert "aus der Mitte".</w:t>
      </w:r>
    </w:p>
    <w:p w14:paraId="53471399" w14:textId="77777777" w:rsidR="000E1BCA" w:rsidRDefault="000E1BCA">
      <w:pPr>
        <w:ind w:left="420" w:hanging="420"/>
      </w:pPr>
      <w:r>
        <w:t>c)</w:t>
      </w:r>
      <w:r>
        <w:tab/>
        <w:t>Vergleiche die Funktionswerte der gefundenen Funktion mit den gemessenen Daten.</w:t>
      </w:r>
    </w:p>
    <w:p w14:paraId="68C7BA55" w14:textId="77777777" w:rsidR="000E1BCA" w:rsidRDefault="000E1BCA"/>
    <w:p w14:paraId="51444258" w14:textId="77777777" w:rsidR="000E1BCA" w:rsidRDefault="000E1BCA"/>
    <w:p w14:paraId="42B20049" w14:textId="77777777" w:rsidR="000E1BCA" w:rsidRDefault="000E1BCA"/>
    <w:p w14:paraId="41C1D3F3" w14:textId="77777777" w:rsidR="000E1BCA" w:rsidRDefault="000E1BCA">
      <w:pPr>
        <w:pStyle w:val="UE14f"/>
      </w:pPr>
      <w:r>
        <w:t>Menschenwachstum</w:t>
      </w:r>
    </w:p>
    <w:p w14:paraId="43ECEC8A" w14:textId="77777777" w:rsidR="000E1BCA" w:rsidRDefault="000E1BCA"/>
    <w:p w14:paraId="733B4D1C" w14:textId="77777777" w:rsidR="000E1BCA" w:rsidRDefault="000E1BCA">
      <w:r>
        <w:t>Für das Wachstum eines jungen Mannes wurden die folgenden Körperlängen gemessen. Verfahre wie bei Aufgabe 1. Was fällt auf? Erklärung?</w:t>
      </w:r>
    </w:p>
    <w:p w14:paraId="450A295A" w14:textId="77777777" w:rsidR="000E1BCA" w:rsidRDefault="000E1BCA"/>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956"/>
        <w:gridCol w:w="678"/>
        <w:gridCol w:w="678"/>
        <w:gridCol w:w="678"/>
        <w:gridCol w:w="678"/>
        <w:gridCol w:w="678"/>
        <w:gridCol w:w="678"/>
        <w:gridCol w:w="678"/>
        <w:gridCol w:w="678"/>
        <w:gridCol w:w="678"/>
        <w:gridCol w:w="678"/>
        <w:gridCol w:w="678"/>
        <w:gridCol w:w="678"/>
      </w:tblGrid>
      <w:tr w:rsidR="000E1BCA" w14:paraId="7F3053C3" w14:textId="77777777">
        <w:trPr>
          <w:jc w:val="center"/>
        </w:trPr>
        <w:tc>
          <w:tcPr>
            <w:tcW w:w="956" w:type="dxa"/>
          </w:tcPr>
          <w:p w14:paraId="31E1370A" w14:textId="77777777" w:rsidR="000E1BCA" w:rsidRDefault="000E1BCA">
            <w:r>
              <w:t>Alter</w:t>
            </w:r>
          </w:p>
          <w:p w14:paraId="28095034" w14:textId="77777777" w:rsidR="000E1BCA" w:rsidRDefault="000E1BCA">
            <w:r>
              <w:t>(Jahre)</w:t>
            </w:r>
          </w:p>
        </w:tc>
        <w:tc>
          <w:tcPr>
            <w:tcW w:w="678" w:type="dxa"/>
            <w:vAlign w:val="center"/>
          </w:tcPr>
          <w:p w14:paraId="08569F01" w14:textId="77777777" w:rsidR="000E1BCA" w:rsidRDefault="000E1BCA">
            <w:pPr>
              <w:jc w:val="center"/>
            </w:pPr>
            <w:r>
              <w:t>0</w:t>
            </w:r>
          </w:p>
        </w:tc>
        <w:tc>
          <w:tcPr>
            <w:tcW w:w="678" w:type="dxa"/>
            <w:vAlign w:val="center"/>
          </w:tcPr>
          <w:p w14:paraId="7E1EA11B" w14:textId="77777777" w:rsidR="000E1BCA" w:rsidRDefault="000E1BCA">
            <w:pPr>
              <w:jc w:val="center"/>
            </w:pPr>
            <w:r>
              <w:t>2</w:t>
            </w:r>
          </w:p>
        </w:tc>
        <w:tc>
          <w:tcPr>
            <w:tcW w:w="678" w:type="dxa"/>
            <w:vAlign w:val="center"/>
          </w:tcPr>
          <w:p w14:paraId="78178E67" w14:textId="77777777" w:rsidR="000E1BCA" w:rsidRDefault="000E1BCA">
            <w:pPr>
              <w:jc w:val="center"/>
            </w:pPr>
            <w:r>
              <w:t>4</w:t>
            </w:r>
          </w:p>
        </w:tc>
        <w:tc>
          <w:tcPr>
            <w:tcW w:w="678" w:type="dxa"/>
            <w:vAlign w:val="center"/>
          </w:tcPr>
          <w:p w14:paraId="3ABF0087" w14:textId="77777777" w:rsidR="000E1BCA" w:rsidRDefault="000E1BCA">
            <w:pPr>
              <w:jc w:val="center"/>
            </w:pPr>
            <w:r>
              <w:t>6</w:t>
            </w:r>
          </w:p>
        </w:tc>
        <w:tc>
          <w:tcPr>
            <w:tcW w:w="678" w:type="dxa"/>
            <w:vAlign w:val="center"/>
          </w:tcPr>
          <w:p w14:paraId="4C83FF4D" w14:textId="77777777" w:rsidR="000E1BCA" w:rsidRDefault="000E1BCA">
            <w:pPr>
              <w:jc w:val="center"/>
            </w:pPr>
            <w:r>
              <w:t>8</w:t>
            </w:r>
          </w:p>
        </w:tc>
        <w:tc>
          <w:tcPr>
            <w:tcW w:w="678" w:type="dxa"/>
            <w:vAlign w:val="center"/>
          </w:tcPr>
          <w:p w14:paraId="7EE61904" w14:textId="77777777" w:rsidR="000E1BCA" w:rsidRDefault="000E1BCA">
            <w:pPr>
              <w:jc w:val="center"/>
            </w:pPr>
            <w:r>
              <w:t>10</w:t>
            </w:r>
          </w:p>
        </w:tc>
        <w:tc>
          <w:tcPr>
            <w:tcW w:w="678" w:type="dxa"/>
            <w:vAlign w:val="center"/>
          </w:tcPr>
          <w:p w14:paraId="5C5AABCF" w14:textId="77777777" w:rsidR="000E1BCA" w:rsidRDefault="000E1BCA">
            <w:pPr>
              <w:jc w:val="center"/>
            </w:pPr>
            <w:r>
              <w:t>12</w:t>
            </w:r>
          </w:p>
        </w:tc>
        <w:tc>
          <w:tcPr>
            <w:tcW w:w="678" w:type="dxa"/>
            <w:vAlign w:val="center"/>
          </w:tcPr>
          <w:p w14:paraId="1D7DF9B2" w14:textId="77777777" w:rsidR="000E1BCA" w:rsidRDefault="000E1BCA">
            <w:pPr>
              <w:jc w:val="center"/>
            </w:pPr>
            <w:r>
              <w:t>14</w:t>
            </w:r>
          </w:p>
        </w:tc>
        <w:tc>
          <w:tcPr>
            <w:tcW w:w="678" w:type="dxa"/>
            <w:vAlign w:val="center"/>
          </w:tcPr>
          <w:p w14:paraId="04E0DECF" w14:textId="77777777" w:rsidR="000E1BCA" w:rsidRDefault="000E1BCA">
            <w:pPr>
              <w:jc w:val="center"/>
            </w:pPr>
            <w:r>
              <w:t>16</w:t>
            </w:r>
          </w:p>
        </w:tc>
        <w:tc>
          <w:tcPr>
            <w:tcW w:w="678" w:type="dxa"/>
            <w:vAlign w:val="center"/>
          </w:tcPr>
          <w:p w14:paraId="41D06711" w14:textId="77777777" w:rsidR="000E1BCA" w:rsidRDefault="000E1BCA">
            <w:pPr>
              <w:jc w:val="center"/>
            </w:pPr>
            <w:r>
              <w:t>18</w:t>
            </w:r>
          </w:p>
        </w:tc>
        <w:tc>
          <w:tcPr>
            <w:tcW w:w="678" w:type="dxa"/>
            <w:vAlign w:val="center"/>
          </w:tcPr>
          <w:p w14:paraId="730ED608" w14:textId="77777777" w:rsidR="000E1BCA" w:rsidRDefault="000E1BCA">
            <w:pPr>
              <w:jc w:val="center"/>
            </w:pPr>
            <w:r>
              <w:t>20</w:t>
            </w:r>
          </w:p>
        </w:tc>
        <w:tc>
          <w:tcPr>
            <w:tcW w:w="678" w:type="dxa"/>
            <w:vAlign w:val="center"/>
          </w:tcPr>
          <w:p w14:paraId="1B35EF76" w14:textId="77777777" w:rsidR="000E1BCA" w:rsidRDefault="000E1BCA">
            <w:pPr>
              <w:jc w:val="center"/>
            </w:pPr>
            <w:r>
              <w:t>30</w:t>
            </w:r>
          </w:p>
        </w:tc>
      </w:tr>
      <w:tr w:rsidR="000E1BCA" w14:paraId="67D09759" w14:textId="77777777">
        <w:trPr>
          <w:jc w:val="center"/>
        </w:trPr>
        <w:tc>
          <w:tcPr>
            <w:tcW w:w="956" w:type="dxa"/>
          </w:tcPr>
          <w:p w14:paraId="7C0A4E22" w14:textId="77777777" w:rsidR="000E1BCA" w:rsidRDefault="000E1BCA">
            <w:r>
              <w:t>Länge</w:t>
            </w:r>
          </w:p>
          <w:p w14:paraId="32645694" w14:textId="77777777" w:rsidR="000E1BCA" w:rsidRDefault="000E1BCA">
            <w:r>
              <w:t>(cm)</w:t>
            </w:r>
          </w:p>
        </w:tc>
        <w:tc>
          <w:tcPr>
            <w:tcW w:w="678" w:type="dxa"/>
            <w:vAlign w:val="center"/>
          </w:tcPr>
          <w:p w14:paraId="4E5A38B7" w14:textId="77777777" w:rsidR="000E1BCA" w:rsidRDefault="000E1BCA">
            <w:pPr>
              <w:jc w:val="center"/>
            </w:pPr>
            <w:r>
              <w:t>52</w:t>
            </w:r>
          </w:p>
        </w:tc>
        <w:tc>
          <w:tcPr>
            <w:tcW w:w="678" w:type="dxa"/>
            <w:vAlign w:val="center"/>
          </w:tcPr>
          <w:p w14:paraId="763EB339" w14:textId="77777777" w:rsidR="000E1BCA" w:rsidRDefault="000E1BCA">
            <w:pPr>
              <w:jc w:val="center"/>
            </w:pPr>
            <w:r>
              <w:t>82</w:t>
            </w:r>
          </w:p>
        </w:tc>
        <w:tc>
          <w:tcPr>
            <w:tcW w:w="678" w:type="dxa"/>
            <w:vAlign w:val="center"/>
          </w:tcPr>
          <w:p w14:paraId="5E6E7D61" w14:textId="77777777" w:rsidR="000E1BCA" w:rsidRDefault="000E1BCA">
            <w:pPr>
              <w:jc w:val="center"/>
            </w:pPr>
            <w:r>
              <w:t>106</w:t>
            </w:r>
          </w:p>
        </w:tc>
        <w:tc>
          <w:tcPr>
            <w:tcW w:w="678" w:type="dxa"/>
            <w:vAlign w:val="center"/>
          </w:tcPr>
          <w:p w14:paraId="4FCCCCD3" w14:textId="77777777" w:rsidR="000E1BCA" w:rsidRDefault="000E1BCA">
            <w:pPr>
              <w:jc w:val="center"/>
            </w:pPr>
            <w:r>
              <w:t>117</w:t>
            </w:r>
          </w:p>
        </w:tc>
        <w:tc>
          <w:tcPr>
            <w:tcW w:w="678" w:type="dxa"/>
            <w:vAlign w:val="center"/>
          </w:tcPr>
          <w:p w14:paraId="7EDAABA4" w14:textId="77777777" w:rsidR="000E1BCA" w:rsidRDefault="000E1BCA">
            <w:pPr>
              <w:jc w:val="center"/>
            </w:pPr>
            <w:r>
              <w:t>130</w:t>
            </w:r>
          </w:p>
        </w:tc>
        <w:tc>
          <w:tcPr>
            <w:tcW w:w="678" w:type="dxa"/>
            <w:vAlign w:val="center"/>
          </w:tcPr>
          <w:p w14:paraId="25F7AF7C" w14:textId="77777777" w:rsidR="000E1BCA" w:rsidRDefault="000E1BCA">
            <w:pPr>
              <w:jc w:val="center"/>
            </w:pPr>
            <w:r>
              <w:t>141</w:t>
            </w:r>
          </w:p>
        </w:tc>
        <w:tc>
          <w:tcPr>
            <w:tcW w:w="678" w:type="dxa"/>
            <w:vAlign w:val="center"/>
          </w:tcPr>
          <w:p w14:paraId="2A13FA18" w14:textId="77777777" w:rsidR="000E1BCA" w:rsidRDefault="000E1BCA">
            <w:pPr>
              <w:jc w:val="center"/>
            </w:pPr>
            <w:r>
              <w:t>150</w:t>
            </w:r>
          </w:p>
        </w:tc>
        <w:tc>
          <w:tcPr>
            <w:tcW w:w="678" w:type="dxa"/>
            <w:vAlign w:val="center"/>
          </w:tcPr>
          <w:p w14:paraId="5B6E4096" w14:textId="77777777" w:rsidR="000E1BCA" w:rsidRDefault="000E1BCA">
            <w:pPr>
              <w:jc w:val="center"/>
            </w:pPr>
            <w:r>
              <w:t>162</w:t>
            </w:r>
          </w:p>
        </w:tc>
        <w:tc>
          <w:tcPr>
            <w:tcW w:w="678" w:type="dxa"/>
            <w:vAlign w:val="center"/>
          </w:tcPr>
          <w:p w14:paraId="2FB09A7A" w14:textId="77777777" w:rsidR="000E1BCA" w:rsidRDefault="000E1BCA">
            <w:pPr>
              <w:jc w:val="center"/>
            </w:pPr>
            <w:r>
              <w:t>178</w:t>
            </w:r>
          </w:p>
        </w:tc>
        <w:tc>
          <w:tcPr>
            <w:tcW w:w="678" w:type="dxa"/>
            <w:vAlign w:val="center"/>
          </w:tcPr>
          <w:p w14:paraId="252307F3" w14:textId="77777777" w:rsidR="000E1BCA" w:rsidRDefault="000E1BCA">
            <w:pPr>
              <w:jc w:val="center"/>
            </w:pPr>
            <w:r>
              <w:t>183</w:t>
            </w:r>
          </w:p>
        </w:tc>
        <w:tc>
          <w:tcPr>
            <w:tcW w:w="678" w:type="dxa"/>
            <w:vAlign w:val="center"/>
          </w:tcPr>
          <w:p w14:paraId="4BF4AFA5" w14:textId="77777777" w:rsidR="000E1BCA" w:rsidRDefault="000E1BCA">
            <w:pPr>
              <w:jc w:val="center"/>
            </w:pPr>
            <w:r>
              <w:t>184</w:t>
            </w:r>
          </w:p>
        </w:tc>
        <w:tc>
          <w:tcPr>
            <w:tcW w:w="678" w:type="dxa"/>
            <w:vAlign w:val="center"/>
          </w:tcPr>
          <w:p w14:paraId="050339E4" w14:textId="77777777" w:rsidR="000E1BCA" w:rsidRDefault="000E1BCA">
            <w:pPr>
              <w:jc w:val="center"/>
            </w:pPr>
            <w:r>
              <w:t>185</w:t>
            </w:r>
          </w:p>
        </w:tc>
      </w:tr>
    </w:tbl>
    <w:p w14:paraId="484B2206" w14:textId="77777777" w:rsidR="000E1BCA" w:rsidRDefault="000E1BCA"/>
    <w:p w14:paraId="05652137" w14:textId="77777777" w:rsidR="000E1BCA" w:rsidRDefault="000E1BCA">
      <w:pPr>
        <w:pStyle w:val="Lsung"/>
      </w:pPr>
      <w:r>
        <w:br w:type="page"/>
      </w:r>
      <w:r>
        <w:lastRenderedPageBreak/>
        <w:t>Lösungen: Von Fischen und Menschen</w:t>
      </w:r>
    </w:p>
    <w:p w14:paraId="13B7F713" w14:textId="77777777" w:rsidR="000E1BCA" w:rsidRDefault="000E1BCA"/>
    <w:p w14:paraId="138E614E" w14:textId="77777777" w:rsidR="000E1BCA" w:rsidRDefault="000E1BCA"/>
    <w:p w14:paraId="5837B92A" w14:textId="77777777" w:rsidR="000E1BCA" w:rsidRDefault="000E1BCA">
      <w:pPr>
        <w:pStyle w:val="UE12f"/>
      </w:pPr>
      <w:r>
        <w:t>Forellenwachstum</w:t>
      </w:r>
    </w:p>
    <w:p w14:paraId="6CC75333" w14:textId="77777777" w:rsidR="000E1BCA" w:rsidRDefault="000E1BCA"/>
    <w:p w14:paraId="35CFCEA7" w14:textId="77777777" w:rsidR="000E1BCA" w:rsidRDefault="000E1BCA">
      <w:r>
        <w:t>f(t) = (f(0) - G) · e</w:t>
      </w:r>
      <w:r>
        <w:rPr>
          <w:vertAlign w:val="superscript"/>
        </w:rPr>
        <w:t>-r t</w:t>
      </w:r>
      <w:r>
        <w:t xml:space="preserve"> + G ist ein für den Sachverhalt passender Ansatz.</w:t>
      </w:r>
    </w:p>
    <w:p w14:paraId="0037B1B7" w14:textId="77777777" w:rsidR="000E1BCA" w:rsidRDefault="000E1BCA">
      <w:r>
        <w:t>G = 25, f(0) = 0 sind gegeben.</w:t>
      </w:r>
    </w:p>
    <w:p w14:paraId="73A9732C" w14:textId="77777777" w:rsidR="000E1BCA" w:rsidRDefault="000E1BCA"/>
    <w:p w14:paraId="46B459F1" w14:textId="77777777" w:rsidR="000E1BCA" w:rsidRDefault="000E1BCA">
      <w:r>
        <w:t>Um r zu bestimmen, wähle einen Punkt aus der Tabelle, am besten einen "in der Mitte": f(5) = 17,8.</w:t>
      </w:r>
    </w:p>
    <w:p w14:paraId="0FEB5DA0" w14:textId="77777777" w:rsidR="000E1BCA" w:rsidRDefault="000E1BCA"/>
    <w:tbl>
      <w:tblPr>
        <w:tblW w:w="0" w:type="auto"/>
        <w:tblLayout w:type="fixed"/>
        <w:tblCellMar>
          <w:left w:w="70" w:type="dxa"/>
          <w:right w:w="70" w:type="dxa"/>
        </w:tblCellMar>
        <w:tblLook w:val="0000" w:firstRow="0" w:lastRow="0" w:firstColumn="0" w:lastColumn="0" w:noHBand="0" w:noVBand="0"/>
      </w:tblPr>
      <w:tblGrid>
        <w:gridCol w:w="1771"/>
        <w:gridCol w:w="7723"/>
      </w:tblGrid>
      <w:tr w:rsidR="000E1BCA" w14:paraId="166FE831" w14:textId="77777777">
        <w:trPr>
          <w:cantSplit/>
          <w:trHeight w:hRule="exact" w:val="300"/>
        </w:trPr>
        <w:tc>
          <w:tcPr>
            <w:tcW w:w="1771" w:type="dxa"/>
            <w:vAlign w:val="bottom"/>
          </w:tcPr>
          <w:p w14:paraId="53738C41" w14:textId="77777777" w:rsidR="000E1BCA" w:rsidRDefault="000E1BCA">
            <w:pPr>
              <w:jc w:val="right"/>
            </w:pPr>
            <w:r>
              <w:t>-25 · e</w:t>
            </w:r>
            <w:r>
              <w:rPr>
                <w:vertAlign w:val="superscript"/>
              </w:rPr>
              <w:t>- r · 5</w:t>
            </w:r>
            <w:r>
              <w:t xml:space="preserve"> + 25</w:t>
            </w:r>
          </w:p>
        </w:tc>
        <w:tc>
          <w:tcPr>
            <w:tcW w:w="7723" w:type="dxa"/>
            <w:vAlign w:val="bottom"/>
          </w:tcPr>
          <w:p w14:paraId="12D87E3F" w14:textId="77777777" w:rsidR="000E1BCA" w:rsidRDefault="000E1BCA">
            <w:r>
              <w:t>= 17,8</w:t>
            </w:r>
          </w:p>
        </w:tc>
      </w:tr>
      <w:tr w:rsidR="000E1BCA" w14:paraId="5C776189" w14:textId="77777777">
        <w:trPr>
          <w:cantSplit/>
          <w:trHeight w:hRule="exact" w:val="300"/>
        </w:trPr>
        <w:tc>
          <w:tcPr>
            <w:tcW w:w="1771" w:type="dxa"/>
            <w:vAlign w:val="bottom"/>
          </w:tcPr>
          <w:p w14:paraId="5E2B6735" w14:textId="77777777" w:rsidR="000E1BCA" w:rsidRDefault="000E1BCA">
            <w:pPr>
              <w:jc w:val="right"/>
            </w:pPr>
            <w:r>
              <w:t>e</w:t>
            </w:r>
            <w:r>
              <w:rPr>
                <w:vertAlign w:val="superscript"/>
              </w:rPr>
              <w:t>-5 r</w:t>
            </w:r>
            <w:r>
              <w:t xml:space="preserve"> </w:t>
            </w:r>
          </w:p>
        </w:tc>
        <w:tc>
          <w:tcPr>
            <w:tcW w:w="7723" w:type="dxa"/>
            <w:vAlign w:val="bottom"/>
          </w:tcPr>
          <w:p w14:paraId="42233A10" w14:textId="77777777" w:rsidR="000E1BCA" w:rsidRDefault="000E1BCA">
            <w:r>
              <w:t>= 0,288</w:t>
            </w:r>
          </w:p>
        </w:tc>
      </w:tr>
      <w:tr w:rsidR="000E1BCA" w14:paraId="3823B6ED" w14:textId="77777777">
        <w:trPr>
          <w:cantSplit/>
          <w:trHeight w:hRule="exact" w:val="300"/>
        </w:trPr>
        <w:tc>
          <w:tcPr>
            <w:tcW w:w="1771" w:type="dxa"/>
            <w:vAlign w:val="bottom"/>
          </w:tcPr>
          <w:p w14:paraId="6AE5A9EC" w14:textId="77777777" w:rsidR="000E1BCA" w:rsidRDefault="000E1BCA">
            <w:pPr>
              <w:jc w:val="right"/>
            </w:pPr>
            <w:r>
              <w:t>-5 r</w:t>
            </w:r>
          </w:p>
        </w:tc>
        <w:tc>
          <w:tcPr>
            <w:tcW w:w="7723" w:type="dxa"/>
            <w:vAlign w:val="bottom"/>
          </w:tcPr>
          <w:p w14:paraId="07B4A4D2" w14:textId="77777777" w:rsidR="000E1BCA" w:rsidRDefault="000E1BCA">
            <w:r>
              <w:t>= -1,2448</w:t>
            </w:r>
          </w:p>
        </w:tc>
      </w:tr>
      <w:tr w:rsidR="000E1BCA" w14:paraId="16102281" w14:textId="77777777">
        <w:trPr>
          <w:cantSplit/>
          <w:trHeight w:hRule="exact" w:val="300"/>
        </w:trPr>
        <w:tc>
          <w:tcPr>
            <w:tcW w:w="1771" w:type="dxa"/>
            <w:vAlign w:val="bottom"/>
          </w:tcPr>
          <w:p w14:paraId="4D2D6323" w14:textId="77777777" w:rsidR="000E1BCA" w:rsidRDefault="000E1BCA">
            <w:pPr>
              <w:jc w:val="right"/>
            </w:pPr>
            <w:r>
              <w:t>r</w:t>
            </w:r>
          </w:p>
        </w:tc>
        <w:tc>
          <w:tcPr>
            <w:tcW w:w="7723" w:type="dxa"/>
            <w:vAlign w:val="bottom"/>
          </w:tcPr>
          <w:p w14:paraId="614102AA" w14:textId="77777777" w:rsidR="000E1BCA" w:rsidRDefault="000E1BCA">
            <w:r>
              <w:sym w:font="Symbol" w:char="F0BB"/>
            </w:r>
            <w:r>
              <w:t xml:space="preserve"> 0,24896</w:t>
            </w:r>
          </w:p>
        </w:tc>
      </w:tr>
    </w:tbl>
    <w:p w14:paraId="0408742D" w14:textId="77777777" w:rsidR="000E1BCA" w:rsidRDefault="000E1BCA"/>
    <w:p w14:paraId="535D967F" w14:textId="77777777" w:rsidR="000E1BCA" w:rsidRDefault="000E1BCA">
      <w:r>
        <w:t>Also: f(t) = -25 · e</w:t>
      </w:r>
      <w:r>
        <w:rPr>
          <w:vertAlign w:val="superscript"/>
        </w:rPr>
        <w:t>-0,24896 t</w:t>
      </w:r>
      <w:r>
        <w:t xml:space="preserve"> + 25</w:t>
      </w:r>
    </w:p>
    <w:p w14:paraId="48637029" w14:textId="77777777" w:rsidR="000E1BCA" w:rsidRDefault="000E1BCA"/>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1357"/>
        <w:gridCol w:w="658"/>
        <w:gridCol w:w="748"/>
        <w:gridCol w:w="748"/>
        <w:gridCol w:w="748"/>
        <w:gridCol w:w="748"/>
        <w:gridCol w:w="748"/>
        <w:gridCol w:w="748"/>
        <w:gridCol w:w="748"/>
        <w:gridCol w:w="748"/>
        <w:gridCol w:w="748"/>
        <w:gridCol w:w="748"/>
      </w:tblGrid>
      <w:tr w:rsidR="000E1BCA" w14:paraId="2F1141E1" w14:textId="77777777">
        <w:tc>
          <w:tcPr>
            <w:tcW w:w="1357" w:type="dxa"/>
          </w:tcPr>
          <w:p w14:paraId="29D2AF8F" w14:textId="77777777" w:rsidR="000E1BCA" w:rsidRDefault="000E1BCA">
            <w:pPr>
              <w:pStyle w:val="UE10"/>
            </w:pPr>
            <w:r>
              <w:t>Zeit</w:t>
            </w:r>
          </w:p>
        </w:tc>
        <w:tc>
          <w:tcPr>
            <w:tcW w:w="658" w:type="dxa"/>
            <w:vAlign w:val="center"/>
          </w:tcPr>
          <w:p w14:paraId="12A5D28D" w14:textId="77777777" w:rsidR="000E1BCA" w:rsidRDefault="000E1BCA">
            <w:pPr>
              <w:pStyle w:val="UE10"/>
              <w:jc w:val="center"/>
            </w:pPr>
            <w:r>
              <w:t>0</w:t>
            </w:r>
          </w:p>
        </w:tc>
        <w:tc>
          <w:tcPr>
            <w:tcW w:w="748" w:type="dxa"/>
            <w:vAlign w:val="center"/>
          </w:tcPr>
          <w:p w14:paraId="7E8B1747" w14:textId="77777777" w:rsidR="000E1BCA" w:rsidRDefault="000E1BCA">
            <w:pPr>
              <w:pStyle w:val="UE10"/>
              <w:jc w:val="center"/>
            </w:pPr>
            <w:r>
              <w:t>1</w:t>
            </w:r>
          </w:p>
        </w:tc>
        <w:tc>
          <w:tcPr>
            <w:tcW w:w="748" w:type="dxa"/>
            <w:vAlign w:val="center"/>
          </w:tcPr>
          <w:p w14:paraId="3908F781" w14:textId="77777777" w:rsidR="000E1BCA" w:rsidRDefault="000E1BCA">
            <w:pPr>
              <w:pStyle w:val="UE10"/>
              <w:jc w:val="center"/>
            </w:pPr>
            <w:r>
              <w:t>2</w:t>
            </w:r>
          </w:p>
        </w:tc>
        <w:tc>
          <w:tcPr>
            <w:tcW w:w="748" w:type="dxa"/>
            <w:vAlign w:val="center"/>
          </w:tcPr>
          <w:p w14:paraId="280BDB51" w14:textId="77777777" w:rsidR="000E1BCA" w:rsidRDefault="000E1BCA">
            <w:pPr>
              <w:pStyle w:val="UE10"/>
              <w:jc w:val="center"/>
            </w:pPr>
            <w:r>
              <w:t>3</w:t>
            </w:r>
          </w:p>
        </w:tc>
        <w:tc>
          <w:tcPr>
            <w:tcW w:w="748" w:type="dxa"/>
            <w:vAlign w:val="center"/>
          </w:tcPr>
          <w:p w14:paraId="69E988E4" w14:textId="77777777" w:rsidR="000E1BCA" w:rsidRDefault="000E1BCA">
            <w:pPr>
              <w:pStyle w:val="UE10"/>
              <w:jc w:val="center"/>
            </w:pPr>
            <w:r>
              <w:t>4</w:t>
            </w:r>
          </w:p>
        </w:tc>
        <w:tc>
          <w:tcPr>
            <w:tcW w:w="748" w:type="dxa"/>
            <w:vAlign w:val="center"/>
          </w:tcPr>
          <w:p w14:paraId="3F358432" w14:textId="77777777" w:rsidR="000E1BCA" w:rsidRDefault="000E1BCA">
            <w:pPr>
              <w:pStyle w:val="UE10"/>
              <w:jc w:val="center"/>
            </w:pPr>
            <w:r>
              <w:t>5</w:t>
            </w:r>
          </w:p>
        </w:tc>
        <w:tc>
          <w:tcPr>
            <w:tcW w:w="748" w:type="dxa"/>
            <w:vAlign w:val="center"/>
          </w:tcPr>
          <w:p w14:paraId="031D4530" w14:textId="77777777" w:rsidR="000E1BCA" w:rsidRDefault="000E1BCA">
            <w:pPr>
              <w:pStyle w:val="UE10"/>
              <w:jc w:val="center"/>
            </w:pPr>
            <w:r>
              <w:t>6</w:t>
            </w:r>
          </w:p>
        </w:tc>
        <w:tc>
          <w:tcPr>
            <w:tcW w:w="748" w:type="dxa"/>
            <w:vAlign w:val="center"/>
          </w:tcPr>
          <w:p w14:paraId="14F3FFCF" w14:textId="77777777" w:rsidR="000E1BCA" w:rsidRDefault="000E1BCA">
            <w:pPr>
              <w:pStyle w:val="UE10"/>
              <w:jc w:val="center"/>
            </w:pPr>
            <w:r>
              <w:t>7</w:t>
            </w:r>
          </w:p>
        </w:tc>
        <w:tc>
          <w:tcPr>
            <w:tcW w:w="748" w:type="dxa"/>
            <w:vAlign w:val="center"/>
          </w:tcPr>
          <w:p w14:paraId="6FA9529C" w14:textId="77777777" w:rsidR="000E1BCA" w:rsidRDefault="000E1BCA">
            <w:pPr>
              <w:pStyle w:val="UE10"/>
              <w:jc w:val="center"/>
            </w:pPr>
            <w:r>
              <w:t>8</w:t>
            </w:r>
          </w:p>
        </w:tc>
        <w:tc>
          <w:tcPr>
            <w:tcW w:w="748" w:type="dxa"/>
            <w:vAlign w:val="center"/>
          </w:tcPr>
          <w:p w14:paraId="4DD3142C" w14:textId="77777777" w:rsidR="000E1BCA" w:rsidRDefault="000E1BCA">
            <w:pPr>
              <w:pStyle w:val="UE10"/>
              <w:jc w:val="center"/>
            </w:pPr>
            <w:r>
              <w:t>9</w:t>
            </w:r>
          </w:p>
        </w:tc>
        <w:tc>
          <w:tcPr>
            <w:tcW w:w="748" w:type="dxa"/>
            <w:vAlign w:val="center"/>
          </w:tcPr>
          <w:p w14:paraId="35B9AC3C" w14:textId="77777777" w:rsidR="000E1BCA" w:rsidRDefault="000E1BCA">
            <w:pPr>
              <w:pStyle w:val="UE10"/>
              <w:jc w:val="center"/>
            </w:pPr>
            <w:r>
              <w:t>10</w:t>
            </w:r>
          </w:p>
        </w:tc>
      </w:tr>
      <w:tr w:rsidR="000E1BCA" w14:paraId="79AF28D7" w14:textId="77777777">
        <w:tc>
          <w:tcPr>
            <w:tcW w:w="1357" w:type="dxa"/>
          </w:tcPr>
          <w:p w14:paraId="44192489" w14:textId="77777777" w:rsidR="000E1BCA" w:rsidRDefault="000E1BCA">
            <w:pPr>
              <w:pStyle w:val="UE10"/>
            </w:pPr>
            <w:r>
              <w:t>empirische Werte</w:t>
            </w:r>
          </w:p>
        </w:tc>
        <w:tc>
          <w:tcPr>
            <w:tcW w:w="658" w:type="dxa"/>
            <w:vAlign w:val="center"/>
          </w:tcPr>
          <w:p w14:paraId="139B86C5" w14:textId="77777777" w:rsidR="000E1BCA" w:rsidRDefault="000E1BCA">
            <w:pPr>
              <w:pStyle w:val="UE10"/>
              <w:jc w:val="center"/>
            </w:pPr>
            <w:r>
              <w:t>0</w:t>
            </w:r>
          </w:p>
        </w:tc>
        <w:tc>
          <w:tcPr>
            <w:tcW w:w="748" w:type="dxa"/>
            <w:vAlign w:val="center"/>
          </w:tcPr>
          <w:p w14:paraId="508DF5BA" w14:textId="77777777" w:rsidR="000E1BCA" w:rsidRDefault="000E1BCA">
            <w:pPr>
              <w:pStyle w:val="UE10"/>
              <w:jc w:val="center"/>
            </w:pPr>
            <w:r>
              <w:t>5,5</w:t>
            </w:r>
          </w:p>
        </w:tc>
        <w:tc>
          <w:tcPr>
            <w:tcW w:w="748" w:type="dxa"/>
            <w:vAlign w:val="center"/>
          </w:tcPr>
          <w:p w14:paraId="7118C951" w14:textId="77777777" w:rsidR="000E1BCA" w:rsidRDefault="000E1BCA">
            <w:pPr>
              <w:pStyle w:val="UE10"/>
              <w:jc w:val="center"/>
            </w:pPr>
            <w:r>
              <w:t>9,8</w:t>
            </w:r>
          </w:p>
        </w:tc>
        <w:tc>
          <w:tcPr>
            <w:tcW w:w="748" w:type="dxa"/>
            <w:vAlign w:val="center"/>
          </w:tcPr>
          <w:p w14:paraId="5EF02614" w14:textId="77777777" w:rsidR="000E1BCA" w:rsidRDefault="000E1BCA">
            <w:pPr>
              <w:pStyle w:val="UE10"/>
              <w:jc w:val="center"/>
            </w:pPr>
            <w:r>
              <w:t>13,2</w:t>
            </w:r>
          </w:p>
        </w:tc>
        <w:tc>
          <w:tcPr>
            <w:tcW w:w="748" w:type="dxa"/>
            <w:vAlign w:val="center"/>
          </w:tcPr>
          <w:p w14:paraId="3DF1BEA2" w14:textId="77777777" w:rsidR="000E1BCA" w:rsidRDefault="000E1BCA">
            <w:pPr>
              <w:pStyle w:val="UE10"/>
              <w:jc w:val="center"/>
            </w:pPr>
            <w:r>
              <w:t>15,8</w:t>
            </w:r>
          </w:p>
        </w:tc>
        <w:tc>
          <w:tcPr>
            <w:tcW w:w="748" w:type="dxa"/>
            <w:vAlign w:val="center"/>
          </w:tcPr>
          <w:p w14:paraId="7E2B1FDE" w14:textId="77777777" w:rsidR="000E1BCA" w:rsidRDefault="000E1BCA">
            <w:pPr>
              <w:pStyle w:val="UE10"/>
              <w:jc w:val="center"/>
            </w:pPr>
            <w:r>
              <w:t>17,8</w:t>
            </w:r>
          </w:p>
        </w:tc>
        <w:tc>
          <w:tcPr>
            <w:tcW w:w="748" w:type="dxa"/>
            <w:vAlign w:val="center"/>
          </w:tcPr>
          <w:p w14:paraId="577291BD" w14:textId="77777777" w:rsidR="000E1BCA" w:rsidRDefault="000E1BCA">
            <w:pPr>
              <w:pStyle w:val="UE10"/>
              <w:jc w:val="center"/>
            </w:pPr>
            <w:r>
              <w:t>19,4</w:t>
            </w:r>
          </w:p>
        </w:tc>
        <w:tc>
          <w:tcPr>
            <w:tcW w:w="748" w:type="dxa"/>
            <w:vAlign w:val="center"/>
          </w:tcPr>
          <w:p w14:paraId="614DF6DF" w14:textId="77777777" w:rsidR="000E1BCA" w:rsidRDefault="000E1BCA">
            <w:pPr>
              <w:pStyle w:val="UE10"/>
              <w:jc w:val="center"/>
            </w:pPr>
            <w:r>
              <w:t>20,6</w:t>
            </w:r>
          </w:p>
        </w:tc>
        <w:tc>
          <w:tcPr>
            <w:tcW w:w="748" w:type="dxa"/>
            <w:vAlign w:val="center"/>
          </w:tcPr>
          <w:p w14:paraId="0704A27B" w14:textId="77777777" w:rsidR="000E1BCA" w:rsidRDefault="000E1BCA">
            <w:pPr>
              <w:pStyle w:val="UE10"/>
              <w:jc w:val="center"/>
            </w:pPr>
            <w:r>
              <w:t>21,6</w:t>
            </w:r>
          </w:p>
        </w:tc>
        <w:tc>
          <w:tcPr>
            <w:tcW w:w="748" w:type="dxa"/>
            <w:vAlign w:val="center"/>
          </w:tcPr>
          <w:p w14:paraId="57D9F783" w14:textId="77777777" w:rsidR="000E1BCA" w:rsidRDefault="000E1BCA">
            <w:pPr>
              <w:pStyle w:val="UE10"/>
              <w:jc w:val="center"/>
            </w:pPr>
            <w:r>
              <w:t>22,3</w:t>
            </w:r>
          </w:p>
        </w:tc>
        <w:tc>
          <w:tcPr>
            <w:tcW w:w="748" w:type="dxa"/>
            <w:vAlign w:val="center"/>
          </w:tcPr>
          <w:p w14:paraId="5FF94A95" w14:textId="77777777" w:rsidR="000E1BCA" w:rsidRDefault="000E1BCA">
            <w:pPr>
              <w:pStyle w:val="UE10"/>
              <w:jc w:val="center"/>
            </w:pPr>
            <w:r>
              <w:t>22,9</w:t>
            </w:r>
          </w:p>
        </w:tc>
      </w:tr>
      <w:tr w:rsidR="000E1BCA" w14:paraId="752519F8" w14:textId="77777777">
        <w:tc>
          <w:tcPr>
            <w:tcW w:w="1357" w:type="dxa"/>
          </w:tcPr>
          <w:p w14:paraId="4FBEC3D4" w14:textId="77777777" w:rsidR="000E1BCA" w:rsidRDefault="000E1BCA">
            <w:pPr>
              <w:pStyle w:val="UE10"/>
            </w:pPr>
            <w:r>
              <w:t>berechnete Werte</w:t>
            </w:r>
          </w:p>
        </w:tc>
        <w:tc>
          <w:tcPr>
            <w:tcW w:w="658" w:type="dxa"/>
            <w:vAlign w:val="center"/>
          </w:tcPr>
          <w:p w14:paraId="646B8271" w14:textId="77777777" w:rsidR="000E1BCA" w:rsidRDefault="000E1BCA">
            <w:pPr>
              <w:pStyle w:val="UE10"/>
              <w:jc w:val="center"/>
            </w:pPr>
            <w:r>
              <w:t>0</w:t>
            </w:r>
          </w:p>
        </w:tc>
        <w:tc>
          <w:tcPr>
            <w:tcW w:w="748" w:type="dxa"/>
            <w:vAlign w:val="center"/>
          </w:tcPr>
          <w:p w14:paraId="0B780E82" w14:textId="77777777" w:rsidR="000E1BCA" w:rsidRDefault="000E1BCA">
            <w:pPr>
              <w:pStyle w:val="UE10"/>
              <w:jc w:val="center"/>
            </w:pPr>
            <w:r>
              <w:t>5,51</w:t>
            </w:r>
          </w:p>
        </w:tc>
        <w:tc>
          <w:tcPr>
            <w:tcW w:w="748" w:type="dxa"/>
            <w:vAlign w:val="center"/>
          </w:tcPr>
          <w:p w14:paraId="17D14275" w14:textId="77777777" w:rsidR="000E1BCA" w:rsidRDefault="000E1BCA">
            <w:pPr>
              <w:pStyle w:val="UE10"/>
              <w:jc w:val="center"/>
            </w:pPr>
            <w:r>
              <w:t>9,81</w:t>
            </w:r>
          </w:p>
        </w:tc>
        <w:tc>
          <w:tcPr>
            <w:tcW w:w="748" w:type="dxa"/>
            <w:vAlign w:val="center"/>
          </w:tcPr>
          <w:p w14:paraId="51EF42F1" w14:textId="77777777" w:rsidR="000E1BCA" w:rsidRDefault="000E1BCA">
            <w:pPr>
              <w:pStyle w:val="UE10"/>
              <w:jc w:val="center"/>
            </w:pPr>
            <w:r>
              <w:t>13,15</w:t>
            </w:r>
          </w:p>
        </w:tc>
        <w:tc>
          <w:tcPr>
            <w:tcW w:w="748" w:type="dxa"/>
            <w:vAlign w:val="center"/>
          </w:tcPr>
          <w:p w14:paraId="62E7F97B" w14:textId="77777777" w:rsidR="000E1BCA" w:rsidRDefault="000E1BCA">
            <w:pPr>
              <w:pStyle w:val="UE10"/>
              <w:jc w:val="center"/>
            </w:pPr>
            <w:r>
              <w:t>15,76</w:t>
            </w:r>
          </w:p>
        </w:tc>
        <w:tc>
          <w:tcPr>
            <w:tcW w:w="748" w:type="dxa"/>
            <w:vAlign w:val="center"/>
          </w:tcPr>
          <w:p w14:paraId="785ACD08" w14:textId="77777777" w:rsidR="000E1BCA" w:rsidRDefault="000E1BCA">
            <w:pPr>
              <w:pStyle w:val="UE10"/>
              <w:jc w:val="center"/>
            </w:pPr>
            <w:r>
              <w:t>17,80</w:t>
            </w:r>
          </w:p>
        </w:tc>
        <w:tc>
          <w:tcPr>
            <w:tcW w:w="748" w:type="dxa"/>
            <w:vAlign w:val="center"/>
          </w:tcPr>
          <w:p w14:paraId="4E789495" w14:textId="77777777" w:rsidR="000E1BCA" w:rsidRDefault="000E1BCA">
            <w:pPr>
              <w:pStyle w:val="UE10"/>
              <w:jc w:val="center"/>
            </w:pPr>
            <w:r>
              <w:t>19,39</w:t>
            </w:r>
          </w:p>
        </w:tc>
        <w:tc>
          <w:tcPr>
            <w:tcW w:w="748" w:type="dxa"/>
            <w:vAlign w:val="center"/>
          </w:tcPr>
          <w:p w14:paraId="02E8E888" w14:textId="77777777" w:rsidR="000E1BCA" w:rsidRDefault="000E1BCA">
            <w:pPr>
              <w:pStyle w:val="UE10"/>
              <w:jc w:val="center"/>
            </w:pPr>
            <w:r>
              <w:t>20,62</w:t>
            </w:r>
          </w:p>
        </w:tc>
        <w:tc>
          <w:tcPr>
            <w:tcW w:w="748" w:type="dxa"/>
            <w:vAlign w:val="center"/>
          </w:tcPr>
          <w:p w14:paraId="3C2D5910" w14:textId="77777777" w:rsidR="000E1BCA" w:rsidRDefault="000E1BCA">
            <w:pPr>
              <w:pStyle w:val="UE10"/>
              <w:jc w:val="center"/>
            </w:pPr>
            <w:r>
              <w:t>21,59</w:t>
            </w:r>
          </w:p>
        </w:tc>
        <w:tc>
          <w:tcPr>
            <w:tcW w:w="748" w:type="dxa"/>
            <w:vAlign w:val="center"/>
          </w:tcPr>
          <w:p w14:paraId="32BE825F" w14:textId="77777777" w:rsidR="000E1BCA" w:rsidRDefault="000E1BCA">
            <w:pPr>
              <w:pStyle w:val="UE10"/>
              <w:jc w:val="center"/>
            </w:pPr>
            <w:r>
              <w:t>22,34</w:t>
            </w:r>
          </w:p>
        </w:tc>
        <w:tc>
          <w:tcPr>
            <w:tcW w:w="748" w:type="dxa"/>
            <w:vAlign w:val="center"/>
          </w:tcPr>
          <w:p w14:paraId="519C52E6" w14:textId="77777777" w:rsidR="000E1BCA" w:rsidRDefault="000E1BCA">
            <w:pPr>
              <w:pStyle w:val="UE10"/>
              <w:jc w:val="center"/>
            </w:pPr>
            <w:r>
              <w:t>22,93</w:t>
            </w:r>
          </w:p>
        </w:tc>
      </w:tr>
    </w:tbl>
    <w:p w14:paraId="2B6225D2" w14:textId="77777777" w:rsidR="000E1BCA" w:rsidRDefault="000E1BCA"/>
    <w:p w14:paraId="6F51C453" w14:textId="77777777" w:rsidR="000E1BCA" w:rsidRDefault="000E1BCA">
      <w:r>
        <w:t>Es ist sofort zu sehen: gute Übereinstimmung.</w:t>
      </w:r>
    </w:p>
    <w:p w14:paraId="2EE59898" w14:textId="77777777" w:rsidR="000E1BCA" w:rsidRDefault="000E1BCA"/>
    <w:p w14:paraId="391BBD2F" w14:textId="77777777" w:rsidR="000E1BCA" w:rsidRDefault="000E1BCA"/>
    <w:p w14:paraId="7835963A" w14:textId="77777777" w:rsidR="000E1BCA" w:rsidRDefault="000E1BCA">
      <w:pPr>
        <w:pStyle w:val="UE12f"/>
      </w:pPr>
      <w:r>
        <w:t>Menschenwachstum</w:t>
      </w:r>
    </w:p>
    <w:p w14:paraId="3AD12D53" w14:textId="77777777" w:rsidR="000E1BCA" w:rsidRDefault="000E1BCA"/>
    <w:p w14:paraId="05C4A58B" w14:textId="77777777" w:rsidR="000E1BCA" w:rsidRDefault="000E1BCA">
      <w:r>
        <w:t>f(t) = (f(0) - G) · e</w:t>
      </w:r>
      <w:r>
        <w:rPr>
          <w:vertAlign w:val="superscript"/>
        </w:rPr>
        <w:t>-r t</w:t>
      </w:r>
      <w:r>
        <w:t xml:space="preserve"> + G</w:t>
      </w:r>
    </w:p>
    <w:p w14:paraId="640F778C" w14:textId="77777777" w:rsidR="000E1BCA" w:rsidRDefault="000E1BCA">
      <w:r>
        <w:t>G = 185, f(0) = 52 sind gegeben. Wähle z. B. f(10) = 141:</w:t>
      </w:r>
    </w:p>
    <w:p w14:paraId="406A1C96" w14:textId="77777777" w:rsidR="000E1BCA" w:rsidRDefault="000E1BCA"/>
    <w:tbl>
      <w:tblPr>
        <w:tblW w:w="0" w:type="auto"/>
        <w:tblLayout w:type="fixed"/>
        <w:tblCellMar>
          <w:left w:w="70" w:type="dxa"/>
          <w:right w:w="70" w:type="dxa"/>
        </w:tblCellMar>
        <w:tblLook w:val="0000" w:firstRow="0" w:lastRow="0" w:firstColumn="0" w:lastColumn="0" w:noHBand="0" w:noVBand="0"/>
      </w:tblPr>
      <w:tblGrid>
        <w:gridCol w:w="2764"/>
        <w:gridCol w:w="6730"/>
      </w:tblGrid>
      <w:tr w:rsidR="000E1BCA" w14:paraId="005244FA" w14:textId="77777777">
        <w:trPr>
          <w:trHeight w:hRule="exact" w:val="300"/>
        </w:trPr>
        <w:tc>
          <w:tcPr>
            <w:tcW w:w="2764" w:type="dxa"/>
            <w:vAlign w:val="bottom"/>
          </w:tcPr>
          <w:p w14:paraId="41D78175" w14:textId="77777777" w:rsidR="000E1BCA" w:rsidRDefault="000E1BCA">
            <w:pPr>
              <w:jc w:val="right"/>
            </w:pPr>
            <w:r>
              <w:t>(52 - 185) · e</w:t>
            </w:r>
            <w:r>
              <w:rPr>
                <w:vertAlign w:val="superscript"/>
              </w:rPr>
              <w:t>- r · 10</w:t>
            </w:r>
            <w:r>
              <w:t xml:space="preserve"> + 185</w:t>
            </w:r>
          </w:p>
        </w:tc>
        <w:tc>
          <w:tcPr>
            <w:tcW w:w="6730" w:type="dxa"/>
            <w:vAlign w:val="bottom"/>
          </w:tcPr>
          <w:p w14:paraId="038E2C9D" w14:textId="77777777" w:rsidR="000E1BCA" w:rsidRDefault="000E1BCA">
            <w:r>
              <w:t>= 141</w:t>
            </w:r>
          </w:p>
        </w:tc>
      </w:tr>
      <w:tr w:rsidR="000E1BCA" w14:paraId="20E029AE" w14:textId="77777777">
        <w:trPr>
          <w:trHeight w:hRule="exact" w:val="300"/>
        </w:trPr>
        <w:tc>
          <w:tcPr>
            <w:tcW w:w="2764" w:type="dxa"/>
            <w:vAlign w:val="bottom"/>
          </w:tcPr>
          <w:p w14:paraId="6F2CD84D" w14:textId="77777777" w:rsidR="000E1BCA" w:rsidRDefault="000E1BCA">
            <w:pPr>
              <w:jc w:val="right"/>
            </w:pPr>
            <w:r>
              <w:t>e</w:t>
            </w:r>
            <w:r>
              <w:rPr>
                <w:vertAlign w:val="superscript"/>
              </w:rPr>
              <w:t>-10 r</w:t>
            </w:r>
            <w:r>
              <w:t xml:space="preserve"> </w:t>
            </w:r>
          </w:p>
        </w:tc>
        <w:tc>
          <w:tcPr>
            <w:tcW w:w="6730" w:type="dxa"/>
            <w:vAlign w:val="bottom"/>
          </w:tcPr>
          <w:p w14:paraId="2672E5A1" w14:textId="77777777" w:rsidR="000E1BCA" w:rsidRDefault="000E1BCA">
            <w:r>
              <w:t>= 0,3308</w:t>
            </w:r>
          </w:p>
        </w:tc>
      </w:tr>
      <w:tr w:rsidR="000E1BCA" w14:paraId="7A14CFC7" w14:textId="77777777">
        <w:trPr>
          <w:trHeight w:hRule="exact" w:val="300"/>
        </w:trPr>
        <w:tc>
          <w:tcPr>
            <w:tcW w:w="2764" w:type="dxa"/>
            <w:vAlign w:val="bottom"/>
          </w:tcPr>
          <w:p w14:paraId="52ABCA08" w14:textId="77777777" w:rsidR="000E1BCA" w:rsidRDefault="000E1BCA">
            <w:pPr>
              <w:jc w:val="right"/>
            </w:pPr>
            <w:r>
              <w:t>-10 r</w:t>
            </w:r>
          </w:p>
        </w:tc>
        <w:tc>
          <w:tcPr>
            <w:tcW w:w="6730" w:type="dxa"/>
            <w:vAlign w:val="bottom"/>
          </w:tcPr>
          <w:p w14:paraId="23727C3C" w14:textId="77777777" w:rsidR="000E1BCA" w:rsidRDefault="000E1BCA">
            <w:r>
              <w:t>= ln 0,3308</w:t>
            </w:r>
          </w:p>
        </w:tc>
      </w:tr>
      <w:tr w:rsidR="000E1BCA" w14:paraId="63C9DFEB" w14:textId="77777777">
        <w:trPr>
          <w:trHeight w:hRule="exact" w:val="300"/>
        </w:trPr>
        <w:tc>
          <w:tcPr>
            <w:tcW w:w="2764" w:type="dxa"/>
            <w:vAlign w:val="bottom"/>
          </w:tcPr>
          <w:p w14:paraId="0B73F829" w14:textId="77777777" w:rsidR="000E1BCA" w:rsidRDefault="000E1BCA">
            <w:pPr>
              <w:jc w:val="right"/>
            </w:pPr>
            <w:r>
              <w:t>r</w:t>
            </w:r>
          </w:p>
        </w:tc>
        <w:tc>
          <w:tcPr>
            <w:tcW w:w="6730" w:type="dxa"/>
            <w:vAlign w:val="bottom"/>
          </w:tcPr>
          <w:p w14:paraId="7B0401E6" w14:textId="77777777" w:rsidR="000E1BCA" w:rsidRDefault="000E1BCA">
            <w:r>
              <w:sym w:font="Symbol" w:char="F0BB"/>
            </w:r>
            <w:r>
              <w:t xml:space="preserve"> 0,1106</w:t>
            </w:r>
          </w:p>
        </w:tc>
      </w:tr>
    </w:tbl>
    <w:p w14:paraId="52A034E1" w14:textId="77777777" w:rsidR="000E1BCA" w:rsidRDefault="000E1BCA"/>
    <w:p w14:paraId="671974E7" w14:textId="77777777" w:rsidR="000E1BCA" w:rsidRDefault="000E1BCA">
      <w:r>
        <w:t>Also: f(t) = -133 · e</w:t>
      </w:r>
      <w:r>
        <w:rPr>
          <w:vertAlign w:val="superscript"/>
        </w:rPr>
        <w:t>-0,1106 t</w:t>
      </w:r>
      <w:r>
        <w:t xml:space="preserve"> + 185</w:t>
      </w:r>
    </w:p>
    <w:p w14:paraId="56A6A19A" w14:textId="77777777" w:rsidR="000E1BCA" w:rsidRDefault="000E1BCA"/>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1" w:type="dxa"/>
          <w:right w:w="71" w:type="dxa"/>
        </w:tblCellMar>
        <w:tblLook w:val="0000" w:firstRow="0" w:lastRow="0" w:firstColumn="0" w:lastColumn="0" w:noHBand="0" w:noVBand="0"/>
      </w:tblPr>
      <w:tblGrid>
        <w:gridCol w:w="1246"/>
        <w:gridCol w:w="571"/>
        <w:gridCol w:w="698"/>
        <w:gridCol w:w="698"/>
        <w:gridCol w:w="698"/>
        <w:gridCol w:w="698"/>
        <w:gridCol w:w="698"/>
        <w:gridCol w:w="698"/>
        <w:gridCol w:w="698"/>
        <w:gridCol w:w="698"/>
        <w:gridCol w:w="698"/>
        <w:gridCol w:w="698"/>
        <w:gridCol w:w="698"/>
      </w:tblGrid>
      <w:tr w:rsidR="000E1BCA" w14:paraId="53DB1BA1" w14:textId="77777777">
        <w:trPr>
          <w:cantSplit/>
          <w:jc w:val="center"/>
        </w:trPr>
        <w:tc>
          <w:tcPr>
            <w:tcW w:w="1246" w:type="dxa"/>
          </w:tcPr>
          <w:p w14:paraId="5192690F" w14:textId="77777777" w:rsidR="000E1BCA" w:rsidRDefault="000E1BCA">
            <w:pPr>
              <w:pStyle w:val="UE10"/>
            </w:pPr>
            <w:r>
              <w:t>Zeit</w:t>
            </w:r>
          </w:p>
        </w:tc>
        <w:tc>
          <w:tcPr>
            <w:tcW w:w="571" w:type="dxa"/>
            <w:vAlign w:val="center"/>
          </w:tcPr>
          <w:p w14:paraId="78D555AA" w14:textId="77777777" w:rsidR="000E1BCA" w:rsidRDefault="000E1BCA">
            <w:pPr>
              <w:pStyle w:val="UE10"/>
              <w:jc w:val="center"/>
            </w:pPr>
            <w:r>
              <w:t>0</w:t>
            </w:r>
          </w:p>
        </w:tc>
        <w:tc>
          <w:tcPr>
            <w:tcW w:w="698" w:type="dxa"/>
            <w:vAlign w:val="center"/>
          </w:tcPr>
          <w:p w14:paraId="2B444635" w14:textId="77777777" w:rsidR="000E1BCA" w:rsidRDefault="000E1BCA">
            <w:pPr>
              <w:pStyle w:val="UE10"/>
              <w:jc w:val="center"/>
            </w:pPr>
            <w:r>
              <w:t>2</w:t>
            </w:r>
          </w:p>
        </w:tc>
        <w:tc>
          <w:tcPr>
            <w:tcW w:w="698" w:type="dxa"/>
            <w:vAlign w:val="center"/>
          </w:tcPr>
          <w:p w14:paraId="75462502" w14:textId="77777777" w:rsidR="000E1BCA" w:rsidRDefault="000E1BCA">
            <w:pPr>
              <w:pStyle w:val="UE10"/>
              <w:jc w:val="center"/>
            </w:pPr>
            <w:r>
              <w:t>4</w:t>
            </w:r>
          </w:p>
        </w:tc>
        <w:tc>
          <w:tcPr>
            <w:tcW w:w="698" w:type="dxa"/>
            <w:vAlign w:val="center"/>
          </w:tcPr>
          <w:p w14:paraId="1F06C20D" w14:textId="77777777" w:rsidR="000E1BCA" w:rsidRDefault="000E1BCA">
            <w:pPr>
              <w:pStyle w:val="UE10"/>
              <w:jc w:val="center"/>
            </w:pPr>
            <w:r>
              <w:t>6</w:t>
            </w:r>
          </w:p>
        </w:tc>
        <w:tc>
          <w:tcPr>
            <w:tcW w:w="698" w:type="dxa"/>
            <w:vAlign w:val="center"/>
          </w:tcPr>
          <w:p w14:paraId="614F3E2B" w14:textId="77777777" w:rsidR="000E1BCA" w:rsidRDefault="000E1BCA">
            <w:pPr>
              <w:pStyle w:val="UE10"/>
              <w:jc w:val="center"/>
            </w:pPr>
            <w:r>
              <w:t>8</w:t>
            </w:r>
          </w:p>
        </w:tc>
        <w:tc>
          <w:tcPr>
            <w:tcW w:w="698" w:type="dxa"/>
            <w:vAlign w:val="center"/>
          </w:tcPr>
          <w:p w14:paraId="3810E278" w14:textId="77777777" w:rsidR="000E1BCA" w:rsidRDefault="000E1BCA">
            <w:pPr>
              <w:pStyle w:val="UE10"/>
              <w:jc w:val="center"/>
            </w:pPr>
            <w:r>
              <w:t>10</w:t>
            </w:r>
          </w:p>
        </w:tc>
        <w:tc>
          <w:tcPr>
            <w:tcW w:w="698" w:type="dxa"/>
            <w:vAlign w:val="center"/>
          </w:tcPr>
          <w:p w14:paraId="7ACCF02E" w14:textId="77777777" w:rsidR="000E1BCA" w:rsidRDefault="000E1BCA">
            <w:pPr>
              <w:pStyle w:val="UE10"/>
              <w:jc w:val="center"/>
            </w:pPr>
            <w:r>
              <w:t>12</w:t>
            </w:r>
          </w:p>
        </w:tc>
        <w:tc>
          <w:tcPr>
            <w:tcW w:w="698" w:type="dxa"/>
            <w:vAlign w:val="center"/>
          </w:tcPr>
          <w:p w14:paraId="232705B4" w14:textId="77777777" w:rsidR="000E1BCA" w:rsidRDefault="000E1BCA">
            <w:pPr>
              <w:pStyle w:val="UE10"/>
              <w:jc w:val="center"/>
            </w:pPr>
            <w:r>
              <w:t>14</w:t>
            </w:r>
          </w:p>
        </w:tc>
        <w:tc>
          <w:tcPr>
            <w:tcW w:w="698" w:type="dxa"/>
            <w:vAlign w:val="center"/>
          </w:tcPr>
          <w:p w14:paraId="2B12A0EF" w14:textId="77777777" w:rsidR="000E1BCA" w:rsidRDefault="000E1BCA">
            <w:pPr>
              <w:pStyle w:val="UE10"/>
              <w:jc w:val="center"/>
            </w:pPr>
            <w:r>
              <w:t>16</w:t>
            </w:r>
          </w:p>
        </w:tc>
        <w:tc>
          <w:tcPr>
            <w:tcW w:w="698" w:type="dxa"/>
            <w:vAlign w:val="center"/>
          </w:tcPr>
          <w:p w14:paraId="04B4C2CD" w14:textId="77777777" w:rsidR="000E1BCA" w:rsidRDefault="000E1BCA">
            <w:pPr>
              <w:pStyle w:val="UE10"/>
              <w:jc w:val="center"/>
            </w:pPr>
            <w:r>
              <w:t>18</w:t>
            </w:r>
          </w:p>
        </w:tc>
        <w:tc>
          <w:tcPr>
            <w:tcW w:w="698" w:type="dxa"/>
            <w:vAlign w:val="center"/>
          </w:tcPr>
          <w:p w14:paraId="25A1DB03" w14:textId="77777777" w:rsidR="000E1BCA" w:rsidRDefault="000E1BCA">
            <w:pPr>
              <w:pStyle w:val="UE10"/>
              <w:jc w:val="center"/>
            </w:pPr>
            <w:r>
              <w:t>20</w:t>
            </w:r>
          </w:p>
        </w:tc>
        <w:tc>
          <w:tcPr>
            <w:tcW w:w="698" w:type="dxa"/>
            <w:vAlign w:val="center"/>
          </w:tcPr>
          <w:p w14:paraId="4D5BBFD5" w14:textId="77777777" w:rsidR="000E1BCA" w:rsidRDefault="000E1BCA">
            <w:pPr>
              <w:pStyle w:val="UE10"/>
              <w:jc w:val="center"/>
            </w:pPr>
            <w:r>
              <w:t>30</w:t>
            </w:r>
          </w:p>
        </w:tc>
      </w:tr>
      <w:tr w:rsidR="000E1BCA" w14:paraId="0F8DF880" w14:textId="77777777">
        <w:trPr>
          <w:cantSplit/>
          <w:jc w:val="center"/>
        </w:trPr>
        <w:tc>
          <w:tcPr>
            <w:tcW w:w="1246" w:type="dxa"/>
          </w:tcPr>
          <w:p w14:paraId="17BFD3BF" w14:textId="77777777" w:rsidR="000E1BCA" w:rsidRDefault="000E1BCA">
            <w:pPr>
              <w:pStyle w:val="UE10"/>
            </w:pPr>
            <w:r>
              <w:t>empirische</w:t>
            </w:r>
          </w:p>
          <w:p w14:paraId="352AFB36" w14:textId="77777777" w:rsidR="000E1BCA" w:rsidRDefault="000E1BCA">
            <w:pPr>
              <w:pStyle w:val="UE10"/>
            </w:pPr>
            <w:r>
              <w:t>Werte</w:t>
            </w:r>
          </w:p>
        </w:tc>
        <w:tc>
          <w:tcPr>
            <w:tcW w:w="571" w:type="dxa"/>
            <w:vAlign w:val="center"/>
          </w:tcPr>
          <w:p w14:paraId="4CF422A1" w14:textId="77777777" w:rsidR="000E1BCA" w:rsidRDefault="000E1BCA">
            <w:pPr>
              <w:pStyle w:val="UE10"/>
              <w:jc w:val="center"/>
            </w:pPr>
            <w:r>
              <w:t>52</w:t>
            </w:r>
          </w:p>
        </w:tc>
        <w:tc>
          <w:tcPr>
            <w:tcW w:w="698" w:type="dxa"/>
            <w:vAlign w:val="center"/>
          </w:tcPr>
          <w:p w14:paraId="4CE1566D" w14:textId="77777777" w:rsidR="000E1BCA" w:rsidRDefault="000E1BCA">
            <w:pPr>
              <w:pStyle w:val="UE10"/>
              <w:jc w:val="center"/>
            </w:pPr>
            <w:r>
              <w:t>82</w:t>
            </w:r>
          </w:p>
        </w:tc>
        <w:tc>
          <w:tcPr>
            <w:tcW w:w="698" w:type="dxa"/>
            <w:vAlign w:val="center"/>
          </w:tcPr>
          <w:p w14:paraId="7BBD6890" w14:textId="77777777" w:rsidR="000E1BCA" w:rsidRDefault="000E1BCA">
            <w:pPr>
              <w:pStyle w:val="UE10"/>
              <w:jc w:val="center"/>
            </w:pPr>
            <w:r>
              <w:t>106</w:t>
            </w:r>
          </w:p>
        </w:tc>
        <w:tc>
          <w:tcPr>
            <w:tcW w:w="698" w:type="dxa"/>
            <w:vAlign w:val="center"/>
          </w:tcPr>
          <w:p w14:paraId="2C615BC4" w14:textId="77777777" w:rsidR="000E1BCA" w:rsidRDefault="000E1BCA">
            <w:pPr>
              <w:pStyle w:val="UE10"/>
              <w:jc w:val="center"/>
            </w:pPr>
            <w:r>
              <w:t>117</w:t>
            </w:r>
          </w:p>
        </w:tc>
        <w:tc>
          <w:tcPr>
            <w:tcW w:w="698" w:type="dxa"/>
            <w:vAlign w:val="center"/>
          </w:tcPr>
          <w:p w14:paraId="2E0A46FF" w14:textId="77777777" w:rsidR="000E1BCA" w:rsidRDefault="000E1BCA">
            <w:pPr>
              <w:pStyle w:val="UE10"/>
              <w:jc w:val="center"/>
            </w:pPr>
            <w:r>
              <w:t>130</w:t>
            </w:r>
          </w:p>
        </w:tc>
        <w:tc>
          <w:tcPr>
            <w:tcW w:w="698" w:type="dxa"/>
            <w:vAlign w:val="center"/>
          </w:tcPr>
          <w:p w14:paraId="5B52617A" w14:textId="77777777" w:rsidR="000E1BCA" w:rsidRDefault="000E1BCA">
            <w:pPr>
              <w:pStyle w:val="UE10"/>
              <w:jc w:val="center"/>
            </w:pPr>
            <w:r>
              <w:t>141</w:t>
            </w:r>
          </w:p>
        </w:tc>
        <w:tc>
          <w:tcPr>
            <w:tcW w:w="698" w:type="dxa"/>
            <w:vAlign w:val="center"/>
          </w:tcPr>
          <w:p w14:paraId="0272720C" w14:textId="77777777" w:rsidR="000E1BCA" w:rsidRDefault="000E1BCA">
            <w:pPr>
              <w:pStyle w:val="UE10"/>
              <w:jc w:val="center"/>
            </w:pPr>
            <w:r>
              <w:t>150</w:t>
            </w:r>
          </w:p>
        </w:tc>
        <w:tc>
          <w:tcPr>
            <w:tcW w:w="698" w:type="dxa"/>
            <w:vAlign w:val="center"/>
          </w:tcPr>
          <w:p w14:paraId="7B8DD8F9" w14:textId="77777777" w:rsidR="000E1BCA" w:rsidRDefault="000E1BCA">
            <w:pPr>
              <w:pStyle w:val="UE10"/>
              <w:jc w:val="center"/>
            </w:pPr>
            <w:r>
              <w:t>162</w:t>
            </w:r>
          </w:p>
        </w:tc>
        <w:tc>
          <w:tcPr>
            <w:tcW w:w="698" w:type="dxa"/>
            <w:vAlign w:val="center"/>
          </w:tcPr>
          <w:p w14:paraId="0BC9C585" w14:textId="77777777" w:rsidR="000E1BCA" w:rsidRDefault="000E1BCA">
            <w:pPr>
              <w:pStyle w:val="UE10"/>
              <w:jc w:val="center"/>
            </w:pPr>
            <w:r>
              <w:t>178</w:t>
            </w:r>
          </w:p>
        </w:tc>
        <w:tc>
          <w:tcPr>
            <w:tcW w:w="698" w:type="dxa"/>
            <w:vAlign w:val="center"/>
          </w:tcPr>
          <w:p w14:paraId="56AB2980" w14:textId="77777777" w:rsidR="000E1BCA" w:rsidRDefault="000E1BCA">
            <w:pPr>
              <w:pStyle w:val="UE10"/>
              <w:jc w:val="center"/>
            </w:pPr>
            <w:r>
              <w:t>183</w:t>
            </w:r>
          </w:p>
        </w:tc>
        <w:tc>
          <w:tcPr>
            <w:tcW w:w="698" w:type="dxa"/>
            <w:vAlign w:val="center"/>
          </w:tcPr>
          <w:p w14:paraId="7F63F773" w14:textId="77777777" w:rsidR="000E1BCA" w:rsidRDefault="000E1BCA">
            <w:pPr>
              <w:pStyle w:val="UE10"/>
              <w:jc w:val="center"/>
            </w:pPr>
            <w:r>
              <w:t>184</w:t>
            </w:r>
          </w:p>
        </w:tc>
        <w:tc>
          <w:tcPr>
            <w:tcW w:w="698" w:type="dxa"/>
            <w:vAlign w:val="center"/>
          </w:tcPr>
          <w:p w14:paraId="391902D2" w14:textId="77777777" w:rsidR="000E1BCA" w:rsidRDefault="000E1BCA">
            <w:pPr>
              <w:pStyle w:val="UE10"/>
              <w:jc w:val="center"/>
            </w:pPr>
            <w:r>
              <w:t>185</w:t>
            </w:r>
          </w:p>
        </w:tc>
      </w:tr>
      <w:tr w:rsidR="000E1BCA" w14:paraId="30E145DE" w14:textId="77777777">
        <w:trPr>
          <w:cantSplit/>
          <w:jc w:val="center"/>
        </w:trPr>
        <w:tc>
          <w:tcPr>
            <w:tcW w:w="1246" w:type="dxa"/>
          </w:tcPr>
          <w:p w14:paraId="5483018B" w14:textId="77777777" w:rsidR="000E1BCA" w:rsidRDefault="000E1BCA">
            <w:pPr>
              <w:pStyle w:val="UE10"/>
            </w:pPr>
            <w:r>
              <w:t>berechnete</w:t>
            </w:r>
          </w:p>
          <w:p w14:paraId="40DF106E" w14:textId="77777777" w:rsidR="000E1BCA" w:rsidRDefault="000E1BCA">
            <w:pPr>
              <w:pStyle w:val="UE10"/>
            </w:pPr>
            <w:r>
              <w:t>Werte</w:t>
            </w:r>
          </w:p>
        </w:tc>
        <w:tc>
          <w:tcPr>
            <w:tcW w:w="571" w:type="dxa"/>
            <w:vAlign w:val="center"/>
          </w:tcPr>
          <w:p w14:paraId="48862B1F" w14:textId="77777777" w:rsidR="000E1BCA" w:rsidRDefault="000E1BCA">
            <w:pPr>
              <w:pStyle w:val="UE10"/>
              <w:jc w:val="center"/>
            </w:pPr>
            <w:r>
              <w:t>52</w:t>
            </w:r>
          </w:p>
        </w:tc>
        <w:tc>
          <w:tcPr>
            <w:tcW w:w="698" w:type="dxa"/>
            <w:vAlign w:val="center"/>
          </w:tcPr>
          <w:p w14:paraId="5E3111F6" w14:textId="77777777" w:rsidR="000E1BCA" w:rsidRDefault="000E1BCA">
            <w:pPr>
              <w:pStyle w:val="UE10"/>
              <w:jc w:val="center"/>
            </w:pPr>
            <w:r>
              <w:t>78,4</w:t>
            </w:r>
          </w:p>
        </w:tc>
        <w:tc>
          <w:tcPr>
            <w:tcW w:w="698" w:type="dxa"/>
            <w:vAlign w:val="center"/>
          </w:tcPr>
          <w:p w14:paraId="1B8AF212" w14:textId="77777777" w:rsidR="000E1BCA" w:rsidRDefault="000E1BCA">
            <w:pPr>
              <w:pStyle w:val="UE10"/>
              <w:jc w:val="center"/>
            </w:pPr>
            <w:r>
              <w:t>99,5</w:t>
            </w:r>
          </w:p>
        </w:tc>
        <w:tc>
          <w:tcPr>
            <w:tcW w:w="698" w:type="dxa"/>
            <w:vAlign w:val="center"/>
          </w:tcPr>
          <w:p w14:paraId="3C755F00" w14:textId="77777777" w:rsidR="000E1BCA" w:rsidRDefault="000E1BCA">
            <w:pPr>
              <w:pStyle w:val="UE10"/>
              <w:jc w:val="center"/>
            </w:pPr>
            <w:r>
              <w:t>116,5</w:t>
            </w:r>
          </w:p>
        </w:tc>
        <w:tc>
          <w:tcPr>
            <w:tcW w:w="698" w:type="dxa"/>
            <w:vAlign w:val="center"/>
          </w:tcPr>
          <w:p w14:paraId="7DCA6142" w14:textId="77777777" w:rsidR="000E1BCA" w:rsidRDefault="000E1BCA">
            <w:pPr>
              <w:pStyle w:val="UE10"/>
              <w:jc w:val="center"/>
            </w:pPr>
            <w:r>
              <w:t>130,1</w:t>
            </w:r>
          </w:p>
        </w:tc>
        <w:tc>
          <w:tcPr>
            <w:tcW w:w="698" w:type="dxa"/>
            <w:vAlign w:val="center"/>
          </w:tcPr>
          <w:p w14:paraId="58020E25" w14:textId="77777777" w:rsidR="000E1BCA" w:rsidRDefault="000E1BCA">
            <w:pPr>
              <w:pStyle w:val="UE10"/>
              <w:jc w:val="center"/>
            </w:pPr>
            <w:r>
              <w:t>140,9</w:t>
            </w:r>
          </w:p>
        </w:tc>
        <w:tc>
          <w:tcPr>
            <w:tcW w:w="698" w:type="dxa"/>
            <w:vAlign w:val="center"/>
          </w:tcPr>
          <w:p w14:paraId="61E5944E" w14:textId="77777777" w:rsidR="000E1BCA" w:rsidRDefault="000E1BCA">
            <w:pPr>
              <w:pStyle w:val="UE10"/>
              <w:jc w:val="center"/>
            </w:pPr>
            <w:r>
              <w:t>149,7</w:t>
            </w:r>
          </w:p>
        </w:tc>
        <w:tc>
          <w:tcPr>
            <w:tcW w:w="698" w:type="dxa"/>
            <w:vAlign w:val="center"/>
          </w:tcPr>
          <w:p w14:paraId="3F775FA2" w14:textId="77777777" w:rsidR="000E1BCA" w:rsidRDefault="000E1BCA">
            <w:pPr>
              <w:pStyle w:val="UE10"/>
              <w:jc w:val="center"/>
            </w:pPr>
            <w:r>
              <w:t>156,7</w:t>
            </w:r>
          </w:p>
        </w:tc>
        <w:tc>
          <w:tcPr>
            <w:tcW w:w="698" w:type="dxa"/>
            <w:vAlign w:val="center"/>
          </w:tcPr>
          <w:p w14:paraId="619CA7E3" w14:textId="77777777" w:rsidR="000E1BCA" w:rsidRDefault="000E1BCA">
            <w:pPr>
              <w:pStyle w:val="UE10"/>
              <w:jc w:val="center"/>
            </w:pPr>
            <w:r>
              <w:t>162,3</w:t>
            </w:r>
          </w:p>
        </w:tc>
        <w:tc>
          <w:tcPr>
            <w:tcW w:w="698" w:type="dxa"/>
            <w:vAlign w:val="center"/>
          </w:tcPr>
          <w:p w14:paraId="51E187BB" w14:textId="77777777" w:rsidR="000E1BCA" w:rsidRDefault="000E1BCA">
            <w:pPr>
              <w:pStyle w:val="UE10"/>
              <w:jc w:val="center"/>
            </w:pPr>
            <w:r>
              <w:t>166,8</w:t>
            </w:r>
          </w:p>
        </w:tc>
        <w:tc>
          <w:tcPr>
            <w:tcW w:w="698" w:type="dxa"/>
            <w:vAlign w:val="center"/>
          </w:tcPr>
          <w:p w14:paraId="5420E9B9" w14:textId="77777777" w:rsidR="000E1BCA" w:rsidRDefault="000E1BCA">
            <w:pPr>
              <w:pStyle w:val="UE10"/>
              <w:jc w:val="center"/>
            </w:pPr>
            <w:r>
              <w:t>170,4</w:t>
            </w:r>
          </w:p>
        </w:tc>
        <w:tc>
          <w:tcPr>
            <w:tcW w:w="698" w:type="dxa"/>
            <w:vAlign w:val="center"/>
          </w:tcPr>
          <w:p w14:paraId="0DB3416A" w14:textId="77777777" w:rsidR="000E1BCA" w:rsidRDefault="000E1BCA">
            <w:pPr>
              <w:pStyle w:val="UE10"/>
              <w:jc w:val="center"/>
            </w:pPr>
            <w:r>
              <w:t>180,2</w:t>
            </w:r>
          </w:p>
        </w:tc>
      </w:tr>
    </w:tbl>
    <w:p w14:paraId="4D421EA1" w14:textId="77777777" w:rsidR="000E1BCA" w:rsidRDefault="000E1BCA"/>
    <w:p w14:paraId="7C9DDD2D" w14:textId="77777777" w:rsidR="000E1BCA" w:rsidRDefault="000E1BCA">
      <w:r>
        <w:t>Zu Beginn (2/4 Jahre) und am Ende (ab 14 Jahre) ist die Näherung nicht gut, in den Zwischenjahren (6 bis 12 Jahre) passt das Modell gut. In der Pubertät wachsen Menschen sehr schnell und erreichen ihre Endgröße auch früh – im Gegensatz zum Ansatz.</w:t>
      </w:r>
    </w:p>
    <w:p w14:paraId="4F3B0D9E" w14:textId="77777777" w:rsidR="000E1BCA" w:rsidRDefault="000E1BCA"/>
    <w:p w14:paraId="2786536C" w14:textId="77777777" w:rsidR="000E1BCA" w:rsidRDefault="000E1BCA">
      <w:pPr>
        <w:pStyle w:val="berschrift1"/>
        <w:rPr>
          <w:i/>
        </w:rPr>
      </w:pPr>
      <w:r>
        <w:br w:type="page"/>
      </w:r>
      <w:bookmarkStart w:id="30" w:name="_Toc532631939"/>
      <w:bookmarkStart w:id="31" w:name="_Toc9051309"/>
      <w:bookmarkStart w:id="32" w:name="_Toc22636755"/>
      <w:r>
        <w:lastRenderedPageBreak/>
        <w:t xml:space="preserve">Differenzialgleichungen </w:t>
      </w:r>
      <w:bookmarkStart w:id="33" w:name="_Hlt9051238"/>
      <w:bookmarkEnd w:id="33"/>
      <w:r>
        <w:t>der Form f' = a · f²</w:t>
      </w:r>
      <w:bookmarkEnd w:id="30"/>
      <w:bookmarkEnd w:id="31"/>
      <w:bookmarkEnd w:id="32"/>
    </w:p>
    <w:p w14:paraId="673B14B9" w14:textId="77777777" w:rsidR="000E1BCA" w:rsidRDefault="000E1BCA"/>
    <w:p w14:paraId="6096E9C7" w14:textId="77777777" w:rsidR="000E1BCA" w:rsidRDefault="000E1BCA"/>
    <w:p w14:paraId="189358B4" w14:textId="77777777" w:rsidR="000E1BCA" w:rsidRPr="00F602CE" w:rsidRDefault="000E1BCA">
      <w:pPr>
        <w:rPr>
          <w:b/>
          <w:lang w:val="en-US"/>
        </w:rPr>
      </w:pPr>
      <w:r w:rsidRPr="00F602CE">
        <w:rPr>
          <w:b/>
          <w:lang w:val="en-US"/>
        </w:rPr>
        <w:t>Formale Übung</w:t>
      </w:r>
    </w:p>
    <w:p w14:paraId="67BEA9F6" w14:textId="77777777" w:rsidR="000E1BCA" w:rsidRPr="00F602CE" w:rsidRDefault="000E1BCA">
      <w:pPr>
        <w:rPr>
          <w:lang w:val="en-US"/>
        </w:rPr>
      </w:pPr>
      <w:r w:rsidRPr="00F602CE">
        <w:rPr>
          <w:lang w:val="en-US"/>
        </w:rPr>
        <w:t>f'    = a · f</w:t>
      </w:r>
      <w:r w:rsidRPr="00F602CE">
        <w:rPr>
          <w:vertAlign w:val="superscript"/>
          <w:lang w:val="en-US"/>
        </w:rPr>
        <w:t>2</w:t>
      </w:r>
      <w:r w:rsidRPr="00F602CE">
        <w:rPr>
          <w:lang w:val="en-US"/>
        </w:rPr>
        <w:t xml:space="preserve"> </w:t>
      </w:r>
    </w:p>
    <w:p w14:paraId="188B2187" w14:textId="77777777" w:rsidR="000E1BCA" w:rsidRPr="00F602CE" w:rsidRDefault="000E1BCA">
      <w:pPr>
        <w:rPr>
          <w:lang w:val="en-US"/>
        </w:rPr>
      </w:pPr>
      <w:r>
        <w:rPr>
          <w:position w:val="-24"/>
        </w:rPr>
        <w:object w:dxaOrig="300" w:dyaOrig="620" w14:anchorId="326FD0F7">
          <v:shape id="_x0000_i1879" type="#_x0000_t75" style="width:14.95pt;height:30.85pt" o:ole="" fillcolor="window">
            <v:imagedata r:id="rId99" o:title=""/>
          </v:shape>
          <o:OLEObject Type="Embed" ProgID="Equation.DSMT4" ShapeID="_x0000_i1879" DrawAspect="Content" ObjectID="_1633251199" r:id="rId100"/>
        </w:object>
      </w:r>
      <w:r w:rsidRPr="00F602CE">
        <w:rPr>
          <w:lang w:val="en-US"/>
        </w:rPr>
        <w:t xml:space="preserve"> = a</w:t>
      </w:r>
    </w:p>
    <w:p w14:paraId="2C9205BF" w14:textId="77777777" w:rsidR="000E1BCA" w:rsidRPr="00F602CE" w:rsidRDefault="000E1BCA">
      <w:pPr>
        <w:rPr>
          <w:lang w:val="en-US"/>
        </w:rPr>
      </w:pPr>
    </w:p>
    <w:tbl>
      <w:tblPr>
        <w:tblW w:w="0" w:type="auto"/>
        <w:tblLayout w:type="fixed"/>
        <w:tblCellMar>
          <w:left w:w="70" w:type="dxa"/>
          <w:right w:w="70" w:type="dxa"/>
        </w:tblCellMar>
        <w:tblLook w:val="0000" w:firstRow="0" w:lastRow="0" w:firstColumn="0" w:lastColumn="0" w:noHBand="0" w:noVBand="0"/>
      </w:tblPr>
      <w:tblGrid>
        <w:gridCol w:w="2711"/>
        <w:gridCol w:w="1899"/>
        <w:gridCol w:w="1899"/>
        <w:gridCol w:w="2306"/>
      </w:tblGrid>
      <w:tr w:rsidR="000E1BCA" w14:paraId="0CE48E48" w14:textId="77777777">
        <w:trPr>
          <w:cantSplit/>
        </w:trPr>
        <w:tc>
          <w:tcPr>
            <w:tcW w:w="2711" w:type="dxa"/>
          </w:tcPr>
          <w:p w14:paraId="78F331B9" w14:textId="77777777" w:rsidR="000E1BCA" w:rsidRDefault="000E1BCA">
            <w:r>
              <w:t>Substituiere:</w:t>
            </w:r>
          </w:p>
        </w:tc>
        <w:tc>
          <w:tcPr>
            <w:tcW w:w="1899" w:type="dxa"/>
          </w:tcPr>
          <w:p w14:paraId="24C76F09" w14:textId="77777777" w:rsidR="000E1BCA" w:rsidRDefault="000E1BCA">
            <w:r>
              <w:rPr>
                <w:position w:val="-58"/>
              </w:rPr>
              <w:object w:dxaOrig="1219" w:dyaOrig="1280" w14:anchorId="06B055BF">
                <v:shape id="_x0000_i1880" type="#_x0000_t75" style="width:60.8pt;height:63.6pt" o:ole="" fillcolor="window">
                  <v:imagedata r:id="rId101" o:title=""/>
                </v:shape>
                <o:OLEObject Type="Embed" ProgID="Equation.DSMT4" ShapeID="_x0000_i1880" DrawAspect="Content" ObjectID="_1633251200" r:id="rId102"/>
              </w:object>
            </w:r>
          </w:p>
        </w:tc>
        <w:tc>
          <w:tcPr>
            <w:tcW w:w="1899" w:type="dxa"/>
          </w:tcPr>
          <w:p w14:paraId="11FB643E" w14:textId="77777777" w:rsidR="000E1BCA" w:rsidRDefault="000E1BCA"/>
        </w:tc>
        <w:tc>
          <w:tcPr>
            <w:tcW w:w="2306" w:type="dxa"/>
          </w:tcPr>
          <w:p w14:paraId="74416C4C" w14:textId="77777777" w:rsidR="000E1BCA" w:rsidRDefault="000E1BCA">
            <w:r>
              <w:rPr>
                <w:position w:val="-46"/>
              </w:rPr>
              <w:object w:dxaOrig="1579" w:dyaOrig="1340" w14:anchorId="35D634D6">
                <v:shape id="_x0000_i1881" type="#_x0000_t75" style="width:78.55pt;height:66.4pt" o:ole="" fillcolor="window">
                  <v:imagedata r:id="rId103" o:title=""/>
                </v:shape>
                <o:OLEObject Type="Embed" ProgID="Equation.DSMT4" ShapeID="_x0000_i1881" DrawAspect="Content" ObjectID="_1633251201" r:id="rId104"/>
              </w:object>
            </w:r>
          </w:p>
        </w:tc>
      </w:tr>
      <w:tr w:rsidR="000E1BCA" w14:paraId="7AE857D3" w14:textId="77777777">
        <w:trPr>
          <w:cantSplit/>
        </w:trPr>
        <w:tc>
          <w:tcPr>
            <w:tcW w:w="2711" w:type="dxa"/>
            <w:vAlign w:val="center"/>
          </w:tcPr>
          <w:p w14:paraId="37331E93" w14:textId="77777777" w:rsidR="000E1BCA" w:rsidRDefault="000E1BCA">
            <w:r>
              <w:t>Rückübersetzt:</w:t>
            </w:r>
          </w:p>
        </w:tc>
        <w:tc>
          <w:tcPr>
            <w:tcW w:w="1899" w:type="dxa"/>
          </w:tcPr>
          <w:p w14:paraId="3F28ACA4" w14:textId="77777777" w:rsidR="000E1BCA" w:rsidRDefault="000E1BCA">
            <w:r>
              <w:rPr>
                <w:position w:val="-28"/>
              </w:rPr>
              <w:object w:dxaOrig="1100" w:dyaOrig="660" w14:anchorId="75B5D546">
                <v:shape id="_x0000_i1882" type="#_x0000_t75" style="width:55.15pt;height:32.75pt" o:ole="" fillcolor="window">
                  <v:imagedata r:id="rId105" o:title=""/>
                </v:shape>
                <o:OLEObject Type="Embed" ProgID="Equation.DSMT4" ShapeID="_x0000_i1882" DrawAspect="Content" ObjectID="_1633251202" r:id="rId106"/>
              </w:object>
            </w:r>
          </w:p>
        </w:tc>
        <w:tc>
          <w:tcPr>
            <w:tcW w:w="1899" w:type="dxa"/>
          </w:tcPr>
          <w:p w14:paraId="1673F51C" w14:textId="77777777" w:rsidR="000E1BCA" w:rsidRDefault="000E1BCA"/>
        </w:tc>
        <w:tc>
          <w:tcPr>
            <w:tcW w:w="2306" w:type="dxa"/>
          </w:tcPr>
          <w:p w14:paraId="798EEB5D" w14:textId="77777777" w:rsidR="000E1BCA" w:rsidRDefault="000E1BCA"/>
        </w:tc>
      </w:tr>
    </w:tbl>
    <w:p w14:paraId="3E7E4266" w14:textId="77777777" w:rsidR="000E1BCA" w:rsidRDefault="000E1BCA"/>
    <w:p w14:paraId="0CC60991" w14:textId="77777777" w:rsidR="000E1BCA" w:rsidRDefault="000E1BCA">
      <w:pPr>
        <w:tabs>
          <w:tab w:val="clear" w:pos="425"/>
          <w:tab w:val="left" w:pos="2711"/>
          <w:tab w:val="left" w:pos="4610"/>
          <w:tab w:val="left" w:pos="6509"/>
          <w:tab w:val="left" w:pos="8815"/>
        </w:tabs>
      </w:pPr>
    </w:p>
    <w:p w14:paraId="2469B03B" w14:textId="77777777" w:rsidR="000E1BCA" w:rsidRDefault="000E1BCA">
      <w:pPr>
        <w:tabs>
          <w:tab w:val="clear" w:pos="425"/>
          <w:tab w:val="left" w:pos="2711"/>
          <w:tab w:val="left" w:pos="4610"/>
          <w:tab w:val="left" w:pos="6509"/>
          <w:tab w:val="left" w:pos="8815"/>
        </w:tabs>
      </w:pPr>
      <w:r>
        <w:rPr>
          <w:b/>
        </w:rPr>
        <w:t>Wachstum:</w:t>
      </w:r>
    </w:p>
    <w:p w14:paraId="059A95E3" w14:textId="77777777" w:rsidR="000E1BCA" w:rsidRDefault="000E1BCA">
      <w:r>
        <w:t>Eine Größe wächst überexponentiell; z. B. ist die relative Wachstumsrate f'/f proportional zum erreichten Bestand.</w:t>
      </w:r>
    </w:p>
    <w:p w14:paraId="1674DFC3" w14:textId="77777777" w:rsidR="000E1BCA" w:rsidRPr="00F602CE" w:rsidRDefault="000E1BCA">
      <w:pPr>
        <w:tabs>
          <w:tab w:val="clear" w:pos="425"/>
          <w:tab w:val="left" w:pos="8815"/>
        </w:tabs>
        <w:rPr>
          <w:lang w:val="en-US"/>
        </w:rPr>
      </w:pPr>
      <w:r>
        <w:rPr>
          <w:position w:val="-24"/>
        </w:rPr>
        <w:object w:dxaOrig="300" w:dyaOrig="620" w14:anchorId="5BC3CEF8">
          <v:shape id="_x0000_i1883" type="#_x0000_t75" style="width:14.95pt;height:30.85pt" o:ole="" fillcolor="window">
            <v:imagedata r:id="rId107" o:title=""/>
          </v:shape>
          <o:OLEObject Type="Embed" ProgID="Equation.DSMT4" ShapeID="_x0000_i1883" DrawAspect="Content" ObjectID="_1633251203" r:id="rId108"/>
        </w:object>
      </w:r>
      <w:r w:rsidRPr="00F602CE">
        <w:rPr>
          <w:lang w:val="en-US"/>
        </w:rPr>
        <w:t xml:space="preserve"> = a · f (a konstant)</w:t>
      </w:r>
    </w:p>
    <w:p w14:paraId="1CB8FB75" w14:textId="77777777" w:rsidR="000E1BCA" w:rsidRPr="00F602CE" w:rsidRDefault="000E1BCA">
      <w:pPr>
        <w:tabs>
          <w:tab w:val="clear" w:pos="425"/>
          <w:tab w:val="left" w:pos="8815"/>
        </w:tabs>
        <w:rPr>
          <w:vertAlign w:val="superscript"/>
          <w:lang w:val="en-US"/>
        </w:rPr>
      </w:pPr>
      <w:r w:rsidRPr="00F602CE">
        <w:rPr>
          <w:lang w:val="en-US"/>
        </w:rPr>
        <w:t>f ' = a · ²</w:t>
      </w:r>
    </w:p>
    <w:p w14:paraId="7F937325" w14:textId="77777777" w:rsidR="000E1BCA" w:rsidRPr="00F602CE" w:rsidRDefault="000E1BCA">
      <w:pPr>
        <w:tabs>
          <w:tab w:val="clear" w:pos="425"/>
          <w:tab w:val="left" w:pos="2711"/>
          <w:tab w:val="left" w:pos="4610"/>
          <w:tab w:val="left" w:pos="6509"/>
          <w:tab w:val="left" w:pos="8815"/>
        </w:tabs>
        <w:rPr>
          <w:lang w:val="en-US"/>
        </w:rPr>
      </w:pPr>
    </w:p>
    <w:p w14:paraId="56B542C2" w14:textId="77777777" w:rsidR="000E1BCA" w:rsidRPr="00F602CE" w:rsidRDefault="000E1BCA">
      <w:pPr>
        <w:tabs>
          <w:tab w:val="clear" w:pos="425"/>
          <w:tab w:val="left" w:pos="2711"/>
          <w:tab w:val="left" w:pos="4610"/>
          <w:tab w:val="left" w:pos="6509"/>
          <w:tab w:val="left" w:pos="8815"/>
        </w:tabs>
        <w:rPr>
          <w:lang w:val="en-US"/>
        </w:rPr>
      </w:pPr>
    </w:p>
    <w:p w14:paraId="02CEF11C" w14:textId="77777777" w:rsidR="000E1BCA" w:rsidRDefault="000E1BCA">
      <w:pPr>
        <w:tabs>
          <w:tab w:val="clear" w:pos="425"/>
          <w:tab w:val="left" w:pos="2711"/>
          <w:tab w:val="left" w:pos="4610"/>
          <w:tab w:val="left" w:pos="6509"/>
          <w:tab w:val="left" w:pos="8815"/>
        </w:tabs>
      </w:pPr>
      <w:r>
        <w:rPr>
          <w:b/>
        </w:rPr>
        <w:t>Verlauf des Graphen:</w:t>
      </w:r>
    </w:p>
    <w:p w14:paraId="58047079" w14:textId="77777777" w:rsidR="000E1BCA" w:rsidRDefault="000E1BCA">
      <w:pPr>
        <w:tabs>
          <w:tab w:val="clear" w:pos="425"/>
          <w:tab w:val="left" w:pos="6509"/>
          <w:tab w:val="left" w:pos="8815"/>
        </w:tabs>
      </w:pPr>
      <w:r>
        <w:t>f hat einen Pol bei x</w:t>
      </w:r>
      <w:r>
        <w:rPr>
          <w:vertAlign w:val="subscript"/>
        </w:rPr>
        <w:t>p</w:t>
      </w:r>
      <w:r>
        <w:t xml:space="preserve"> = </w:t>
      </w:r>
      <w:r>
        <w:rPr>
          <w:position w:val="-24"/>
        </w:rPr>
        <w:object w:dxaOrig="240" w:dyaOrig="620" w14:anchorId="01E7F9B5">
          <v:shape id="_x0000_i1884" type="#_x0000_t75" style="width:12.15pt;height:30.85pt" o:ole="" fillcolor="window">
            <v:imagedata r:id="rId109" o:title=""/>
          </v:shape>
          <o:OLEObject Type="Embed" ProgID="Equation.DSMT4" ShapeID="_x0000_i1884" DrawAspect="Content" ObjectID="_1633251204" r:id="rId110"/>
        </w:object>
      </w:r>
      <w:r>
        <w:t>; mit Vorzeichenwechsel.</w:t>
      </w:r>
    </w:p>
    <w:p w14:paraId="3D5BBFBB" w14:textId="77777777" w:rsidR="000E1BCA" w:rsidRDefault="000E1BCA">
      <w:pPr>
        <w:tabs>
          <w:tab w:val="clear" w:pos="425"/>
          <w:tab w:val="left" w:pos="2711"/>
          <w:tab w:val="left" w:pos="4610"/>
          <w:tab w:val="left" w:pos="6509"/>
          <w:tab w:val="left" w:pos="8815"/>
        </w:tabs>
      </w:pPr>
      <w:r>
        <w:t xml:space="preserve">a &gt; 0, c &gt; 0 </w:t>
      </w:r>
      <w:r>
        <w:sym w:font="Symbol" w:char="F0DE"/>
      </w:r>
    </w:p>
    <w:p w14:paraId="03D73763" w14:textId="77777777" w:rsidR="000E1BCA" w:rsidRDefault="000E1BCA">
      <w:pPr>
        <w:tabs>
          <w:tab w:val="clear" w:pos="425"/>
          <w:tab w:val="left" w:pos="2711"/>
          <w:tab w:val="left" w:pos="4610"/>
          <w:tab w:val="left" w:pos="6509"/>
          <w:tab w:val="left" w:pos="8815"/>
        </w:tabs>
      </w:pPr>
    </w:p>
    <w:tbl>
      <w:tblPr>
        <w:tblW w:w="0" w:type="auto"/>
        <w:tblLayout w:type="fixed"/>
        <w:tblCellMar>
          <w:left w:w="70" w:type="dxa"/>
          <w:right w:w="70" w:type="dxa"/>
        </w:tblCellMar>
        <w:tblLook w:val="0000" w:firstRow="0" w:lastRow="0" w:firstColumn="0" w:lastColumn="0" w:noHBand="0" w:noVBand="0"/>
      </w:tblPr>
      <w:tblGrid>
        <w:gridCol w:w="4610"/>
        <w:gridCol w:w="4816"/>
      </w:tblGrid>
      <w:tr w:rsidR="000E1BCA" w14:paraId="716E9AB8" w14:textId="77777777">
        <w:trPr>
          <w:cantSplit/>
        </w:trPr>
        <w:tc>
          <w:tcPr>
            <w:tcW w:w="4610" w:type="dxa"/>
          </w:tcPr>
          <w:p w14:paraId="72748B42" w14:textId="77777777" w:rsidR="000E1BCA" w:rsidRDefault="00F602CE">
            <w:r>
              <w:rPr>
                <w:noProof/>
              </w:rPr>
              <w:drawing>
                <wp:inline distT="0" distB="0" distL="0" distR="0" wp14:anchorId="3B6340AA" wp14:editId="69B47E2B">
                  <wp:extent cx="2362200" cy="1876425"/>
                  <wp:effectExtent l="0" t="0" r="0" b="0"/>
                  <wp:docPr id="58" name="Bild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111">
                            <a:extLst>
                              <a:ext uri="{28A0092B-C50C-407E-A947-70E740481C1C}">
                                <a14:useLocalDpi xmlns:a14="http://schemas.microsoft.com/office/drawing/2010/main" val="0"/>
                              </a:ext>
                            </a:extLst>
                          </a:blip>
                          <a:srcRect/>
                          <a:stretch>
                            <a:fillRect/>
                          </a:stretch>
                        </pic:blipFill>
                        <pic:spPr bwMode="auto">
                          <a:xfrm>
                            <a:off x="0" y="0"/>
                            <a:ext cx="2362200" cy="1876425"/>
                          </a:xfrm>
                          <a:prstGeom prst="rect">
                            <a:avLst/>
                          </a:prstGeom>
                          <a:noFill/>
                          <a:ln>
                            <a:noFill/>
                          </a:ln>
                        </pic:spPr>
                      </pic:pic>
                    </a:graphicData>
                  </a:graphic>
                </wp:inline>
              </w:drawing>
            </w:r>
          </w:p>
        </w:tc>
        <w:tc>
          <w:tcPr>
            <w:tcW w:w="4816" w:type="dxa"/>
            <w:vAlign w:val="center"/>
          </w:tcPr>
          <w:p w14:paraId="7C0F48F3" w14:textId="77777777" w:rsidR="000E1BCA" w:rsidRDefault="000E1BCA">
            <w:r>
              <w:t>Bei Annäherung an c/a wächst die Größe über alle Grenzen. Der Ansatz kann nur in begrenzten Bereichen ein reales Größenwachstum modellieren; z. B. im Bereich D. Prinzipiell kann in einer begrenzten Welt keine Größe über jede Grenze wachsen.</w:t>
            </w:r>
          </w:p>
        </w:tc>
      </w:tr>
    </w:tbl>
    <w:p w14:paraId="3B327C35" w14:textId="77777777" w:rsidR="000E1BCA" w:rsidRDefault="000E1BCA"/>
    <w:p w14:paraId="1AD3BE5F" w14:textId="77777777" w:rsidR="000E1BCA" w:rsidRDefault="000E1BCA">
      <w:pPr>
        <w:pStyle w:val="berschrift1"/>
      </w:pPr>
      <w:r>
        <w:br w:type="page"/>
      </w:r>
      <w:bookmarkStart w:id="34" w:name="_Toc532631941"/>
      <w:bookmarkStart w:id="35" w:name="_Toc9051310"/>
      <w:bookmarkStart w:id="36" w:name="_Toc9221580"/>
      <w:bookmarkStart w:id="37" w:name="_Toc22636756"/>
      <w:r>
        <w:lastRenderedPageBreak/>
        <w:t>Differe</w:t>
      </w:r>
      <w:bookmarkStart w:id="38" w:name="_Hlt9051258"/>
      <w:bookmarkEnd w:id="38"/>
      <w:r>
        <w:t>nzialgleichungen der Form f' = a f² + b f</w:t>
      </w:r>
      <w:bookmarkEnd w:id="34"/>
      <w:bookmarkEnd w:id="35"/>
      <w:bookmarkEnd w:id="36"/>
      <w:bookmarkEnd w:id="37"/>
    </w:p>
    <w:p w14:paraId="483AF011" w14:textId="77777777" w:rsidR="000E1BCA" w:rsidRDefault="000E1BCA"/>
    <w:p w14:paraId="1818A6CD" w14:textId="77777777" w:rsidR="000E1BCA" w:rsidRDefault="000E1BCA">
      <w:pPr>
        <w:pStyle w:val="1"/>
      </w:pPr>
      <w:bookmarkStart w:id="39" w:name="_Toc532631942"/>
      <w:bookmarkStart w:id="40" w:name="_Toc22636757"/>
      <w:r>
        <w:t>Herleitung der Lösung</w:t>
      </w:r>
      <w:bookmarkEnd w:id="39"/>
      <w:bookmarkEnd w:id="40"/>
    </w:p>
    <w:p w14:paraId="04C3CC29" w14:textId="77777777" w:rsidR="000E1BCA" w:rsidRDefault="000E1BCA"/>
    <w:p w14:paraId="667BF185" w14:textId="77777777" w:rsidR="000E1BCA" w:rsidRDefault="000E1BCA">
      <w:r>
        <w:rPr>
          <w:b/>
        </w:rPr>
        <w:t>Formale Übung:</w:t>
      </w:r>
    </w:p>
    <w:p w14:paraId="3BED7719" w14:textId="77777777" w:rsidR="000E1BCA" w:rsidRDefault="000E1BCA">
      <w:r>
        <w:t>f ' = a · f² + b · f</w:t>
      </w:r>
    </w:p>
    <w:p w14:paraId="1FFED69F" w14:textId="77777777" w:rsidR="000E1BCA" w:rsidRDefault="000E1BCA">
      <w:pPr>
        <w:jc w:val="both"/>
      </w:pPr>
      <w:r>
        <w:rPr>
          <w:position w:val="-24"/>
        </w:rPr>
        <w:object w:dxaOrig="300" w:dyaOrig="620" w14:anchorId="4C59223E">
          <v:shape id="_x0000_i1885" type="#_x0000_t75" style="width:14.95pt;height:30.85pt" o:ole="" fillcolor="window">
            <v:imagedata r:id="rId112" o:title=""/>
          </v:shape>
          <o:OLEObject Type="Embed" ProgID="Equation.DSMT4" ShapeID="_x0000_i1885" DrawAspect="Content" ObjectID="_1633251205" r:id="rId113"/>
        </w:object>
      </w:r>
      <w:r>
        <w:t xml:space="preserve">= a + </w:t>
      </w:r>
      <w:r>
        <w:rPr>
          <w:position w:val="-24"/>
        </w:rPr>
        <w:object w:dxaOrig="240" w:dyaOrig="620" w14:anchorId="12839093">
          <v:shape id="_x0000_i1886" type="#_x0000_t75" style="width:12.15pt;height:30.85pt" o:ole="" fillcolor="window">
            <v:imagedata r:id="rId114" o:title=""/>
          </v:shape>
          <o:OLEObject Type="Embed" ProgID="Equation.DSMT4" ShapeID="_x0000_i1886" DrawAspect="Content" ObjectID="_1633251206" r:id="rId115"/>
        </w:object>
      </w:r>
    </w:p>
    <w:tbl>
      <w:tblPr>
        <w:tblW w:w="0" w:type="auto"/>
        <w:tblLayout w:type="fixed"/>
        <w:tblCellMar>
          <w:left w:w="70" w:type="dxa"/>
          <w:right w:w="70" w:type="dxa"/>
        </w:tblCellMar>
        <w:tblLook w:val="0000" w:firstRow="0" w:lastRow="0" w:firstColumn="0" w:lastColumn="0" w:noHBand="0" w:noVBand="0"/>
      </w:tblPr>
      <w:tblGrid>
        <w:gridCol w:w="2113"/>
        <w:gridCol w:w="2210"/>
        <w:gridCol w:w="5178"/>
      </w:tblGrid>
      <w:tr w:rsidR="000E1BCA" w14:paraId="44B0DF1F" w14:textId="77777777">
        <w:trPr>
          <w:cantSplit/>
        </w:trPr>
        <w:tc>
          <w:tcPr>
            <w:tcW w:w="2113" w:type="dxa"/>
          </w:tcPr>
          <w:p w14:paraId="0E7C51C1" w14:textId="77777777" w:rsidR="000E1BCA" w:rsidRDefault="000E1BCA">
            <w:r>
              <w:t>Substituiere:</w:t>
            </w:r>
          </w:p>
        </w:tc>
        <w:tc>
          <w:tcPr>
            <w:tcW w:w="2210" w:type="dxa"/>
          </w:tcPr>
          <w:p w14:paraId="5259113C" w14:textId="77777777" w:rsidR="000E1BCA" w:rsidRDefault="000E1BCA">
            <w:r>
              <w:t xml:space="preserve">g = </w:t>
            </w:r>
            <w:r>
              <w:rPr>
                <w:position w:val="-24"/>
              </w:rPr>
              <w:object w:dxaOrig="200" w:dyaOrig="620" w14:anchorId="5C4E0808">
                <v:shape id="_x0000_i1887" type="#_x0000_t75" style="width:9.35pt;height:30.85pt" o:ole="" fillcolor="window">
                  <v:imagedata r:id="rId116" o:title=""/>
                </v:shape>
                <o:OLEObject Type="Embed" ProgID="Equation.DSMT4" ShapeID="_x0000_i1887" DrawAspect="Content" ObjectID="_1633251207" r:id="rId117"/>
              </w:object>
            </w:r>
            <w:r>
              <w:t xml:space="preserve"> = f</w:t>
            </w:r>
            <w:r>
              <w:rPr>
                <w:vertAlign w:val="superscript"/>
              </w:rPr>
              <w:t>-1</w:t>
            </w:r>
            <w:r>
              <w:t xml:space="preserve"> </w:t>
            </w:r>
          </w:p>
          <w:p w14:paraId="3DF70682" w14:textId="77777777" w:rsidR="000E1BCA" w:rsidRDefault="000E1BCA">
            <w:pPr>
              <w:rPr>
                <w:vertAlign w:val="subscript"/>
              </w:rPr>
            </w:pPr>
            <w:r>
              <w:t xml:space="preserve">g' = - </w:t>
            </w:r>
            <w:r>
              <w:rPr>
                <w:position w:val="-24"/>
                <w:vertAlign w:val="subscript"/>
              </w:rPr>
              <w:object w:dxaOrig="300" w:dyaOrig="620" w14:anchorId="3896F053">
                <v:shape id="_x0000_i1888" type="#_x0000_t75" style="width:14.95pt;height:30.85pt" o:ole="" fillcolor="window">
                  <v:imagedata r:id="rId118" o:title=""/>
                </v:shape>
                <o:OLEObject Type="Embed" ProgID="Equation.DSMT4" ShapeID="_x0000_i1888" DrawAspect="Content" ObjectID="_1633251208" r:id="rId119"/>
              </w:object>
            </w:r>
          </w:p>
        </w:tc>
        <w:tc>
          <w:tcPr>
            <w:tcW w:w="5178" w:type="dxa"/>
          </w:tcPr>
          <w:p w14:paraId="48C18FA7" w14:textId="77777777" w:rsidR="000E1BCA" w:rsidRDefault="000E1BCA">
            <w:r>
              <w:rPr>
                <w:position w:val="-124"/>
              </w:rPr>
              <w:object w:dxaOrig="1540" w:dyaOrig="2880" w14:anchorId="118E7CB1">
                <v:shape id="_x0000_i1889" type="#_x0000_t75" style="width:77.6pt;height:2in" o:ole="" fillcolor="window">
                  <v:imagedata r:id="rId120" o:title=""/>
                </v:shape>
                <o:OLEObject Type="Embed" ProgID="Equation.DSMT4" ShapeID="_x0000_i1889" DrawAspect="Content" ObjectID="_1633251209" r:id="rId121"/>
              </w:object>
            </w:r>
          </w:p>
        </w:tc>
      </w:tr>
      <w:tr w:rsidR="000E1BCA" w14:paraId="3E397C92" w14:textId="77777777">
        <w:trPr>
          <w:cantSplit/>
        </w:trPr>
        <w:tc>
          <w:tcPr>
            <w:tcW w:w="2113" w:type="dxa"/>
            <w:vAlign w:val="center"/>
          </w:tcPr>
          <w:p w14:paraId="506C7FDA" w14:textId="77777777" w:rsidR="000E1BCA" w:rsidRDefault="000E1BCA">
            <w:r>
              <w:t>Rückübersetzt:</w:t>
            </w:r>
          </w:p>
        </w:tc>
        <w:tc>
          <w:tcPr>
            <w:tcW w:w="7388" w:type="dxa"/>
            <w:gridSpan w:val="2"/>
          </w:tcPr>
          <w:p w14:paraId="6D71B4FF" w14:textId="77777777" w:rsidR="000E1BCA" w:rsidRDefault="000E1BCA">
            <w:r>
              <w:t xml:space="preserve">f = </w:t>
            </w:r>
            <w:r>
              <w:rPr>
                <w:position w:val="-30"/>
              </w:rPr>
              <w:object w:dxaOrig="1260" w:dyaOrig="680" w14:anchorId="2252524B">
                <v:shape id="_x0000_i1890" type="#_x0000_t75" style="width:62.65pt;height:33.65pt" o:ole="" fillcolor="window">
                  <v:imagedata r:id="rId122" o:title=""/>
                </v:shape>
                <o:OLEObject Type="Embed" ProgID="Equation.DSMT4" ShapeID="_x0000_i1890" DrawAspect="Content" ObjectID="_1633251210" r:id="rId123"/>
              </w:object>
            </w:r>
          </w:p>
        </w:tc>
      </w:tr>
    </w:tbl>
    <w:p w14:paraId="3E6CB01A" w14:textId="77777777" w:rsidR="000E1BCA" w:rsidRDefault="000E1BCA"/>
    <w:p w14:paraId="6AAC9EB9" w14:textId="77777777" w:rsidR="000E1BCA" w:rsidRDefault="000E1BCA"/>
    <w:p w14:paraId="7B5211C5" w14:textId="77777777" w:rsidR="000E1BCA" w:rsidRDefault="000E1BCA">
      <w:pPr>
        <w:tabs>
          <w:tab w:val="clear" w:pos="425"/>
          <w:tab w:val="left" w:pos="496"/>
          <w:tab w:val="left" w:pos="2113"/>
          <w:tab w:val="left" w:pos="3647"/>
          <w:tab w:val="left" w:pos="5546"/>
          <w:tab w:val="left" w:pos="7445"/>
          <w:tab w:val="left" w:pos="9501"/>
        </w:tabs>
      </w:pPr>
      <w:r>
        <w:rPr>
          <w:b/>
        </w:rPr>
        <w:t>Wachstum:</w:t>
      </w:r>
    </w:p>
    <w:p w14:paraId="1680A85B" w14:textId="77777777" w:rsidR="000E1BCA" w:rsidRDefault="000E1BCA">
      <w:r>
        <w:sym w:font="Symbol" w:char="F061"/>
      </w:r>
      <w:r>
        <w:t>)</w:t>
      </w:r>
      <w:r>
        <w:tab/>
        <w:t>Eine Größe wächst proportional zu ihrer Größe und zum verbleibenden Restraum.</w:t>
      </w:r>
    </w:p>
    <w:p w14:paraId="60C77336" w14:textId="77777777" w:rsidR="000E1BCA" w:rsidRDefault="000E1BCA">
      <w:r>
        <w:tab/>
        <w:t>f ' = r f · (G - f)</w:t>
      </w:r>
      <w:r>
        <w:tab/>
      </w:r>
      <w:r>
        <w:tab/>
        <w:t>(r, G konstant).</w:t>
      </w:r>
    </w:p>
    <w:p w14:paraId="5E9BDBBF" w14:textId="77777777" w:rsidR="000E1BCA" w:rsidRDefault="000E1BCA">
      <w:r>
        <w:sym w:font="Symbol" w:char="F062"/>
      </w:r>
      <w:r>
        <w:t>)</w:t>
      </w:r>
      <w:r>
        <w:tab/>
        <w:t>Die relative Wachstumsrate f'/f vermindert sich mit zunehmender Größe:</w:t>
      </w:r>
    </w:p>
    <w:p w14:paraId="1C4A1544" w14:textId="77777777" w:rsidR="000E1BCA" w:rsidRDefault="000E1BCA">
      <w:r>
        <w:tab/>
      </w:r>
      <w:r>
        <w:rPr>
          <w:position w:val="-24"/>
        </w:rPr>
        <w:object w:dxaOrig="300" w:dyaOrig="620" w14:anchorId="4B2BBF5E">
          <v:shape id="_x0000_i1891" type="#_x0000_t75" style="width:14.95pt;height:30.85pt" o:ole="" fillcolor="window">
            <v:imagedata r:id="rId124" o:title=""/>
          </v:shape>
          <o:OLEObject Type="Embed" ProgID="Equation.DSMT4" ShapeID="_x0000_i1891" DrawAspect="Content" ObjectID="_1633251211" r:id="rId125"/>
        </w:object>
      </w:r>
      <w:r w:rsidRPr="00DD703F">
        <w:rPr>
          <w:lang w:val="en-US"/>
        </w:rPr>
        <w:t xml:space="preserve"> = c – s f (c, s konstant). </w:t>
      </w:r>
      <w:r>
        <w:t xml:space="preserve">Nach Konstantenumbenennung erhält man </w:t>
      </w:r>
      <w:r>
        <w:sym w:font="Symbol" w:char="F061"/>
      </w:r>
      <w:r>
        <w:t>.</w:t>
      </w:r>
    </w:p>
    <w:p w14:paraId="611E943D" w14:textId="77777777" w:rsidR="000E1BCA" w:rsidRDefault="000E1BCA"/>
    <w:p w14:paraId="6D29CD63" w14:textId="77777777" w:rsidR="000E1BCA" w:rsidRDefault="000E1BCA"/>
    <w:p w14:paraId="77B93803" w14:textId="77777777" w:rsidR="000E1BCA" w:rsidRDefault="000E1BCA">
      <w:r>
        <w:rPr>
          <w:b/>
        </w:rPr>
        <w:t>Zusammenfassung:</w:t>
      </w:r>
    </w:p>
    <w:tbl>
      <w:tblPr>
        <w:tblW w:w="0" w:type="auto"/>
        <w:tblLayout w:type="fixed"/>
        <w:tblCellMar>
          <w:left w:w="70" w:type="dxa"/>
          <w:right w:w="70" w:type="dxa"/>
        </w:tblCellMar>
        <w:tblLook w:val="0000" w:firstRow="0" w:lastRow="0" w:firstColumn="0" w:lastColumn="0" w:noHBand="0" w:noVBand="0"/>
      </w:tblPr>
      <w:tblGrid>
        <w:gridCol w:w="4890"/>
        <w:gridCol w:w="4604"/>
      </w:tblGrid>
      <w:tr w:rsidR="000E1BCA" w14:paraId="196EE3D9" w14:textId="77777777">
        <w:tc>
          <w:tcPr>
            <w:tcW w:w="4890" w:type="dxa"/>
          </w:tcPr>
          <w:p w14:paraId="17A6BE68" w14:textId="77777777" w:rsidR="000E1BCA" w:rsidRDefault="000E1BCA">
            <w:r>
              <w:rPr>
                <w:position w:val="-92"/>
              </w:rPr>
              <w:object w:dxaOrig="1820" w:dyaOrig="1960" w14:anchorId="685954DC">
                <v:shape id="_x0000_i1892" type="#_x0000_t75" style="width:90.7pt;height:98.2pt" o:ole="" fillcolor="window">
                  <v:imagedata r:id="rId126" o:title=""/>
                </v:shape>
                <o:OLEObject Type="Embed" ProgID="Equation.DSMT4" ShapeID="_x0000_i1892" DrawAspect="Content" ObjectID="_1633251212" r:id="rId127"/>
              </w:object>
            </w:r>
          </w:p>
          <w:p w14:paraId="72E3643C" w14:textId="77777777" w:rsidR="000E1BCA" w:rsidRDefault="000E1BCA">
            <w:r>
              <w:rPr>
                <w:b/>
              </w:rPr>
              <w:t xml:space="preserve">Verlauf des Graphen </w:t>
            </w:r>
            <w:r>
              <w:t>für r &gt; 0, G &gt; 0:</w:t>
            </w:r>
          </w:p>
          <w:p w14:paraId="18894471" w14:textId="77777777" w:rsidR="000E1BCA" w:rsidRDefault="000E1BCA">
            <w:pPr>
              <w:ind w:left="425" w:hanging="425"/>
            </w:pPr>
            <w:r>
              <w:sym w:font="Wingdings" w:char="F06E"/>
            </w:r>
            <w:r>
              <w:tab/>
              <w:t xml:space="preserve">Für kleine Werte von f ist G - f </w:t>
            </w:r>
            <w:r>
              <w:sym w:font="Symbol" w:char="F0BB"/>
            </w:r>
            <w:r>
              <w:t xml:space="preserve"> G und</w:t>
            </w:r>
          </w:p>
          <w:p w14:paraId="6513533A" w14:textId="77777777" w:rsidR="000E1BCA" w:rsidRDefault="000E1BCA">
            <w:pPr>
              <w:ind w:left="425" w:hanging="425"/>
            </w:pPr>
            <w:r>
              <w:tab/>
              <w:t xml:space="preserve">f' </w:t>
            </w:r>
            <w:r>
              <w:sym w:font="Symbol" w:char="F0BB"/>
            </w:r>
            <w:r>
              <w:t xml:space="preserve"> r G f </w:t>
            </w:r>
            <w:r>
              <w:sym w:font="Symbol" w:char="F0BB"/>
            </w:r>
            <w:r>
              <w:t xml:space="preserve"> const. f, also proportional zu f wie bei Diff.-Gleichung 1.</w:t>
            </w:r>
          </w:p>
          <w:p w14:paraId="316CD068" w14:textId="77777777" w:rsidR="000E1BCA" w:rsidRDefault="000E1BCA">
            <w:pPr>
              <w:ind w:left="425" w:hanging="425"/>
            </w:pPr>
            <w:r>
              <w:sym w:font="Wingdings" w:char="F06E"/>
            </w:r>
            <w:r>
              <w:tab/>
              <w:t xml:space="preserve">Bei Annäherung an G ist f </w:t>
            </w:r>
            <w:r>
              <w:sym w:font="Symbol" w:char="F0BB"/>
            </w:r>
            <w:r>
              <w:t xml:space="preserve"> G und</w:t>
            </w:r>
          </w:p>
          <w:p w14:paraId="3683F4AF" w14:textId="77777777" w:rsidR="000E1BCA" w:rsidRDefault="000E1BCA">
            <w:pPr>
              <w:ind w:left="425" w:hanging="425"/>
            </w:pPr>
            <w:r>
              <w:tab/>
            </w:r>
            <w:r w:rsidRPr="00F602CE">
              <w:rPr>
                <w:lang w:val="en-US"/>
              </w:rPr>
              <w:t xml:space="preserve">f ' </w:t>
            </w:r>
            <w:r>
              <w:sym w:font="Symbol" w:char="F0BB"/>
            </w:r>
            <w:r w:rsidRPr="00F602CE">
              <w:rPr>
                <w:lang w:val="en-US"/>
              </w:rPr>
              <w:t xml:space="preserve"> r · G · (G - f) = const. </w:t>
            </w:r>
            <w:r>
              <w:t>(G - f); also proportional dem Restraum wie bei Diff.-Gleichung 2.</w:t>
            </w:r>
          </w:p>
          <w:p w14:paraId="7F4E9B50" w14:textId="77777777" w:rsidR="000E1BCA" w:rsidRDefault="000E1BCA">
            <w:pPr>
              <w:ind w:left="425" w:hanging="425"/>
              <w:rPr>
                <w:b/>
              </w:rPr>
            </w:pPr>
            <w:r>
              <w:sym w:font="Wingdings" w:char="F06E"/>
            </w:r>
            <w:r>
              <w:tab/>
              <w:t>Zu Beginn wächst f also etwa exponentiell, am Ende gebremst.</w:t>
            </w:r>
          </w:p>
        </w:tc>
        <w:tc>
          <w:tcPr>
            <w:tcW w:w="4604" w:type="dxa"/>
          </w:tcPr>
          <w:p w14:paraId="05A93FAE" w14:textId="77777777" w:rsidR="000E1BCA" w:rsidRDefault="000E1BCA">
            <w:pPr>
              <w:tabs>
                <w:tab w:val="clear" w:pos="425"/>
                <w:tab w:val="left" w:pos="505"/>
                <w:tab w:val="left" w:pos="3647"/>
                <w:tab w:val="left" w:pos="4890"/>
                <w:tab w:val="left" w:pos="9501"/>
              </w:tabs>
            </w:pPr>
            <w:r>
              <w:rPr>
                <w:position w:val="-36"/>
              </w:rPr>
              <w:object w:dxaOrig="1960" w:dyaOrig="800" w14:anchorId="46196259">
                <v:shape id="_x0000_i1893" type="#_x0000_t75" style="width:98.2pt;height:40.2pt" o:ole="" fillcolor="window">
                  <v:imagedata r:id="rId128" o:title=""/>
                </v:shape>
                <o:OLEObject Type="Embed" ProgID="Equation.DSMT4" ShapeID="_x0000_i1893" DrawAspect="Content" ObjectID="_1633251213" r:id="rId129"/>
              </w:object>
            </w:r>
          </w:p>
          <w:p w14:paraId="48FCB42D" w14:textId="77777777" w:rsidR="000E1BCA" w:rsidRDefault="000E1BCA">
            <w:pPr>
              <w:tabs>
                <w:tab w:val="clear" w:pos="425"/>
                <w:tab w:val="left" w:pos="505"/>
                <w:tab w:val="left" w:pos="3647"/>
                <w:tab w:val="left" w:pos="4890"/>
                <w:tab w:val="left" w:pos="9501"/>
              </w:tabs>
            </w:pPr>
            <w:r>
              <w:t xml:space="preserve">mit </w:t>
            </w:r>
            <w:r>
              <w:rPr>
                <w:position w:val="-28"/>
              </w:rPr>
              <w:object w:dxaOrig="1160" w:dyaOrig="620" w14:anchorId="56DED5C9">
                <v:shape id="_x0000_i1894" type="#_x0000_t75" style="width:57.95pt;height:30.85pt" o:ole="" fillcolor="window">
                  <v:imagedata r:id="rId130" o:title=""/>
                </v:shape>
                <o:OLEObject Type="Embed" ProgID="Equation.DSMT4" ShapeID="_x0000_i1894" DrawAspect="Content" ObjectID="_1633251214" r:id="rId131"/>
              </w:object>
            </w:r>
            <w:r>
              <w:t xml:space="preserve">; da </w:t>
            </w:r>
            <w:r>
              <w:rPr>
                <w:position w:val="-26"/>
              </w:rPr>
              <w:object w:dxaOrig="1100" w:dyaOrig="600" w14:anchorId="3DBC579C">
                <v:shape id="_x0000_i1895" type="#_x0000_t75" style="width:55.15pt;height:29.9pt" o:ole="" fillcolor="window">
                  <v:imagedata r:id="rId132" o:title=""/>
                </v:shape>
                <o:OLEObject Type="Embed" ProgID="Equation.DSMT4" ShapeID="_x0000_i1895" DrawAspect="Content" ObjectID="_1633251215" r:id="rId133"/>
              </w:object>
            </w:r>
          </w:p>
          <w:p w14:paraId="21990482" w14:textId="77777777" w:rsidR="000E1BCA" w:rsidRDefault="000E1BCA">
            <w:pPr>
              <w:pStyle w:val="Funotentext"/>
            </w:pPr>
          </w:p>
          <w:p w14:paraId="064EA0C2" w14:textId="77777777" w:rsidR="000E1BCA" w:rsidRDefault="000E1BCA">
            <w:pPr>
              <w:pStyle w:val="Funotentext"/>
            </w:pPr>
          </w:p>
          <w:p w14:paraId="1179E86E" w14:textId="77777777" w:rsidR="000E1BCA" w:rsidRDefault="000E1BCA">
            <w:pPr>
              <w:jc w:val="center"/>
            </w:pPr>
            <w:r>
              <w:t>s-förmiger Verlauf, logistische Funktion</w:t>
            </w:r>
          </w:p>
          <w:p w14:paraId="0CD66F0C" w14:textId="77777777" w:rsidR="000E1BCA" w:rsidRDefault="00F602CE">
            <w:pPr>
              <w:jc w:val="center"/>
              <w:rPr>
                <w:b/>
              </w:rPr>
            </w:pPr>
            <w:r>
              <w:rPr>
                <w:b/>
                <w:noProof/>
              </w:rPr>
              <w:drawing>
                <wp:inline distT="0" distB="0" distL="0" distR="0" wp14:anchorId="7D79E278" wp14:editId="47F21DE3">
                  <wp:extent cx="2695575" cy="1543050"/>
                  <wp:effectExtent l="0" t="0" r="0" b="0"/>
                  <wp:docPr id="70" name="Bild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134">
                            <a:extLst>
                              <a:ext uri="{28A0092B-C50C-407E-A947-70E740481C1C}">
                                <a14:useLocalDpi xmlns:a14="http://schemas.microsoft.com/office/drawing/2010/main" val="0"/>
                              </a:ext>
                            </a:extLst>
                          </a:blip>
                          <a:srcRect/>
                          <a:stretch>
                            <a:fillRect/>
                          </a:stretch>
                        </pic:blipFill>
                        <pic:spPr bwMode="auto">
                          <a:xfrm>
                            <a:off x="0" y="0"/>
                            <a:ext cx="2695575" cy="1543050"/>
                          </a:xfrm>
                          <a:prstGeom prst="rect">
                            <a:avLst/>
                          </a:prstGeom>
                          <a:noFill/>
                          <a:ln>
                            <a:noFill/>
                          </a:ln>
                        </pic:spPr>
                      </pic:pic>
                    </a:graphicData>
                  </a:graphic>
                </wp:inline>
              </w:drawing>
            </w:r>
          </w:p>
        </w:tc>
      </w:tr>
    </w:tbl>
    <w:p w14:paraId="4E27B00E" w14:textId="77777777" w:rsidR="000E1BCA" w:rsidRDefault="000E1BCA">
      <w:pPr>
        <w:pStyle w:val="1"/>
      </w:pPr>
      <w:r>
        <w:br w:type="page"/>
      </w:r>
      <w:bookmarkStart w:id="41" w:name="_Toc532631943"/>
      <w:bookmarkStart w:id="42" w:name="_Toc22636758"/>
      <w:r>
        <w:lastRenderedPageBreak/>
        <w:t>Baggern, begradigen, betonieren</w:t>
      </w:r>
      <w:bookmarkEnd w:id="42"/>
    </w:p>
    <w:p w14:paraId="6399FA13" w14:textId="77777777" w:rsidR="000E1BCA" w:rsidRDefault="000E1BCA">
      <w:pPr>
        <w:tabs>
          <w:tab w:val="right" w:pos="9355"/>
        </w:tabs>
      </w:pPr>
    </w:p>
    <w:p w14:paraId="251BA7CF" w14:textId="77777777" w:rsidR="000E1BCA" w:rsidRDefault="000E1BCA">
      <w:pPr>
        <w:tabs>
          <w:tab w:val="right" w:pos="9355"/>
        </w:tabs>
      </w:pPr>
    </w:p>
    <w:p w14:paraId="3101822C" w14:textId="77777777" w:rsidR="000E1BCA" w:rsidRDefault="000E1BCA">
      <w:pPr>
        <w:pStyle w:val="UE12f"/>
      </w:pPr>
      <w:r>
        <w:t>BUND warnt vor zunehmender Hochwassergefahr</w:t>
      </w:r>
    </w:p>
    <w:p w14:paraId="21EBA0E3" w14:textId="77777777" w:rsidR="000E1BCA" w:rsidRDefault="000E1BCA">
      <w:pPr>
        <w:tabs>
          <w:tab w:val="right" w:pos="9355"/>
        </w:tabs>
      </w:pPr>
    </w:p>
    <w:tbl>
      <w:tblPr>
        <w:tblW w:w="0" w:type="auto"/>
        <w:tblLayout w:type="fixed"/>
        <w:tblCellMar>
          <w:left w:w="142" w:type="dxa"/>
          <w:right w:w="142" w:type="dxa"/>
        </w:tblCellMar>
        <w:tblLook w:val="0000" w:firstRow="0" w:lastRow="0" w:firstColumn="0" w:lastColumn="0" w:noHBand="0" w:noVBand="0"/>
      </w:tblPr>
      <w:tblGrid>
        <w:gridCol w:w="4819"/>
        <w:gridCol w:w="4820"/>
      </w:tblGrid>
      <w:tr w:rsidR="000E1BCA" w14:paraId="41DAC3F1" w14:textId="77777777">
        <w:trPr>
          <w:cantSplit/>
        </w:trPr>
        <w:tc>
          <w:tcPr>
            <w:tcW w:w="4819" w:type="dxa"/>
          </w:tcPr>
          <w:p w14:paraId="6787E234" w14:textId="77777777" w:rsidR="000E1BCA" w:rsidRDefault="000E1BCA">
            <w:pPr>
              <w:pStyle w:val="Artikel"/>
            </w:pPr>
            <w:r>
              <w:t>Nach dem "Jahrhundert-Hochwasser" zu Weihnachten an Rhein und Nebenflüssen darf nach Ansicht des Bundes für Umwelt- und Naturschutz Deutschland (BUND) jetzt nicht zur Tagesordnung übergegangen werden. Weil die Menschen der Natur ins Handwerk gepfuscht hätten und weiter ausgebaggert, begradigt und betoniert werde, sei bald alle Jahre ein neues Jahrhundert-Hochwasser zu befürchten, warnte der BUND-Vorsitzende Hubert Weinzierl am Mittwoch in Bonn. Die nächste Katastrophe könne schon die Schneeschmelze im Frühjahr bringen.</w:t>
            </w:r>
          </w:p>
          <w:p w14:paraId="62FDD881" w14:textId="77777777" w:rsidR="000E1BCA" w:rsidRDefault="000E1BCA">
            <w:pPr>
              <w:pStyle w:val="Artikel"/>
            </w:pPr>
            <w:r>
              <w:t>Niemand könne mehr leugnen, sagte Weinzierl, dass die Hochwasser hausgemacht seien, denn das "Puffervermögen" des Ökosystems entlang der Flussläufe sei ausgereizt. Dennoch würden an jedem einzelnen Tag in Deutschland weiterhin 90 Hektar für Straßen, Parkplätze oder Fabrikhallen geopfert. Auch die 12 000 Kilometer neugeplanter Fernstraßen und Autobahnen sprächen jeder Bodenschutzpolitik Hohn. Inzwischen seien 12,5 Prozent der Fläche in Westdeutschland versiegelt, in Ballungsgebieten bis zu 70 Prozent.</w:t>
            </w:r>
          </w:p>
          <w:p w14:paraId="3F67B11E" w14:textId="77777777" w:rsidR="000E1BCA" w:rsidRDefault="000E1BCA">
            <w:pPr>
              <w:pStyle w:val="Artikel"/>
            </w:pPr>
            <w:r>
              <w:t>Zudem müsse aufgrund der Klimaveränderungen mit zunehmenden Niederschlägen gerechnet werden, wäh-</w:t>
            </w:r>
          </w:p>
        </w:tc>
        <w:tc>
          <w:tcPr>
            <w:tcW w:w="4820" w:type="dxa"/>
          </w:tcPr>
          <w:p w14:paraId="0802A717" w14:textId="77777777" w:rsidR="000E1BCA" w:rsidRDefault="000E1BCA">
            <w:pPr>
              <w:pStyle w:val="Artikel"/>
            </w:pPr>
            <w:r>
              <w:t>rend durch das Waldsterben die Fähigkeit der Böden zur Wasserspeicherung sinke, sagte BUND-Mitarbeiter Hubert Weigert.</w:t>
            </w:r>
          </w:p>
          <w:p w14:paraId="68D0D301" w14:textId="77777777" w:rsidR="000E1BCA" w:rsidRDefault="000E1BCA">
            <w:pPr>
              <w:pStyle w:val="Artikel"/>
            </w:pPr>
            <w:r>
              <w:t>Der BUND-Vorsitzende forderte die Politik auf, endlich zu handeln. Notwendig seien eine konsequente Renaturierung von Bächen und Flüssen; der Schutz von Wäldern und Feuchtgebieten sowie die Schaffung und Wiederherstellung natürlicher Überschwemmungsflächen an den Flüssen. Jetzt gelte es auch, 100 000 bis 200 000 Hektar Auenwälder an Elbe, Saale und Oder zu retten. Weinzierl kündigte eine Postkarten-Aktion an Bundesverkehrsminister Matthias Wissmann (CDU) an unter dem Motto "Finger weg von Elbe, Saale, Havel und Donau".</w:t>
            </w:r>
          </w:p>
          <w:p w14:paraId="2E3BA94D" w14:textId="77777777" w:rsidR="000E1BCA" w:rsidRDefault="000E1BCA">
            <w:pPr>
              <w:pStyle w:val="Artikel"/>
            </w:pPr>
            <w:r>
              <w:t>Unterdessen hat die SPD-Opposition einen Antrag mit ähnlichen Forderungen im Bundestag eingebracht. Darin fordert sie, die Fehler beim Ausbau von Rhein, Saar und Mosel dürften bei Elbe, Saale und Donau nicht wiederholt werden. Verlangt wird ein Bodenschutzgesetz, das eine weitere Versiegelung der Oberflächen in Siedlungen, im militärischen Bereich und durch Verkehrsanlagen verhindern soll.</w:t>
            </w:r>
          </w:p>
        </w:tc>
      </w:tr>
    </w:tbl>
    <w:p w14:paraId="009BCDA5" w14:textId="77777777" w:rsidR="000E1BCA" w:rsidRDefault="000E1BCA">
      <w:pPr>
        <w:pStyle w:val="Literatur"/>
      </w:pPr>
      <w:r>
        <w:t>Frankfurter Rundschau, 10.02.1994</w:t>
      </w:r>
    </w:p>
    <w:p w14:paraId="742CE54A" w14:textId="77777777" w:rsidR="000E1BCA" w:rsidRDefault="000E1BCA"/>
    <w:p w14:paraId="79654A7B" w14:textId="77777777" w:rsidR="000E1BCA" w:rsidRDefault="000E1BCA">
      <w:r>
        <w:t>Zusatzformation:</w:t>
      </w:r>
    </w:p>
    <w:p w14:paraId="3DE74D24" w14:textId="77777777" w:rsidR="000E1BCA" w:rsidRDefault="000E1BCA">
      <w:r>
        <w:t>Die Fläche von Westdeutschland einschließlich Berlin beträgt ca. 248 700 km².</w:t>
      </w:r>
    </w:p>
    <w:p w14:paraId="6D872CAD" w14:textId="77777777" w:rsidR="000E1BCA" w:rsidRDefault="000E1BCA"/>
    <w:tbl>
      <w:tblPr>
        <w:tblW w:w="0" w:type="auto"/>
        <w:tblLayout w:type="fixed"/>
        <w:tblCellMar>
          <w:left w:w="70" w:type="dxa"/>
          <w:right w:w="70" w:type="dxa"/>
        </w:tblCellMar>
        <w:tblLook w:val="0000" w:firstRow="0" w:lastRow="0" w:firstColumn="0" w:lastColumn="0" w:noHBand="0" w:noVBand="0"/>
      </w:tblPr>
      <w:tblGrid>
        <w:gridCol w:w="4747"/>
        <w:gridCol w:w="4747"/>
      </w:tblGrid>
      <w:tr w:rsidR="000E1BCA" w14:paraId="4EEDD486" w14:textId="77777777">
        <w:tc>
          <w:tcPr>
            <w:tcW w:w="4747" w:type="dxa"/>
          </w:tcPr>
          <w:p w14:paraId="75C9D770" w14:textId="77777777" w:rsidR="000E1BCA" w:rsidRDefault="000E1BCA">
            <w:pPr>
              <w:pStyle w:val="UE12f"/>
            </w:pPr>
            <w:r>
              <w:t>Aufgabe:</w:t>
            </w:r>
          </w:p>
          <w:p w14:paraId="5B5AE7C9" w14:textId="77777777" w:rsidR="000E1BCA" w:rsidRDefault="000E1BCA"/>
          <w:p w14:paraId="497AECDA" w14:textId="77777777" w:rsidR="000E1BCA" w:rsidRDefault="000E1BCA">
            <w:pPr>
              <w:ind w:left="420" w:hanging="420"/>
            </w:pPr>
            <w:r>
              <w:t>1.</w:t>
            </w:r>
            <w:r>
              <w:tab/>
              <w:t>Unterstelle ein Anwachsen der Betonwüsten nach logistischem Wachstum.</w:t>
            </w:r>
          </w:p>
          <w:p w14:paraId="0BDD3114" w14:textId="77777777" w:rsidR="000E1BCA" w:rsidRDefault="000E1BCA">
            <w:pPr>
              <w:ind w:left="420" w:hanging="420"/>
            </w:pPr>
            <w:r>
              <w:tab/>
              <w:t>Bestimme die Funktion, die die Flächenmaßzahl des betonierten Areals beschreibt.</w:t>
            </w:r>
          </w:p>
          <w:p w14:paraId="3FB0837D" w14:textId="77777777" w:rsidR="000E1BCA" w:rsidRDefault="000E1BCA">
            <w:pPr>
              <w:ind w:left="420" w:hanging="420"/>
            </w:pPr>
            <w:r>
              <w:t>2.</w:t>
            </w:r>
            <w:r>
              <w:tab/>
              <w:t>Wie viel km² Fläche bzw. welcher Anteil sind in Westdeutschland einschließlich Berlin unter der obigen Annahme bis zum Jahr 2000 (2020, in the year 2525) betoniert?</w:t>
            </w:r>
          </w:p>
          <w:p w14:paraId="71B1273A" w14:textId="77777777" w:rsidR="000E1BCA" w:rsidRDefault="000E1BCA">
            <w:pPr>
              <w:ind w:left="420" w:hanging="420"/>
            </w:pPr>
            <w:r>
              <w:t>3.</w:t>
            </w:r>
            <w:r>
              <w:tab/>
              <w:t>Wie lange wird es unter diesen Vorzeichen dauern, bis sich die Betonwüste verdoppelt, also ein Viertel der Republik versiegelt ist?</w:t>
            </w:r>
          </w:p>
        </w:tc>
        <w:tc>
          <w:tcPr>
            <w:tcW w:w="4747" w:type="dxa"/>
            <w:vAlign w:val="center"/>
          </w:tcPr>
          <w:p w14:paraId="343ACD96" w14:textId="77777777" w:rsidR="000E1BCA" w:rsidRDefault="00F602CE">
            <w:pPr>
              <w:jc w:val="center"/>
            </w:pPr>
            <w:r>
              <w:rPr>
                <w:noProof/>
              </w:rPr>
              <w:drawing>
                <wp:inline distT="0" distB="0" distL="0" distR="0" wp14:anchorId="2E7176E4" wp14:editId="51EAD21B">
                  <wp:extent cx="2933700" cy="2314575"/>
                  <wp:effectExtent l="0" t="0" r="0" b="0"/>
                  <wp:docPr id="71" name="Bild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135">
                            <a:extLst>
                              <a:ext uri="{28A0092B-C50C-407E-A947-70E740481C1C}">
                                <a14:useLocalDpi xmlns:a14="http://schemas.microsoft.com/office/drawing/2010/main" val="0"/>
                              </a:ext>
                            </a:extLst>
                          </a:blip>
                          <a:srcRect/>
                          <a:stretch>
                            <a:fillRect/>
                          </a:stretch>
                        </pic:blipFill>
                        <pic:spPr bwMode="auto">
                          <a:xfrm>
                            <a:off x="0" y="0"/>
                            <a:ext cx="2933700" cy="2314575"/>
                          </a:xfrm>
                          <a:prstGeom prst="rect">
                            <a:avLst/>
                          </a:prstGeom>
                          <a:noFill/>
                          <a:ln>
                            <a:noFill/>
                          </a:ln>
                        </pic:spPr>
                      </pic:pic>
                    </a:graphicData>
                  </a:graphic>
                </wp:inline>
              </w:drawing>
            </w:r>
          </w:p>
        </w:tc>
      </w:tr>
    </w:tbl>
    <w:p w14:paraId="14FEFB23" w14:textId="77777777" w:rsidR="000E1BCA" w:rsidRDefault="000E1BCA"/>
    <w:p w14:paraId="14F53B1E" w14:textId="77777777" w:rsidR="000E1BCA" w:rsidRDefault="000E1BCA">
      <w:pPr>
        <w:pStyle w:val="Lsung"/>
      </w:pPr>
      <w:r>
        <w:br w:type="page"/>
      </w:r>
      <w:r>
        <w:lastRenderedPageBreak/>
        <w:t>Lösungen: Baggern, begradigen, betonieren</w:t>
      </w:r>
    </w:p>
    <w:p w14:paraId="1EE9B9BA" w14:textId="77777777" w:rsidR="000E1BCA" w:rsidRDefault="000E1BCA">
      <w:pPr>
        <w:tabs>
          <w:tab w:val="right" w:pos="9355"/>
        </w:tabs>
      </w:pPr>
    </w:p>
    <w:p w14:paraId="0786E785" w14:textId="77777777" w:rsidR="000E1BCA" w:rsidRDefault="000E1BCA">
      <w:pPr>
        <w:tabs>
          <w:tab w:val="right" w:pos="9355"/>
        </w:tabs>
      </w:pPr>
    </w:p>
    <w:p w14:paraId="5D6C8FB6" w14:textId="77777777" w:rsidR="000E1BCA" w:rsidRDefault="000E1BCA">
      <w:pPr>
        <w:tabs>
          <w:tab w:val="right" w:pos="9355"/>
        </w:tabs>
      </w:pPr>
    </w:p>
    <w:tbl>
      <w:tblPr>
        <w:tblW w:w="0" w:type="auto"/>
        <w:tblLayout w:type="fixed"/>
        <w:tblCellMar>
          <w:left w:w="70" w:type="dxa"/>
          <w:right w:w="70" w:type="dxa"/>
        </w:tblCellMar>
        <w:tblLook w:val="0000" w:firstRow="0" w:lastRow="0" w:firstColumn="0" w:lastColumn="0" w:noHBand="0" w:noVBand="0"/>
      </w:tblPr>
      <w:tblGrid>
        <w:gridCol w:w="425"/>
        <w:gridCol w:w="1205"/>
        <w:gridCol w:w="7865"/>
      </w:tblGrid>
      <w:tr w:rsidR="000E1BCA" w14:paraId="56CD924A" w14:textId="77777777">
        <w:tc>
          <w:tcPr>
            <w:tcW w:w="425" w:type="dxa"/>
          </w:tcPr>
          <w:p w14:paraId="28D23460" w14:textId="77777777" w:rsidR="000E1BCA" w:rsidRDefault="000E1BCA">
            <w:pPr>
              <w:tabs>
                <w:tab w:val="clear" w:pos="425"/>
              </w:tabs>
            </w:pPr>
            <w:r>
              <w:t>1.</w:t>
            </w:r>
          </w:p>
        </w:tc>
        <w:tc>
          <w:tcPr>
            <w:tcW w:w="1205" w:type="dxa"/>
          </w:tcPr>
          <w:p w14:paraId="23301900" w14:textId="77777777" w:rsidR="000E1BCA" w:rsidRDefault="000E1BCA">
            <w:pPr>
              <w:tabs>
                <w:tab w:val="clear" w:pos="425"/>
              </w:tabs>
            </w:pPr>
            <w:r>
              <w:t>Gegeben:</w:t>
            </w:r>
          </w:p>
        </w:tc>
        <w:tc>
          <w:tcPr>
            <w:tcW w:w="7865" w:type="dxa"/>
          </w:tcPr>
          <w:p w14:paraId="073BCB7A" w14:textId="77777777" w:rsidR="000E1BCA" w:rsidRDefault="000E1BCA">
            <w:pPr>
              <w:tabs>
                <w:tab w:val="clear" w:pos="425"/>
              </w:tabs>
            </w:pPr>
            <w:r>
              <w:t xml:space="preserve">G = 248 700; f(0) = 12,5 % · 248 700 </w:t>
            </w:r>
            <w:r>
              <w:sym w:font="Symbol" w:char="F0BB"/>
            </w:r>
            <w:r>
              <w:t xml:space="preserve"> 31 087,5;</w:t>
            </w:r>
          </w:p>
          <w:p w14:paraId="1BF9BCD2" w14:textId="77777777" w:rsidR="000E1BCA" w:rsidRDefault="000E1BCA">
            <w:pPr>
              <w:tabs>
                <w:tab w:val="clear" w:pos="425"/>
              </w:tabs>
            </w:pPr>
            <w:r>
              <w:t xml:space="preserve">f '(0) = 90 </w:t>
            </w:r>
            <w:r>
              <w:rPr>
                <w:position w:val="-12"/>
              </w:rPr>
              <w:object w:dxaOrig="260" w:dyaOrig="360" w14:anchorId="388B4860">
                <v:shape id="_x0000_i1896" type="#_x0000_t75" style="width:13.1pt;height:17.75pt" o:ole="" fillcolor="window">
                  <v:imagedata r:id="rId136" o:title=""/>
                </v:shape>
                <o:OLEObject Type="Embed" ProgID="Equation.DSMT4" ShapeID="_x0000_i1896" DrawAspect="Content" ObjectID="_1633251216" r:id="rId137"/>
              </w:object>
            </w:r>
            <w:r>
              <w:t xml:space="preserve"> = 328,5 </w:t>
            </w:r>
            <w:r>
              <w:rPr>
                <w:position w:val="-12"/>
              </w:rPr>
              <w:object w:dxaOrig="360" w:dyaOrig="380" w14:anchorId="52645A4C">
                <v:shape id="_x0000_i1897" type="#_x0000_t75" style="width:17.75pt;height:18.7pt" o:ole="" fillcolor="window">
                  <v:imagedata r:id="rId138" o:title=""/>
                </v:shape>
                <o:OLEObject Type="Embed" ProgID="Equation.DSMT4" ShapeID="_x0000_i1897" DrawAspect="Content" ObjectID="_1633251217" r:id="rId139"/>
              </w:object>
            </w:r>
            <w:r>
              <w:tab/>
            </w:r>
            <w:r>
              <w:tab/>
              <w:t>mit x: Jahre ab 1993</w:t>
            </w:r>
          </w:p>
        </w:tc>
      </w:tr>
      <w:tr w:rsidR="000E1BCA" w14:paraId="0E2CC257" w14:textId="77777777">
        <w:tc>
          <w:tcPr>
            <w:tcW w:w="425" w:type="dxa"/>
          </w:tcPr>
          <w:p w14:paraId="2771FE18" w14:textId="77777777" w:rsidR="000E1BCA" w:rsidRDefault="000E1BCA">
            <w:pPr>
              <w:tabs>
                <w:tab w:val="clear" w:pos="425"/>
              </w:tabs>
            </w:pPr>
          </w:p>
        </w:tc>
        <w:tc>
          <w:tcPr>
            <w:tcW w:w="1205" w:type="dxa"/>
            <w:vAlign w:val="center"/>
          </w:tcPr>
          <w:p w14:paraId="5B2DB70F" w14:textId="77777777" w:rsidR="000E1BCA" w:rsidRDefault="000E1BCA">
            <w:pPr>
              <w:tabs>
                <w:tab w:val="clear" w:pos="425"/>
              </w:tabs>
            </w:pPr>
            <w:r>
              <w:t>Ansatz:</w:t>
            </w:r>
          </w:p>
        </w:tc>
        <w:tc>
          <w:tcPr>
            <w:tcW w:w="7865" w:type="dxa"/>
          </w:tcPr>
          <w:p w14:paraId="03D49A36" w14:textId="77777777" w:rsidR="000E1BCA" w:rsidRDefault="000E1BCA">
            <w:pPr>
              <w:tabs>
                <w:tab w:val="clear" w:pos="425"/>
              </w:tabs>
            </w:pPr>
            <w:r>
              <w:t xml:space="preserve">f(x) = </w:t>
            </w:r>
            <w:r>
              <w:rPr>
                <w:position w:val="-30"/>
              </w:rPr>
              <w:object w:dxaOrig="1160" w:dyaOrig="680" w14:anchorId="6EE90420">
                <v:shape id="_x0000_i1898" type="#_x0000_t75" style="width:57.95pt;height:33.65pt" o:ole="" fillcolor="window">
                  <v:imagedata r:id="rId140" o:title=""/>
                </v:shape>
                <o:OLEObject Type="Embed" ProgID="Equation.DSMT4" ShapeID="_x0000_i1898" DrawAspect="Content" ObjectID="_1633251218" r:id="rId141"/>
              </w:object>
            </w:r>
          </w:p>
        </w:tc>
      </w:tr>
    </w:tbl>
    <w:p w14:paraId="66284A56" w14:textId="77777777" w:rsidR="000E1BCA" w:rsidRDefault="000E1BCA">
      <w:pPr>
        <w:tabs>
          <w:tab w:val="right" w:pos="9355"/>
        </w:tabs>
        <w:ind w:left="425"/>
      </w:pPr>
    </w:p>
    <w:p w14:paraId="32B8B111" w14:textId="77777777" w:rsidR="000E1BCA" w:rsidRDefault="000E1BCA">
      <w:pPr>
        <w:tabs>
          <w:tab w:val="right" w:pos="9355"/>
        </w:tabs>
      </w:pPr>
    </w:p>
    <w:p w14:paraId="726D9B43" w14:textId="77777777" w:rsidR="000E1BCA" w:rsidRDefault="000E1BCA">
      <w:pPr>
        <w:tabs>
          <w:tab w:val="right" w:pos="9355"/>
        </w:tabs>
        <w:ind w:left="425"/>
      </w:pPr>
      <w:r>
        <w:t>Problem: G und f(0) beziehen sich auf Westdeutschland, f '(0) auf Deutschland. Es könnte auch dort Westdeutschland gemeint sein. So wird im Folgenden gerechnet.</w:t>
      </w:r>
    </w:p>
    <w:p w14:paraId="71EA3B1E" w14:textId="77777777" w:rsidR="000E1BCA" w:rsidRDefault="000E1BCA">
      <w:pPr>
        <w:tabs>
          <w:tab w:val="right" w:pos="9355"/>
        </w:tabs>
      </w:pPr>
    </w:p>
    <w:p w14:paraId="41EAEFC0" w14:textId="77777777" w:rsidR="000E1BCA" w:rsidRDefault="000E1BCA">
      <w:pPr>
        <w:tabs>
          <w:tab w:val="right" w:pos="9355"/>
        </w:tabs>
      </w:pPr>
      <w:r>
        <w:tab/>
        <w:t>Mit den ersten beiden Daten lautet die Funktion:</w:t>
      </w:r>
    </w:p>
    <w:p w14:paraId="6CFC6A58" w14:textId="77777777" w:rsidR="000E1BCA" w:rsidRPr="00F602CE" w:rsidRDefault="000E1BCA">
      <w:pPr>
        <w:tabs>
          <w:tab w:val="left" w:pos="993"/>
          <w:tab w:val="right" w:pos="9355"/>
        </w:tabs>
        <w:rPr>
          <w:lang w:val="en-US"/>
        </w:rPr>
      </w:pPr>
      <w:r>
        <w:tab/>
      </w:r>
      <w:r w:rsidRPr="00F602CE">
        <w:rPr>
          <w:lang w:val="en-US"/>
        </w:rPr>
        <w:t>f(x)</w:t>
      </w:r>
      <w:r w:rsidRPr="00F602CE">
        <w:rPr>
          <w:lang w:val="en-US"/>
        </w:rPr>
        <w:tab/>
        <w:t xml:space="preserve">= </w:t>
      </w:r>
      <w:r>
        <w:rPr>
          <w:position w:val="-28"/>
        </w:rPr>
        <w:object w:dxaOrig="3180" w:dyaOrig="660" w14:anchorId="7C503CC0">
          <v:shape id="_x0000_i1899" type="#_x0000_t75" style="width:158.95pt;height:32.75pt" o:ole="" fillcolor="window">
            <v:imagedata r:id="rId142" o:title=""/>
          </v:shape>
          <o:OLEObject Type="Embed" ProgID="Equation.DSMT4" ShapeID="_x0000_i1899" DrawAspect="Content" ObjectID="_1633251219" r:id="rId143"/>
        </w:object>
      </w:r>
    </w:p>
    <w:p w14:paraId="2A88AAC1" w14:textId="77777777" w:rsidR="000E1BCA" w:rsidRPr="00F602CE" w:rsidRDefault="000E1BCA">
      <w:pPr>
        <w:tabs>
          <w:tab w:val="left" w:pos="993"/>
          <w:tab w:val="right" w:pos="9355"/>
        </w:tabs>
        <w:rPr>
          <w:lang w:val="en-US"/>
        </w:rPr>
      </w:pPr>
      <w:r w:rsidRPr="00F602CE">
        <w:rPr>
          <w:lang w:val="en-US"/>
        </w:rPr>
        <w:tab/>
        <w:t>f '(x)</w:t>
      </w:r>
      <w:r w:rsidRPr="00F602CE">
        <w:rPr>
          <w:lang w:val="en-US"/>
        </w:rPr>
        <w:tab/>
        <w:t xml:space="preserve">= </w:t>
      </w:r>
      <w:r>
        <w:rPr>
          <w:position w:val="-42"/>
        </w:rPr>
        <w:object w:dxaOrig="3480" w:dyaOrig="859" w14:anchorId="2D379F24">
          <v:shape id="_x0000_i1900" type="#_x0000_t75" style="width:173.9pt;height:43pt" o:ole="" fillcolor="window">
            <v:imagedata r:id="rId144" o:title=""/>
          </v:shape>
          <o:OLEObject Type="Embed" ProgID="Equation.DSMT4" ShapeID="_x0000_i1900" DrawAspect="Content" ObjectID="_1633251220" r:id="rId145"/>
        </w:object>
      </w:r>
    </w:p>
    <w:p w14:paraId="580B8075" w14:textId="77777777" w:rsidR="000E1BCA" w:rsidRPr="00F602CE" w:rsidRDefault="000E1BCA">
      <w:pPr>
        <w:tabs>
          <w:tab w:val="left" w:pos="993"/>
          <w:tab w:val="right" w:pos="9355"/>
        </w:tabs>
        <w:rPr>
          <w:lang w:val="en-US"/>
        </w:rPr>
      </w:pPr>
      <w:r w:rsidRPr="00F602CE">
        <w:rPr>
          <w:lang w:val="en-US"/>
        </w:rPr>
        <w:tab/>
        <w:t>f '(0)</w:t>
      </w:r>
      <w:r w:rsidRPr="00F602CE">
        <w:rPr>
          <w:lang w:val="en-US"/>
        </w:rPr>
        <w:tab/>
        <w:t xml:space="preserve">= </w:t>
      </w:r>
      <w:r>
        <w:rPr>
          <w:position w:val="-42"/>
        </w:rPr>
        <w:object w:dxaOrig="2900" w:dyaOrig="840" w14:anchorId="49E0F8A0">
          <v:shape id="_x0000_i1901" type="#_x0000_t75" style="width:144.95pt;height:42.1pt" o:ole="" fillcolor="window">
            <v:imagedata r:id="rId146" o:title=""/>
          </v:shape>
          <o:OLEObject Type="Embed" ProgID="Equation.DSMT4" ShapeID="_x0000_i1901" DrawAspect="Content" ObjectID="_1633251221" r:id="rId147"/>
        </w:object>
      </w:r>
      <w:r w:rsidRPr="00F602CE">
        <w:rPr>
          <w:lang w:val="en-US"/>
        </w:rPr>
        <w:t xml:space="preserve"> = 27 198,9 b = 328,5</w:t>
      </w:r>
    </w:p>
    <w:p w14:paraId="4C4BFA3F" w14:textId="77777777" w:rsidR="000E1BCA" w:rsidRPr="00F602CE" w:rsidRDefault="000E1BCA">
      <w:pPr>
        <w:tabs>
          <w:tab w:val="left" w:pos="993"/>
          <w:tab w:val="right" w:pos="9355"/>
        </w:tabs>
        <w:rPr>
          <w:lang w:val="en-US"/>
        </w:rPr>
      </w:pPr>
      <w:r w:rsidRPr="00F602CE">
        <w:rPr>
          <w:lang w:val="en-US"/>
        </w:rPr>
        <w:tab/>
        <w:t>b</w:t>
      </w:r>
      <w:r w:rsidRPr="00F602CE">
        <w:rPr>
          <w:lang w:val="en-US"/>
        </w:rPr>
        <w:tab/>
      </w:r>
      <w:r w:rsidRPr="00F602CE">
        <w:rPr>
          <w:lang w:val="en-US"/>
        </w:rPr>
        <w:tab/>
      </w:r>
      <w:r>
        <w:sym w:font="Symbol" w:char="F0BB"/>
      </w:r>
      <w:r w:rsidRPr="00F602CE">
        <w:rPr>
          <w:lang w:val="en-US"/>
        </w:rPr>
        <w:t xml:space="preserve"> 0,012</w:t>
      </w:r>
    </w:p>
    <w:p w14:paraId="19CC1263" w14:textId="77777777" w:rsidR="000E1BCA" w:rsidRPr="00DD703F" w:rsidRDefault="000E1BCA">
      <w:pPr>
        <w:tabs>
          <w:tab w:val="left" w:pos="993"/>
          <w:tab w:val="right" w:pos="9355"/>
        </w:tabs>
      </w:pPr>
      <w:r w:rsidRPr="00F602CE">
        <w:rPr>
          <w:lang w:val="en-US"/>
        </w:rPr>
        <w:tab/>
      </w:r>
      <w:r w:rsidRPr="00DD703F">
        <w:t xml:space="preserve">Also f(x) = </w:t>
      </w:r>
      <w:r>
        <w:rPr>
          <w:position w:val="-28"/>
        </w:rPr>
        <w:object w:dxaOrig="3460" w:dyaOrig="660" w14:anchorId="56AEF614">
          <v:shape id="_x0000_i1902" type="#_x0000_t75" style="width:173pt;height:32.75pt" o:ole="" fillcolor="window">
            <v:imagedata r:id="rId148" o:title=""/>
          </v:shape>
          <o:OLEObject Type="Embed" ProgID="Equation.DSMT4" ShapeID="_x0000_i1902" DrawAspect="Content" ObjectID="_1633251222" r:id="rId149"/>
        </w:object>
      </w:r>
    </w:p>
    <w:p w14:paraId="44EA2F17" w14:textId="77777777" w:rsidR="000E1BCA" w:rsidRPr="00DD703F" w:rsidRDefault="000E1BCA">
      <w:pPr>
        <w:tabs>
          <w:tab w:val="left" w:pos="993"/>
          <w:tab w:val="right" w:pos="9355"/>
        </w:tabs>
      </w:pPr>
    </w:p>
    <w:p w14:paraId="671D5800" w14:textId="77777777" w:rsidR="000E1BCA" w:rsidRPr="00DD703F" w:rsidRDefault="000E1BCA">
      <w:pPr>
        <w:tabs>
          <w:tab w:val="left" w:pos="993"/>
          <w:tab w:val="right" w:pos="9355"/>
        </w:tabs>
      </w:pPr>
    </w:p>
    <w:p w14:paraId="6BC5DF40" w14:textId="77777777" w:rsidR="000E1BCA" w:rsidRPr="00DD703F" w:rsidRDefault="000E1BCA">
      <w:pPr>
        <w:tabs>
          <w:tab w:val="left" w:pos="993"/>
          <w:tab w:val="right" w:pos="9355"/>
        </w:tabs>
      </w:pPr>
    </w:p>
    <w:p w14:paraId="21127FA1" w14:textId="77777777" w:rsidR="000E1BCA" w:rsidRDefault="000E1BCA">
      <w:pPr>
        <w:tabs>
          <w:tab w:val="left" w:pos="993"/>
          <w:tab w:val="right" w:pos="9355"/>
        </w:tabs>
        <w:ind w:left="420" w:hanging="420"/>
      </w:pPr>
      <w:r>
        <w:t>2.</w:t>
      </w:r>
      <w:r>
        <w:tab/>
        <w:t xml:space="preserve">Jahr 2000 </w:t>
      </w:r>
      <w:r w:rsidR="00BF187B">
        <w:t>bzw.</w:t>
      </w:r>
      <w:r>
        <w:t xml:space="preserve"> x = 7, denn die veröffentlichten Daten vom 10.02.1994 stammen von 1993.</w:t>
      </w:r>
    </w:p>
    <w:p w14:paraId="5DB7142F" w14:textId="77777777" w:rsidR="000E1BCA" w:rsidRDefault="000E1BCA">
      <w:pPr>
        <w:tabs>
          <w:tab w:val="left" w:pos="993"/>
          <w:tab w:val="right" w:pos="9355"/>
        </w:tabs>
        <w:ind w:left="420" w:hanging="420"/>
      </w:pPr>
      <w:r>
        <w:tab/>
        <w:t xml:space="preserve">f(7) </w:t>
      </w:r>
      <w:r>
        <w:sym w:font="Symbol" w:char="F0BB"/>
      </w:r>
      <w:r>
        <w:t xml:space="preserve"> 33 441 </w:t>
      </w:r>
      <w:r w:rsidR="00BF187B">
        <w:t>bzw.</w:t>
      </w:r>
      <w:r>
        <w:t xml:space="preserve"> 13,4 %</w:t>
      </w:r>
    </w:p>
    <w:p w14:paraId="538E40F7" w14:textId="77777777" w:rsidR="000E1BCA" w:rsidRDefault="000E1BCA" w:rsidP="00BF187B">
      <w:pPr>
        <w:tabs>
          <w:tab w:val="left" w:pos="993"/>
          <w:tab w:val="left" w:pos="3969"/>
          <w:tab w:val="right" w:pos="9355"/>
        </w:tabs>
        <w:ind w:left="420" w:hanging="420"/>
      </w:pPr>
      <w:r>
        <w:tab/>
        <w:t xml:space="preserve">Jahr 2020 </w:t>
      </w:r>
      <w:r w:rsidR="00BF187B">
        <w:t>bzw.</w:t>
      </w:r>
      <w:r>
        <w:t xml:space="preserve"> x = 27:</w:t>
      </w:r>
      <w:r>
        <w:tab/>
        <w:t xml:space="preserve">f(27) </w:t>
      </w:r>
      <w:r>
        <w:sym w:font="Symbol" w:char="F0BB"/>
      </w:r>
      <w:r>
        <w:t xml:space="preserve"> 41016 </w:t>
      </w:r>
      <w:r w:rsidR="00BF187B">
        <w:t>bzw.</w:t>
      </w:r>
      <w:r>
        <w:t xml:space="preserve"> 16,5 %</w:t>
      </w:r>
    </w:p>
    <w:p w14:paraId="135F212B" w14:textId="77777777" w:rsidR="000E1BCA" w:rsidRDefault="000E1BCA" w:rsidP="00BF187B">
      <w:pPr>
        <w:tabs>
          <w:tab w:val="left" w:pos="993"/>
          <w:tab w:val="left" w:pos="3969"/>
          <w:tab w:val="right" w:pos="9355"/>
        </w:tabs>
        <w:ind w:left="420" w:hanging="420"/>
      </w:pPr>
      <w:r>
        <w:tab/>
        <w:t xml:space="preserve">Jahr 2525 </w:t>
      </w:r>
      <w:r w:rsidR="00BF187B">
        <w:t>bzw.</w:t>
      </w:r>
      <w:r>
        <w:t xml:space="preserve"> x = 532:</w:t>
      </w:r>
      <w:r>
        <w:tab/>
        <w:t xml:space="preserve">f(532) </w:t>
      </w:r>
      <w:r>
        <w:sym w:font="Symbol" w:char="F0BB"/>
      </w:r>
      <w:r>
        <w:t xml:space="preserve"> 245 789 </w:t>
      </w:r>
      <w:r w:rsidR="00BF187B">
        <w:t>bzw.</w:t>
      </w:r>
      <w:r>
        <w:t xml:space="preserve"> 98,8 %</w:t>
      </w:r>
    </w:p>
    <w:p w14:paraId="43883581" w14:textId="77777777" w:rsidR="000E1BCA" w:rsidRDefault="000E1BCA">
      <w:pPr>
        <w:tabs>
          <w:tab w:val="right" w:pos="9355"/>
        </w:tabs>
      </w:pPr>
    </w:p>
    <w:p w14:paraId="5B796942" w14:textId="77777777" w:rsidR="000E1BCA" w:rsidRDefault="000E1BCA">
      <w:pPr>
        <w:tabs>
          <w:tab w:val="right" w:pos="9355"/>
        </w:tabs>
      </w:pPr>
    </w:p>
    <w:p w14:paraId="5BC7E92F" w14:textId="77777777" w:rsidR="000E1BCA" w:rsidRDefault="000E1BCA">
      <w:pPr>
        <w:tabs>
          <w:tab w:val="right" w:pos="9355"/>
        </w:tabs>
      </w:pPr>
    </w:p>
    <w:tbl>
      <w:tblPr>
        <w:tblW w:w="0" w:type="auto"/>
        <w:tblLayout w:type="fixed"/>
        <w:tblCellMar>
          <w:left w:w="70" w:type="dxa"/>
          <w:right w:w="70" w:type="dxa"/>
        </w:tblCellMar>
        <w:tblLook w:val="0000" w:firstRow="0" w:lastRow="0" w:firstColumn="0" w:lastColumn="0" w:noHBand="0" w:noVBand="0"/>
      </w:tblPr>
      <w:tblGrid>
        <w:gridCol w:w="425"/>
        <w:gridCol w:w="8930"/>
      </w:tblGrid>
      <w:tr w:rsidR="000E1BCA" w14:paraId="08CE14B2" w14:textId="77777777">
        <w:tc>
          <w:tcPr>
            <w:tcW w:w="425" w:type="dxa"/>
          </w:tcPr>
          <w:p w14:paraId="1F49929B" w14:textId="77777777" w:rsidR="000E1BCA" w:rsidRDefault="000E1BCA">
            <w:pPr>
              <w:pStyle w:val="UE10"/>
            </w:pPr>
          </w:p>
          <w:p w14:paraId="648A18AD" w14:textId="77777777" w:rsidR="000E1BCA" w:rsidRDefault="000E1BCA">
            <w:pPr>
              <w:tabs>
                <w:tab w:val="clear" w:pos="425"/>
              </w:tabs>
            </w:pPr>
            <w:r>
              <w:t>3.</w:t>
            </w:r>
          </w:p>
        </w:tc>
        <w:tc>
          <w:tcPr>
            <w:tcW w:w="8930" w:type="dxa"/>
          </w:tcPr>
          <w:p w14:paraId="20E192EB" w14:textId="77777777" w:rsidR="000E1BCA" w:rsidRDefault="000E1BCA">
            <w:pPr>
              <w:tabs>
                <w:tab w:val="clear" w:pos="425"/>
              </w:tabs>
            </w:pPr>
            <w:r>
              <w:rPr>
                <w:position w:val="-86"/>
              </w:rPr>
              <w:object w:dxaOrig="5760" w:dyaOrig="2200" w14:anchorId="112342F2">
                <v:shape id="_x0000_i1903" type="#_x0000_t75" style="width:4in;height:110.35pt" o:ole="" fillcolor="window">
                  <v:imagedata r:id="rId150" o:title=""/>
                </v:shape>
                <o:OLEObject Type="Embed" ProgID="Equation.DSMT4" ShapeID="_x0000_i1903" DrawAspect="Content" ObjectID="_1633251223" r:id="rId151"/>
              </w:object>
            </w:r>
          </w:p>
        </w:tc>
      </w:tr>
    </w:tbl>
    <w:p w14:paraId="64FCA38A" w14:textId="77777777" w:rsidR="000E1BCA" w:rsidRDefault="000E1BCA">
      <w:pPr>
        <w:tabs>
          <w:tab w:val="right" w:pos="9355"/>
        </w:tabs>
        <w:ind w:left="425"/>
      </w:pPr>
    </w:p>
    <w:p w14:paraId="4B1ACBC9" w14:textId="77777777" w:rsidR="000E1BCA" w:rsidRDefault="000E1BCA">
      <w:pPr>
        <w:tabs>
          <w:tab w:val="right" w:pos="9355"/>
        </w:tabs>
        <w:ind w:left="425"/>
      </w:pPr>
      <w:r>
        <w:t>In rund 71 Jahren, also im Jahr 2064 ist Westdeutschland zu einem Viertel betoniert (doppelt so viel wie 1993), wenn die Entwicklung so weitergeht (logistisch).</w:t>
      </w:r>
    </w:p>
    <w:p w14:paraId="5E08B203" w14:textId="77777777" w:rsidR="000E1BCA" w:rsidRDefault="000E1BCA">
      <w:pPr>
        <w:tabs>
          <w:tab w:val="right" w:pos="9355"/>
        </w:tabs>
      </w:pPr>
    </w:p>
    <w:p w14:paraId="0EA20EAF" w14:textId="77777777" w:rsidR="000E1BCA" w:rsidRDefault="000E1BCA">
      <w:pPr>
        <w:pStyle w:val="1"/>
      </w:pPr>
      <w:r>
        <w:br w:type="page"/>
      </w:r>
      <w:bookmarkStart w:id="43" w:name="_Hlt98208156"/>
      <w:bookmarkStart w:id="44" w:name="_Toc22636759"/>
      <w:bookmarkEnd w:id="43"/>
      <w:r>
        <w:lastRenderedPageBreak/>
        <w:t>2 Aufgaben zur Übung I</w:t>
      </w:r>
      <w:bookmarkEnd w:id="44"/>
    </w:p>
    <w:p w14:paraId="7A1A1122" w14:textId="77777777" w:rsidR="000E1BCA" w:rsidRDefault="000E1BCA">
      <w:pPr>
        <w:tabs>
          <w:tab w:val="right" w:pos="9355"/>
        </w:tabs>
      </w:pPr>
    </w:p>
    <w:p w14:paraId="55104315" w14:textId="77777777" w:rsidR="000E1BCA" w:rsidRDefault="000E1BCA">
      <w:pPr>
        <w:tabs>
          <w:tab w:val="right" w:pos="9355"/>
        </w:tabs>
      </w:pPr>
    </w:p>
    <w:p w14:paraId="6BEA4EAC" w14:textId="77777777" w:rsidR="000E1BCA" w:rsidRDefault="000E1BCA">
      <w:pPr>
        <w:tabs>
          <w:tab w:val="right" w:pos="9355"/>
        </w:tabs>
        <w:ind w:left="420" w:hanging="420"/>
      </w:pPr>
      <w:r>
        <w:t>1.</w:t>
      </w:r>
      <w:r>
        <w:tab/>
        <w:t>Das Land Nowhere hatte 1990 rund19 Mio. Einwohner und nahm um rund 2,7 % zu. Mit einer Stabilisierung der Bevölkerungszahl wird bei etwa 50 Mio. gerechnet.</w:t>
      </w:r>
    </w:p>
    <w:p w14:paraId="16D918B8" w14:textId="77777777" w:rsidR="000E1BCA" w:rsidRDefault="000E1BCA">
      <w:pPr>
        <w:tabs>
          <w:tab w:val="right" w:pos="9355"/>
        </w:tabs>
        <w:ind w:left="420" w:hanging="420"/>
      </w:pPr>
    </w:p>
    <w:p w14:paraId="2196049E" w14:textId="77777777" w:rsidR="000E1BCA" w:rsidRDefault="000E1BCA">
      <w:pPr>
        <w:tabs>
          <w:tab w:val="right" w:pos="9355"/>
        </w:tabs>
        <w:ind w:left="420" w:hanging="420"/>
      </w:pPr>
      <w:r>
        <w:tab/>
        <w:t>a)</w:t>
      </w:r>
      <w:r>
        <w:tab/>
        <w:t>Leite eine passende logistische Funktion her.</w:t>
      </w:r>
    </w:p>
    <w:p w14:paraId="133BD69A" w14:textId="77777777" w:rsidR="000E1BCA" w:rsidRDefault="000E1BCA">
      <w:pPr>
        <w:tabs>
          <w:tab w:val="right" w:pos="9355"/>
        </w:tabs>
        <w:ind w:left="420" w:hanging="420"/>
      </w:pPr>
      <w:r>
        <w:tab/>
        <w:t>b)</w:t>
      </w:r>
      <w:r>
        <w:tab/>
        <w:t>Wie groß ist erwartbar die Bevölkerungszahl im Jahr 2005 und 2050?</w:t>
      </w:r>
    </w:p>
    <w:p w14:paraId="79A48412" w14:textId="77777777" w:rsidR="000E1BCA" w:rsidRDefault="000E1BCA">
      <w:pPr>
        <w:tabs>
          <w:tab w:val="right" w:pos="9355"/>
        </w:tabs>
        <w:ind w:left="420" w:hanging="420"/>
      </w:pPr>
      <w:r>
        <w:tab/>
        <w:t>c)</w:t>
      </w:r>
      <w:r>
        <w:tab/>
        <w:t>Wie groß wird dann noch das Wachstum, absolut und relativ, sein?</w:t>
      </w:r>
    </w:p>
    <w:p w14:paraId="376B943C" w14:textId="77777777" w:rsidR="000E1BCA" w:rsidRDefault="000E1BCA">
      <w:pPr>
        <w:tabs>
          <w:tab w:val="right" w:pos="9355"/>
        </w:tabs>
        <w:ind w:left="420" w:hanging="420"/>
      </w:pPr>
      <w:r>
        <w:tab/>
        <w:t>d)</w:t>
      </w:r>
      <w:r>
        <w:tab/>
        <w:t>Wann ist etwa die Grenze zur Hälfte erreicht?</w:t>
      </w:r>
    </w:p>
    <w:p w14:paraId="352298A4" w14:textId="77777777" w:rsidR="000E1BCA" w:rsidRDefault="000E1BCA">
      <w:pPr>
        <w:tabs>
          <w:tab w:val="right" w:pos="9355"/>
        </w:tabs>
        <w:ind w:left="420" w:hanging="420"/>
      </w:pPr>
      <w:r>
        <w:tab/>
      </w:r>
    </w:p>
    <w:p w14:paraId="0B469310" w14:textId="77777777" w:rsidR="000E1BCA" w:rsidRDefault="000E1BCA">
      <w:pPr>
        <w:tabs>
          <w:tab w:val="right" w:pos="9355"/>
        </w:tabs>
        <w:ind w:left="420" w:hanging="420"/>
      </w:pPr>
    </w:p>
    <w:p w14:paraId="2D848B3B" w14:textId="77777777" w:rsidR="000E1BCA" w:rsidRDefault="000E1BCA">
      <w:pPr>
        <w:tabs>
          <w:tab w:val="right" w:pos="9355"/>
        </w:tabs>
        <w:ind w:left="420" w:hanging="420"/>
      </w:pPr>
      <w:r>
        <w:t>2.</w:t>
      </w:r>
      <w:r>
        <w:tab/>
        <w:t>Eine Einzellerpopulation lässt sich beschreiben durch eine logistische Funktion mit</w:t>
      </w:r>
    </w:p>
    <w:p w14:paraId="50DE15AC" w14:textId="77777777" w:rsidR="000E1BCA" w:rsidRDefault="000E1BCA">
      <w:pPr>
        <w:tabs>
          <w:tab w:val="right" w:pos="9355"/>
        </w:tabs>
        <w:ind w:left="420" w:hanging="420"/>
      </w:pPr>
      <w:r>
        <w:tab/>
        <w:t>a = -7,33 · 10</w:t>
      </w:r>
      <w:r>
        <w:rPr>
          <w:vertAlign w:val="superscript"/>
        </w:rPr>
        <w:t>-7</w:t>
      </w:r>
      <w:r>
        <w:t xml:space="preserve"> und b = 0,2933.</w:t>
      </w:r>
    </w:p>
    <w:p w14:paraId="72F24D02" w14:textId="77777777" w:rsidR="000E1BCA" w:rsidRDefault="000E1BCA">
      <w:pPr>
        <w:tabs>
          <w:tab w:val="right" w:pos="9355"/>
        </w:tabs>
        <w:ind w:left="420" w:hanging="420"/>
      </w:pPr>
      <w:r>
        <w:tab/>
        <w:t>5 Stunden nach dem Ansetzen besteht sie aus rund 40 000 Zellen.</w:t>
      </w:r>
    </w:p>
    <w:p w14:paraId="54814AA6" w14:textId="77777777" w:rsidR="000E1BCA" w:rsidRDefault="000E1BCA">
      <w:pPr>
        <w:tabs>
          <w:tab w:val="right" w:pos="9355"/>
        </w:tabs>
        <w:ind w:left="420" w:hanging="420"/>
      </w:pPr>
    </w:p>
    <w:p w14:paraId="7F19A522" w14:textId="77777777" w:rsidR="000E1BCA" w:rsidRDefault="000E1BCA">
      <w:pPr>
        <w:tabs>
          <w:tab w:val="right" w:pos="9355"/>
        </w:tabs>
      </w:pPr>
      <w:r>
        <w:tab/>
        <w:t>a)</w:t>
      </w:r>
      <w:r>
        <w:tab/>
        <w:t>Notiere den Funktionsterm.</w:t>
      </w:r>
    </w:p>
    <w:p w14:paraId="15E0F999" w14:textId="77777777" w:rsidR="000E1BCA" w:rsidRDefault="000E1BCA">
      <w:pPr>
        <w:tabs>
          <w:tab w:val="right" w:pos="9355"/>
        </w:tabs>
      </w:pPr>
      <w:r>
        <w:tab/>
        <w:t>b)</w:t>
      </w:r>
      <w:r>
        <w:tab/>
        <w:t>Gegen welchen Wert strebt die Zahl der Zellen?</w:t>
      </w:r>
    </w:p>
    <w:p w14:paraId="72D419F4" w14:textId="77777777" w:rsidR="000E1BCA" w:rsidRDefault="000E1BCA">
      <w:pPr>
        <w:tabs>
          <w:tab w:val="right" w:pos="9355"/>
        </w:tabs>
      </w:pPr>
      <w:r>
        <w:tab/>
        <w:t>c)</w:t>
      </w:r>
      <w:r>
        <w:tab/>
        <w:t>Skizziere mit einem Funktionenplotter die Graphen zu f(x) und f '(x).</w:t>
      </w:r>
    </w:p>
    <w:p w14:paraId="4DF48865" w14:textId="77777777" w:rsidR="000E1BCA" w:rsidRDefault="000E1BCA">
      <w:pPr>
        <w:tabs>
          <w:tab w:val="right" w:pos="9355"/>
        </w:tabs>
      </w:pPr>
      <w:r>
        <w:tab/>
        <w:t>d)</w:t>
      </w:r>
      <w:r>
        <w:tab/>
        <w:t>Lies die Stelle und den Funktionswert beim maximalen Wachstum ab.</w:t>
      </w:r>
    </w:p>
    <w:p w14:paraId="3921741E" w14:textId="77777777" w:rsidR="000E1BCA" w:rsidRDefault="000E1BCA">
      <w:pPr>
        <w:tabs>
          <w:tab w:val="right" w:pos="9355"/>
        </w:tabs>
      </w:pPr>
      <w:r>
        <w:tab/>
      </w:r>
      <w:r>
        <w:tab/>
        <w:t>Vergleiche mit dem Ergebnis aus b).</w:t>
      </w:r>
    </w:p>
    <w:p w14:paraId="53706C2D" w14:textId="77777777" w:rsidR="000E1BCA" w:rsidRDefault="000E1BCA">
      <w:pPr>
        <w:tabs>
          <w:tab w:val="right" w:pos="9355"/>
        </w:tabs>
      </w:pPr>
    </w:p>
    <w:p w14:paraId="1AF2ECEA" w14:textId="77777777" w:rsidR="000E1BCA" w:rsidRDefault="000E1BCA">
      <w:pPr>
        <w:tabs>
          <w:tab w:val="right" w:pos="9355"/>
        </w:tabs>
      </w:pPr>
    </w:p>
    <w:p w14:paraId="74779C6E" w14:textId="77777777" w:rsidR="000E1BCA" w:rsidRDefault="000E1BCA">
      <w:pPr>
        <w:tabs>
          <w:tab w:val="right" w:pos="9355"/>
        </w:tabs>
      </w:pPr>
    </w:p>
    <w:p w14:paraId="2BB9167B" w14:textId="77777777" w:rsidR="000E1BCA" w:rsidRDefault="000E1BCA">
      <w:pPr>
        <w:tabs>
          <w:tab w:val="right" w:pos="9355"/>
        </w:tabs>
      </w:pPr>
    </w:p>
    <w:p w14:paraId="76A04386" w14:textId="77777777" w:rsidR="000E1BCA" w:rsidRDefault="000E1BCA">
      <w:pPr>
        <w:pStyle w:val="Lsung"/>
      </w:pPr>
      <w:r>
        <w:t>Lösungen</w:t>
      </w:r>
    </w:p>
    <w:p w14:paraId="7D4B5985" w14:textId="77777777" w:rsidR="000E1BCA" w:rsidRDefault="000E1BCA">
      <w:pPr>
        <w:tabs>
          <w:tab w:val="right" w:pos="9355"/>
        </w:tabs>
      </w:pPr>
    </w:p>
    <w:tbl>
      <w:tblPr>
        <w:tblW w:w="0" w:type="auto"/>
        <w:tblLayout w:type="fixed"/>
        <w:tblCellMar>
          <w:left w:w="70" w:type="dxa"/>
          <w:right w:w="70" w:type="dxa"/>
        </w:tblCellMar>
        <w:tblLook w:val="0000" w:firstRow="0" w:lastRow="0" w:firstColumn="0" w:lastColumn="0" w:noHBand="0" w:noVBand="0"/>
      </w:tblPr>
      <w:tblGrid>
        <w:gridCol w:w="354"/>
        <w:gridCol w:w="425"/>
        <w:gridCol w:w="1985"/>
        <w:gridCol w:w="6728"/>
      </w:tblGrid>
      <w:tr w:rsidR="000E1BCA" w14:paraId="3BB4C42B" w14:textId="77777777">
        <w:tc>
          <w:tcPr>
            <w:tcW w:w="354" w:type="dxa"/>
            <w:vAlign w:val="center"/>
          </w:tcPr>
          <w:p w14:paraId="4EB64E9C" w14:textId="77777777" w:rsidR="000E1BCA" w:rsidRDefault="000E1BCA">
            <w:pPr>
              <w:tabs>
                <w:tab w:val="right" w:pos="9355"/>
              </w:tabs>
            </w:pPr>
            <w:r>
              <w:t>1.</w:t>
            </w:r>
          </w:p>
        </w:tc>
        <w:tc>
          <w:tcPr>
            <w:tcW w:w="425" w:type="dxa"/>
            <w:vAlign w:val="center"/>
          </w:tcPr>
          <w:p w14:paraId="42F283EC" w14:textId="77777777" w:rsidR="000E1BCA" w:rsidRDefault="000E1BCA">
            <w:pPr>
              <w:tabs>
                <w:tab w:val="right" w:pos="9355"/>
              </w:tabs>
            </w:pPr>
            <w:r>
              <w:t>a)</w:t>
            </w:r>
          </w:p>
        </w:tc>
        <w:tc>
          <w:tcPr>
            <w:tcW w:w="1985" w:type="dxa"/>
            <w:vAlign w:val="center"/>
          </w:tcPr>
          <w:p w14:paraId="6CBBD8FC" w14:textId="77777777" w:rsidR="000E1BCA" w:rsidRDefault="000E1BCA">
            <w:pPr>
              <w:tabs>
                <w:tab w:val="clear" w:pos="425"/>
              </w:tabs>
            </w:pPr>
            <w:r>
              <w:t>Gegeben:</w:t>
            </w:r>
          </w:p>
        </w:tc>
        <w:tc>
          <w:tcPr>
            <w:tcW w:w="6728" w:type="dxa"/>
            <w:vAlign w:val="center"/>
          </w:tcPr>
          <w:p w14:paraId="7D803D18" w14:textId="77777777" w:rsidR="000E1BCA" w:rsidRDefault="000E1BCA">
            <w:pPr>
              <w:tabs>
                <w:tab w:val="right" w:pos="9355"/>
              </w:tabs>
            </w:pPr>
            <w:r>
              <w:t>G = 50 · 10</w:t>
            </w:r>
            <w:r>
              <w:rPr>
                <w:vertAlign w:val="superscript"/>
              </w:rPr>
              <w:t>6</w:t>
            </w:r>
            <w:r>
              <w:t>; f(0) = 19 · 10</w:t>
            </w:r>
            <w:r>
              <w:rPr>
                <w:vertAlign w:val="superscript"/>
              </w:rPr>
              <w:t>6</w:t>
            </w:r>
            <w:r>
              <w:t>; f '(0) = 2,7 % · 19 · 10</w:t>
            </w:r>
            <w:r>
              <w:rPr>
                <w:vertAlign w:val="superscript"/>
              </w:rPr>
              <w:t>6</w:t>
            </w:r>
            <w:r>
              <w:t xml:space="preserve"> </w:t>
            </w:r>
          </w:p>
        </w:tc>
      </w:tr>
      <w:tr w:rsidR="000E1BCA" w14:paraId="1F217B34" w14:textId="77777777">
        <w:tc>
          <w:tcPr>
            <w:tcW w:w="354" w:type="dxa"/>
            <w:vAlign w:val="center"/>
          </w:tcPr>
          <w:p w14:paraId="20D6889B" w14:textId="77777777" w:rsidR="000E1BCA" w:rsidRDefault="000E1BCA">
            <w:pPr>
              <w:tabs>
                <w:tab w:val="right" w:pos="9355"/>
              </w:tabs>
            </w:pPr>
          </w:p>
        </w:tc>
        <w:tc>
          <w:tcPr>
            <w:tcW w:w="425" w:type="dxa"/>
            <w:vAlign w:val="center"/>
          </w:tcPr>
          <w:p w14:paraId="614353C2" w14:textId="77777777" w:rsidR="000E1BCA" w:rsidRDefault="000E1BCA">
            <w:pPr>
              <w:tabs>
                <w:tab w:val="right" w:pos="9355"/>
              </w:tabs>
            </w:pPr>
          </w:p>
        </w:tc>
        <w:tc>
          <w:tcPr>
            <w:tcW w:w="1985" w:type="dxa"/>
            <w:vAlign w:val="center"/>
          </w:tcPr>
          <w:p w14:paraId="6EF1352E" w14:textId="77777777" w:rsidR="000E1BCA" w:rsidRDefault="000E1BCA">
            <w:pPr>
              <w:tabs>
                <w:tab w:val="clear" w:pos="425"/>
              </w:tabs>
            </w:pPr>
          </w:p>
        </w:tc>
        <w:tc>
          <w:tcPr>
            <w:tcW w:w="6728" w:type="dxa"/>
            <w:vAlign w:val="center"/>
          </w:tcPr>
          <w:p w14:paraId="369221A5" w14:textId="77777777" w:rsidR="000E1BCA" w:rsidRDefault="000E1BCA">
            <w:pPr>
              <w:tabs>
                <w:tab w:val="right" w:pos="9355"/>
              </w:tabs>
            </w:pPr>
            <w:r>
              <w:t>mit x: Jahre ab 1990</w:t>
            </w:r>
          </w:p>
        </w:tc>
      </w:tr>
      <w:tr w:rsidR="000E1BCA" w14:paraId="12A6991C" w14:textId="77777777">
        <w:tc>
          <w:tcPr>
            <w:tcW w:w="354" w:type="dxa"/>
            <w:vAlign w:val="center"/>
          </w:tcPr>
          <w:p w14:paraId="62803F92" w14:textId="77777777" w:rsidR="000E1BCA" w:rsidRDefault="000E1BCA">
            <w:pPr>
              <w:tabs>
                <w:tab w:val="right" w:pos="9355"/>
              </w:tabs>
            </w:pPr>
          </w:p>
        </w:tc>
        <w:tc>
          <w:tcPr>
            <w:tcW w:w="425" w:type="dxa"/>
            <w:vAlign w:val="center"/>
          </w:tcPr>
          <w:p w14:paraId="6D13C164" w14:textId="77777777" w:rsidR="000E1BCA" w:rsidRDefault="000E1BCA">
            <w:pPr>
              <w:tabs>
                <w:tab w:val="right" w:pos="9355"/>
              </w:tabs>
            </w:pPr>
          </w:p>
        </w:tc>
        <w:tc>
          <w:tcPr>
            <w:tcW w:w="1985" w:type="dxa"/>
            <w:vAlign w:val="center"/>
          </w:tcPr>
          <w:p w14:paraId="29EF151D" w14:textId="77777777" w:rsidR="000E1BCA" w:rsidRDefault="000E1BCA">
            <w:pPr>
              <w:tabs>
                <w:tab w:val="clear" w:pos="425"/>
              </w:tabs>
            </w:pPr>
            <w:r>
              <w:t>Ansatz:</w:t>
            </w:r>
          </w:p>
        </w:tc>
        <w:tc>
          <w:tcPr>
            <w:tcW w:w="6728" w:type="dxa"/>
            <w:vAlign w:val="center"/>
          </w:tcPr>
          <w:p w14:paraId="5409AFB5" w14:textId="77777777" w:rsidR="000E1BCA" w:rsidRDefault="000E1BCA">
            <w:pPr>
              <w:tabs>
                <w:tab w:val="right" w:pos="9355"/>
              </w:tabs>
            </w:pPr>
            <w:r>
              <w:t xml:space="preserve">f(x) = </w:t>
            </w:r>
            <w:r>
              <w:rPr>
                <w:position w:val="-26"/>
              </w:rPr>
              <w:object w:dxaOrig="980" w:dyaOrig="600" w14:anchorId="10CC040D">
                <v:shape id="_x0000_i1904" type="#_x0000_t75" style="width:48.6pt;height:29.9pt" o:ole="" fillcolor="window">
                  <v:imagedata r:id="rId152" o:title=""/>
                </v:shape>
                <o:OLEObject Type="Embed" ProgID="Equation.DSMT4" ShapeID="_x0000_i1904" DrawAspect="Content" ObjectID="_1633251224" r:id="rId153"/>
              </w:object>
            </w:r>
          </w:p>
        </w:tc>
      </w:tr>
      <w:tr w:rsidR="000E1BCA" w14:paraId="52D1633F" w14:textId="77777777">
        <w:tc>
          <w:tcPr>
            <w:tcW w:w="354" w:type="dxa"/>
            <w:vAlign w:val="center"/>
          </w:tcPr>
          <w:p w14:paraId="1C4C7F4C" w14:textId="77777777" w:rsidR="000E1BCA" w:rsidRDefault="000E1BCA">
            <w:pPr>
              <w:tabs>
                <w:tab w:val="right" w:pos="9355"/>
              </w:tabs>
            </w:pPr>
          </w:p>
        </w:tc>
        <w:tc>
          <w:tcPr>
            <w:tcW w:w="425" w:type="dxa"/>
            <w:vAlign w:val="center"/>
          </w:tcPr>
          <w:p w14:paraId="3DBC3BF5" w14:textId="77777777" w:rsidR="000E1BCA" w:rsidRDefault="000E1BCA">
            <w:pPr>
              <w:tabs>
                <w:tab w:val="right" w:pos="9355"/>
              </w:tabs>
            </w:pPr>
          </w:p>
        </w:tc>
        <w:tc>
          <w:tcPr>
            <w:tcW w:w="1985" w:type="dxa"/>
            <w:vAlign w:val="center"/>
          </w:tcPr>
          <w:p w14:paraId="79550C6D" w14:textId="77777777" w:rsidR="000E1BCA" w:rsidRDefault="000E1BCA">
            <w:pPr>
              <w:tabs>
                <w:tab w:val="clear" w:pos="425"/>
              </w:tabs>
            </w:pPr>
            <w:r>
              <w:t>Daten einsetzen:</w:t>
            </w:r>
          </w:p>
        </w:tc>
        <w:tc>
          <w:tcPr>
            <w:tcW w:w="6728" w:type="dxa"/>
            <w:vAlign w:val="center"/>
          </w:tcPr>
          <w:p w14:paraId="4ECABD6A" w14:textId="77777777" w:rsidR="000E1BCA" w:rsidRDefault="000E1BCA">
            <w:pPr>
              <w:tabs>
                <w:tab w:val="right" w:pos="9355"/>
              </w:tabs>
            </w:pPr>
            <w:r>
              <w:t xml:space="preserve">k = </w:t>
            </w:r>
            <w:r>
              <w:rPr>
                <w:position w:val="-28"/>
              </w:rPr>
              <w:object w:dxaOrig="2560" w:dyaOrig="620" w14:anchorId="7DC41ACB">
                <v:shape id="_x0000_i1905" type="#_x0000_t75" style="width:128.1pt;height:30.85pt" o:ole="" fillcolor="window">
                  <v:imagedata r:id="rId154" o:title=""/>
                </v:shape>
                <o:OLEObject Type="Embed" ProgID="Equation.DSMT4" ShapeID="_x0000_i1905" DrawAspect="Content" ObjectID="_1633251225" r:id="rId155"/>
              </w:object>
            </w:r>
            <w:r>
              <w:t xml:space="preserve"> </w:t>
            </w:r>
            <w:r>
              <w:sym w:font="Symbol" w:char="F0BB"/>
            </w:r>
            <w:r>
              <w:t xml:space="preserve"> 3,26 · 10</w:t>
            </w:r>
            <w:r>
              <w:rPr>
                <w:vertAlign w:val="superscript"/>
              </w:rPr>
              <w:t>-8</w:t>
            </w:r>
            <w:r>
              <w:t xml:space="preserve"> </w:t>
            </w:r>
          </w:p>
        </w:tc>
      </w:tr>
      <w:tr w:rsidR="000E1BCA" w14:paraId="5FF2D304" w14:textId="77777777">
        <w:tc>
          <w:tcPr>
            <w:tcW w:w="354" w:type="dxa"/>
            <w:vAlign w:val="center"/>
          </w:tcPr>
          <w:p w14:paraId="45D95CA0" w14:textId="77777777" w:rsidR="000E1BCA" w:rsidRDefault="000E1BCA">
            <w:pPr>
              <w:tabs>
                <w:tab w:val="right" w:pos="9355"/>
              </w:tabs>
            </w:pPr>
          </w:p>
        </w:tc>
        <w:tc>
          <w:tcPr>
            <w:tcW w:w="425" w:type="dxa"/>
            <w:vAlign w:val="center"/>
          </w:tcPr>
          <w:p w14:paraId="3EC33FD1" w14:textId="77777777" w:rsidR="000E1BCA" w:rsidRDefault="000E1BCA">
            <w:pPr>
              <w:tabs>
                <w:tab w:val="right" w:pos="9355"/>
              </w:tabs>
            </w:pPr>
          </w:p>
        </w:tc>
        <w:tc>
          <w:tcPr>
            <w:tcW w:w="1985" w:type="dxa"/>
            <w:vAlign w:val="center"/>
          </w:tcPr>
          <w:p w14:paraId="6373F8A9" w14:textId="77777777" w:rsidR="000E1BCA" w:rsidRDefault="000E1BCA">
            <w:pPr>
              <w:tabs>
                <w:tab w:val="clear" w:pos="425"/>
              </w:tabs>
            </w:pPr>
          </w:p>
        </w:tc>
        <w:tc>
          <w:tcPr>
            <w:tcW w:w="6728" w:type="dxa"/>
            <w:vAlign w:val="center"/>
          </w:tcPr>
          <w:p w14:paraId="73174D06" w14:textId="77777777" w:rsidR="000E1BCA" w:rsidRDefault="000E1BCA">
            <w:pPr>
              <w:tabs>
                <w:tab w:val="right" w:pos="9355"/>
              </w:tabs>
            </w:pPr>
            <w:r>
              <w:t xml:space="preserve">f(x) = </w:t>
            </w:r>
            <w:r>
              <w:rPr>
                <w:position w:val="-24"/>
              </w:rPr>
              <w:object w:dxaOrig="2220" w:dyaOrig="580" w14:anchorId="6744E72A">
                <v:shape id="_x0000_i1906" type="#_x0000_t75" style="width:111.25pt;height:29pt" o:ole="" fillcolor="window">
                  <v:imagedata r:id="rId156" o:title=""/>
                </v:shape>
                <o:OLEObject Type="Embed" ProgID="Equation.DSMT4" ShapeID="_x0000_i1906" DrawAspect="Content" ObjectID="_1633251226" r:id="rId157"/>
              </w:object>
            </w:r>
          </w:p>
        </w:tc>
      </w:tr>
      <w:tr w:rsidR="000E1BCA" w14:paraId="28F2D5DD" w14:textId="77777777">
        <w:tc>
          <w:tcPr>
            <w:tcW w:w="354" w:type="dxa"/>
            <w:vAlign w:val="center"/>
          </w:tcPr>
          <w:p w14:paraId="019639C4" w14:textId="77777777" w:rsidR="000E1BCA" w:rsidRDefault="000E1BCA">
            <w:pPr>
              <w:tabs>
                <w:tab w:val="right" w:pos="9355"/>
              </w:tabs>
            </w:pPr>
          </w:p>
        </w:tc>
        <w:tc>
          <w:tcPr>
            <w:tcW w:w="425" w:type="dxa"/>
            <w:vAlign w:val="center"/>
          </w:tcPr>
          <w:p w14:paraId="7B32CA99" w14:textId="77777777" w:rsidR="000E1BCA" w:rsidRDefault="000E1BCA">
            <w:pPr>
              <w:tabs>
                <w:tab w:val="right" w:pos="9355"/>
              </w:tabs>
            </w:pPr>
          </w:p>
        </w:tc>
        <w:tc>
          <w:tcPr>
            <w:tcW w:w="1985" w:type="dxa"/>
            <w:vAlign w:val="center"/>
          </w:tcPr>
          <w:p w14:paraId="66934AD7" w14:textId="77777777" w:rsidR="000E1BCA" w:rsidRDefault="000E1BCA">
            <w:pPr>
              <w:tabs>
                <w:tab w:val="clear" w:pos="425"/>
              </w:tabs>
            </w:pPr>
          </w:p>
        </w:tc>
        <w:tc>
          <w:tcPr>
            <w:tcW w:w="6728" w:type="dxa"/>
            <w:vAlign w:val="center"/>
          </w:tcPr>
          <w:p w14:paraId="3BAAF7D7" w14:textId="77777777" w:rsidR="000E1BCA" w:rsidRDefault="000E1BCA">
            <w:pPr>
              <w:tabs>
                <w:tab w:val="right" w:pos="9355"/>
              </w:tabs>
            </w:pPr>
            <w:r>
              <w:t xml:space="preserve">f '(x) = </w:t>
            </w:r>
            <w:r>
              <w:rPr>
                <w:position w:val="-36"/>
              </w:rPr>
              <w:object w:dxaOrig="2400" w:dyaOrig="720" w14:anchorId="59651531">
                <v:shape id="_x0000_i1907" type="#_x0000_t75" style="width:119.7pt;height:36.45pt" o:ole="" fillcolor="window">
                  <v:imagedata r:id="rId158" o:title=""/>
                </v:shape>
                <o:OLEObject Type="Embed" ProgID="Equation.DSMT4" ShapeID="_x0000_i1907" DrawAspect="Content" ObjectID="_1633251227" r:id="rId159"/>
              </w:object>
            </w:r>
          </w:p>
        </w:tc>
      </w:tr>
      <w:tr w:rsidR="000E1BCA" w14:paraId="7AAA82E8" w14:textId="77777777">
        <w:tc>
          <w:tcPr>
            <w:tcW w:w="354" w:type="dxa"/>
            <w:vAlign w:val="center"/>
          </w:tcPr>
          <w:p w14:paraId="07034233" w14:textId="77777777" w:rsidR="000E1BCA" w:rsidRDefault="000E1BCA">
            <w:pPr>
              <w:tabs>
                <w:tab w:val="right" w:pos="9355"/>
              </w:tabs>
            </w:pPr>
          </w:p>
        </w:tc>
        <w:tc>
          <w:tcPr>
            <w:tcW w:w="425" w:type="dxa"/>
            <w:vAlign w:val="center"/>
          </w:tcPr>
          <w:p w14:paraId="230F59DF" w14:textId="77777777" w:rsidR="000E1BCA" w:rsidRDefault="000E1BCA">
            <w:pPr>
              <w:tabs>
                <w:tab w:val="right" w:pos="9355"/>
              </w:tabs>
            </w:pPr>
          </w:p>
        </w:tc>
        <w:tc>
          <w:tcPr>
            <w:tcW w:w="1985" w:type="dxa"/>
            <w:vAlign w:val="center"/>
          </w:tcPr>
          <w:p w14:paraId="1EF79475" w14:textId="77777777" w:rsidR="000E1BCA" w:rsidRDefault="000E1BCA">
            <w:pPr>
              <w:tabs>
                <w:tab w:val="clear" w:pos="425"/>
              </w:tabs>
            </w:pPr>
          </w:p>
        </w:tc>
        <w:tc>
          <w:tcPr>
            <w:tcW w:w="6728" w:type="dxa"/>
            <w:vAlign w:val="center"/>
          </w:tcPr>
          <w:p w14:paraId="1B071B2E" w14:textId="77777777" w:rsidR="000E1BCA" w:rsidRDefault="000E1BCA">
            <w:pPr>
              <w:tabs>
                <w:tab w:val="right" w:pos="9355"/>
              </w:tabs>
            </w:pPr>
            <w:r>
              <w:t xml:space="preserve">f '(0) = </w:t>
            </w:r>
            <w:r>
              <w:rPr>
                <w:position w:val="-36"/>
              </w:rPr>
              <w:object w:dxaOrig="2000" w:dyaOrig="720" w14:anchorId="15EAD7F6">
                <v:shape id="_x0000_i1908" type="#_x0000_t75" style="width:100.05pt;height:36.45pt" o:ole="" fillcolor="window">
                  <v:imagedata r:id="rId160" o:title=""/>
                </v:shape>
                <o:OLEObject Type="Embed" ProgID="Equation.DSMT4" ShapeID="_x0000_i1908" DrawAspect="Content" ObjectID="_1633251228" r:id="rId161"/>
              </w:object>
            </w:r>
            <w:r>
              <w:t xml:space="preserve"> = 0,027 · 19 · 10</w:t>
            </w:r>
            <w:r>
              <w:rPr>
                <w:vertAlign w:val="superscript"/>
              </w:rPr>
              <w:t>6</w:t>
            </w:r>
            <w:r>
              <w:t xml:space="preserve"> </w:t>
            </w:r>
            <w:r>
              <w:sym w:font="Symbol" w:char="F0DE"/>
            </w:r>
            <w:r>
              <w:t xml:space="preserve"> b </w:t>
            </w:r>
            <w:r>
              <w:sym w:font="Symbol" w:char="F0BB"/>
            </w:r>
            <w:r>
              <w:t xml:space="preserve"> 0,0435</w:t>
            </w:r>
          </w:p>
        </w:tc>
      </w:tr>
      <w:tr w:rsidR="000E1BCA" w14:paraId="7597D9DD" w14:textId="77777777">
        <w:tc>
          <w:tcPr>
            <w:tcW w:w="354" w:type="dxa"/>
            <w:vAlign w:val="center"/>
          </w:tcPr>
          <w:p w14:paraId="7A6CFE41" w14:textId="77777777" w:rsidR="000E1BCA" w:rsidRDefault="000E1BCA">
            <w:pPr>
              <w:tabs>
                <w:tab w:val="right" w:pos="9355"/>
              </w:tabs>
            </w:pPr>
          </w:p>
        </w:tc>
        <w:tc>
          <w:tcPr>
            <w:tcW w:w="425" w:type="dxa"/>
            <w:vAlign w:val="center"/>
          </w:tcPr>
          <w:p w14:paraId="42630D1B" w14:textId="77777777" w:rsidR="000E1BCA" w:rsidRDefault="000E1BCA">
            <w:pPr>
              <w:tabs>
                <w:tab w:val="right" w:pos="9355"/>
              </w:tabs>
            </w:pPr>
          </w:p>
        </w:tc>
        <w:tc>
          <w:tcPr>
            <w:tcW w:w="1985" w:type="dxa"/>
            <w:vAlign w:val="center"/>
          </w:tcPr>
          <w:p w14:paraId="6CFAAAA2" w14:textId="77777777" w:rsidR="000E1BCA" w:rsidRDefault="000E1BCA">
            <w:pPr>
              <w:tabs>
                <w:tab w:val="clear" w:pos="425"/>
              </w:tabs>
            </w:pPr>
            <w:r>
              <w:t>Ergebnis:</w:t>
            </w:r>
          </w:p>
        </w:tc>
        <w:tc>
          <w:tcPr>
            <w:tcW w:w="6728" w:type="dxa"/>
            <w:vAlign w:val="center"/>
          </w:tcPr>
          <w:p w14:paraId="67710348" w14:textId="77777777" w:rsidR="000E1BCA" w:rsidRDefault="000E1BCA">
            <w:pPr>
              <w:tabs>
                <w:tab w:val="right" w:pos="9355"/>
              </w:tabs>
            </w:pPr>
            <w:r>
              <w:t xml:space="preserve">f(x) = </w:t>
            </w:r>
            <w:r>
              <w:rPr>
                <w:position w:val="-24"/>
              </w:rPr>
              <w:object w:dxaOrig="2500" w:dyaOrig="580" w14:anchorId="6D6BC611">
                <v:shape id="_x0000_i1909" type="#_x0000_t75" style="width:125.3pt;height:29pt" o:ole="" fillcolor="window">
                  <v:imagedata r:id="rId162" o:title=""/>
                </v:shape>
                <o:OLEObject Type="Embed" ProgID="Equation.DSMT4" ShapeID="_x0000_i1909" DrawAspect="Content" ObjectID="_1633251229" r:id="rId163"/>
              </w:object>
            </w:r>
          </w:p>
        </w:tc>
      </w:tr>
      <w:tr w:rsidR="000E1BCA" w14:paraId="7C3801B0" w14:textId="77777777">
        <w:trPr>
          <w:cantSplit/>
        </w:trPr>
        <w:tc>
          <w:tcPr>
            <w:tcW w:w="354" w:type="dxa"/>
            <w:vAlign w:val="center"/>
          </w:tcPr>
          <w:p w14:paraId="5D8DE506" w14:textId="77777777" w:rsidR="000E1BCA" w:rsidRDefault="000E1BCA">
            <w:pPr>
              <w:tabs>
                <w:tab w:val="right" w:pos="9355"/>
              </w:tabs>
            </w:pPr>
          </w:p>
        </w:tc>
        <w:tc>
          <w:tcPr>
            <w:tcW w:w="425" w:type="dxa"/>
            <w:vAlign w:val="center"/>
          </w:tcPr>
          <w:p w14:paraId="27980D32" w14:textId="77777777" w:rsidR="000E1BCA" w:rsidRDefault="000E1BCA">
            <w:pPr>
              <w:tabs>
                <w:tab w:val="right" w:pos="9355"/>
              </w:tabs>
            </w:pPr>
            <w:r>
              <w:t>b)</w:t>
            </w:r>
          </w:p>
        </w:tc>
        <w:tc>
          <w:tcPr>
            <w:tcW w:w="8713" w:type="dxa"/>
            <w:gridSpan w:val="2"/>
            <w:vAlign w:val="center"/>
          </w:tcPr>
          <w:p w14:paraId="0F3EEDDD" w14:textId="77777777" w:rsidR="000E1BCA" w:rsidRDefault="000E1BCA">
            <w:pPr>
              <w:tabs>
                <w:tab w:val="right" w:pos="9355"/>
              </w:tabs>
            </w:pPr>
            <w:r>
              <w:t xml:space="preserve">2005 </w:t>
            </w:r>
            <w:r w:rsidR="00BF187B">
              <w:t>bzw.</w:t>
            </w:r>
            <w:r>
              <w:t xml:space="preserve"> x = 15: f(15) </w:t>
            </w:r>
            <w:r>
              <w:sym w:font="Symbol" w:char="F0BB"/>
            </w:r>
            <w:r>
              <w:t xml:space="preserve"> 27,2 · 10</w:t>
            </w:r>
            <w:r>
              <w:rPr>
                <w:vertAlign w:val="superscript"/>
              </w:rPr>
              <w:t>6</w:t>
            </w:r>
            <w:r>
              <w:t xml:space="preserve"> </w:t>
            </w:r>
          </w:p>
        </w:tc>
      </w:tr>
      <w:tr w:rsidR="000E1BCA" w14:paraId="0B5338A6" w14:textId="77777777">
        <w:trPr>
          <w:cantSplit/>
        </w:trPr>
        <w:tc>
          <w:tcPr>
            <w:tcW w:w="354" w:type="dxa"/>
            <w:vAlign w:val="center"/>
          </w:tcPr>
          <w:p w14:paraId="0BA5A4F1" w14:textId="77777777" w:rsidR="000E1BCA" w:rsidRDefault="000E1BCA">
            <w:pPr>
              <w:tabs>
                <w:tab w:val="right" w:pos="9355"/>
              </w:tabs>
            </w:pPr>
          </w:p>
        </w:tc>
        <w:tc>
          <w:tcPr>
            <w:tcW w:w="425" w:type="dxa"/>
            <w:vAlign w:val="center"/>
          </w:tcPr>
          <w:p w14:paraId="6CB56985" w14:textId="77777777" w:rsidR="000E1BCA" w:rsidRDefault="000E1BCA">
            <w:pPr>
              <w:tabs>
                <w:tab w:val="right" w:pos="9355"/>
              </w:tabs>
            </w:pPr>
          </w:p>
        </w:tc>
        <w:tc>
          <w:tcPr>
            <w:tcW w:w="8713" w:type="dxa"/>
            <w:gridSpan w:val="2"/>
            <w:vAlign w:val="center"/>
          </w:tcPr>
          <w:p w14:paraId="069E0776" w14:textId="77777777" w:rsidR="000E1BCA" w:rsidRDefault="000E1BCA">
            <w:pPr>
              <w:tabs>
                <w:tab w:val="right" w:pos="9355"/>
              </w:tabs>
            </w:pPr>
            <w:r>
              <w:t xml:space="preserve">2050 </w:t>
            </w:r>
            <w:r w:rsidR="00BF187B">
              <w:t>bzw.</w:t>
            </w:r>
            <w:r>
              <w:t xml:space="preserve"> x = 60: f(60) </w:t>
            </w:r>
            <w:r>
              <w:sym w:font="Symbol" w:char="F0BB"/>
            </w:r>
            <w:r>
              <w:t xml:space="preserve"> 44,6 · 10</w:t>
            </w:r>
            <w:r>
              <w:rPr>
                <w:vertAlign w:val="superscript"/>
              </w:rPr>
              <w:t>6</w:t>
            </w:r>
            <w:r>
              <w:t xml:space="preserve"> </w:t>
            </w:r>
          </w:p>
          <w:p w14:paraId="7790DBF5" w14:textId="77777777" w:rsidR="000E1BCA" w:rsidRDefault="000E1BCA">
            <w:pPr>
              <w:tabs>
                <w:tab w:val="right" w:pos="9355"/>
              </w:tabs>
            </w:pPr>
            <w:r>
              <w:t xml:space="preserve">Zur Probe: 1990 </w:t>
            </w:r>
            <w:r w:rsidR="00BF187B">
              <w:t>bzw.</w:t>
            </w:r>
            <w:r>
              <w:t xml:space="preserve"> x = 0 : f(0) = 19 · 10</w:t>
            </w:r>
            <w:r>
              <w:rPr>
                <w:vertAlign w:val="superscript"/>
              </w:rPr>
              <w:t>6</w:t>
            </w:r>
            <w:r>
              <w:t xml:space="preserve"> </w:t>
            </w:r>
          </w:p>
        </w:tc>
      </w:tr>
      <w:tr w:rsidR="000E1BCA" w14:paraId="10904D96" w14:textId="77777777">
        <w:trPr>
          <w:cantSplit/>
        </w:trPr>
        <w:tc>
          <w:tcPr>
            <w:tcW w:w="354" w:type="dxa"/>
            <w:vAlign w:val="center"/>
          </w:tcPr>
          <w:p w14:paraId="12B0E87D" w14:textId="77777777" w:rsidR="000E1BCA" w:rsidRDefault="000E1BCA">
            <w:pPr>
              <w:tabs>
                <w:tab w:val="right" w:pos="9355"/>
              </w:tabs>
            </w:pPr>
          </w:p>
        </w:tc>
        <w:tc>
          <w:tcPr>
            <w:tcW w:w="425" w:type="dxa"/>
            <w:vAlign w:val="center"/>
          </w:tcPr>
          <w:p w14:paraId="27D3AF05" w14:textId="77777777" w:rsidR="000E1BCA" w:rsidRDefault="000E1BCA">
            <w:pPr>
              <w:tabs>
                <w:tab w:val="right" w:pos="9355"/>
              </w:tabs>
            </w:pPr>
            <w:r>
              <w:t>c)</w:t>
            </w:r>
          </w:p>
        </w:tc>
        <w:tc>
          <w:tcPr>
            <w:tcW w:w="8713" w:type="dxa"/>
            <w:gridSpan w:val="2"/>
            <w:vAlign w:val="center"/>
          </w:tcPr>
          <w:p w14:paraId="7EEE21B6" w14:textId="77777777" w:rsidR="000E1BCA" w:rsidRDefault="000E1BCA">
            <w:pPr>
              <w:tabs>
                <w:tab w:val="right" w:pos="9355"/>
              </w:tabs>
            </w:pPr>
            <w:r>
              <w:t xml:space="preserve">f '(15) </w:t>
            </w:r>
            <w:r>
              <w:sym w:font="Symbol" w:char="F0BB"/>
            </w:r>
            <w:r>
              <w:t xml:space="preserve"> 540 000; </w:t>
            </w:r>
            <w:r>
              <w:rPr>
                <w:position w:val="-28"/>
              </w:rPr>
              <w:object w:dxaOrig="620" w:dyaOrig="639" w14:anchorId="5A9A61E0">
                <v:shape id="_x0000_i1910" type="#_x0000_t75" style="width:30.85pt;height:31.8pt" o:ole="" fillcolor="window">
                  <v:imagedata r:id="rId164" o:title=""/>
                </v:shape>
                <o:OLEObject Type="Embed" ProgID="Equation.DSMT4" ShapeID="_x0000_i1910" DrawAspect="Content" ObjectID="_1633251230" r:id="rId165"/>
              </w:object>
            </w:r>
            <w:r>
              <w:t xml:space="preserve"> </w:t>
            </w:r>
            <w:r>
              <w:sym w:font="Symbol" w:char="F0BB"/>
            </w:r>
            <w:r>
              <w:t xml:space="preserve"> 2,0 %</w:t>
            </w:r>
          </w:p>
        </w:tc>
      </w:tr>
      <w:tr w:rsidR="000E1BCA" w14:paraId="00848433" w14:textId="77777777">
        <w:trPr>
          <w:cantSplit/>
        </w:trPr>
        <w:tc>
          <w:tcPr>
            <w:tcW w:w="354" w:type="dxa"/>
            <w:vAlign w:val="center"/>
          </w:tcPr>
          <w:p w14:paraId="0AFD40BF" w14:textId="77777777" w:rsidR="000E1BCA" w:rsidRDefault="000E1BCA">
            <w:pPr>
              <w:tabs>
                <w:tab w:val="right" w:pos="9355"/>
              </w:tabs>
            </w:pPr>
          </w:p>
        </w:tc>
        <w:tc>
          <w:tcPr>
            <w:tcW w:w="425" w:type="dxa"/>
            <w:vAlign w:val="center"/>
          </w:tcPr>
          <w:p w14:paraId="30A99D47" w14:textId="77777777" w:rsidR="000E1BCA" w:rsidRDefault="000E1BCA">
            <w:pPr>
              <w:tabs>
                <w:tab w:val="right" w:pos="9355"/>
              </w:tabs>
            </w:pPr>
          </w:p>
        </w:tc>
        <w:tc>
          <w:tcPr>
            <w:tcW w:w="8713" w:type="dxa"/>
            <w:gridSpan w:val="2"/>
            <w:vAlign w:val="center"/>
          </w:tcPr>
          <w:p w14:paraId="760387FA" w14:textId="77777777" w:rsidR="000E1BCA" w:rsidRDefault="000E1BCA">
            <w:pPr>
              <w:tabs>
                <w:tab w:val="right" w:pos="9355"/>
              </w:tabs>
            </w:pPr>
            <w:r>
              <w:t xml:space="preserve">f '(50) </w:t>
            </w:r>
            <w:r>
              <w:sym w:font="Symbol" w:char="F0BB"/>
            </w:r>
            <w:r>
              <w:t xml:space="preserve"> 151 000; </w:t>
            </w:r>
            <w:r>
              <w:rPr>
                <w:position w:val="-28"/>
              </w:rPr>
              <w:object w:dxaOrig="639" w:dyaOrig="639" w14:anchorId="6FA9B732">
                <v:shape id="_x0000_i1911" type="#_x0000_t75" style="width:31.8pt;height:31.8pt" o:ole="" fillcolor="window">
                  <v:imagedata r:id="rId166" o:title=""/>
                </v:shape>
                <o:OLEObject Type="Embed" ProgID="Equation.DSMT4" ShapeID="_x0000_i1911" DrawAspect="Content" ObjectID="_1633251231" r:id="rId167"/>
              </w:object>
            </w:r>
            <w:r>
              <w:t xml:space="preserve"> </w:t>
            </w:r>
            <w:r>
              <w:sym w:font="Symbol" w:char="F0BB"/>
            </w:r>
            <w:r>
              <w:t xml:space="preserve"> 0,34 %</w:t>
            </w:r>
          </w:p>
        </w:tc>
      </w:tr>
      <w:tr w:rsidR="000E1BCA" w14:paraId="7285F161" w14:textId="77777777">
        <w:trPr>
          <w:cantSplit/>
        </w:trPr>
        <w:tc>
          <w:tcPr>
            <w:tcW w:w="354" w:type="dxa"/>
            <w:vAlign w:val="center"/>
          </w:tcPr>
          <w:p w14:paraId="76D04E19" w14:textId="77777777" w:rsidR="000E1BCA" w:rsidRDefault="000E1BCA">
            <w:pPr>
              <w:tabs>
                <w:tab w:val="right" w:pos="9355"/>
              </w:tabs>
            </w:pPr>
          </w:p>
        </w:tc>
        <w:tc>
          <w:tcPr>
            <w:tcW w:w="425" w:type="dxa"/>
            <w:vAlign w:val="center"/>
          </w:tcPr>
          <w:p w14:paraId="3051106B" w14:textId="77777777" w:rsidR="000E1BCA" w:rsidRDefault="000E1BCA">
            <w:pPr>
              <w:tabs>
                <w:tab w:val="right" w:pos="9355"/>
              </w:tabs>
            </w:pPr>
            <w:r>
              <w:t>d)</w:t>
            </w:r>
          </w:p>
        </w:tc>
        <w:tc>
          <w:tcPr>
            <w:tcW w:w="8713" w:type="dxa"/>
            <w:gridSpan w:val="2"/>
            <w:vAlign w:val="center"/>
          </w:tcPr>
          <w:p w14:paraId="30EF9723" w14:textId="77777777" w:rsidR="000E1BCA" w:rsidRDefault="000E1BCA">
            <w:pPr>
              <w:tabs>
                <w:tab w:val="right" w:pos="9355"/>
              </w:tabs>
            </w:pPr>
            <w:r>
              <w:t>f(x) = 25 · 10</w:t>
            </w:r>
            <w:r>
              <w:rPr>
                <w:vertAlign w:val="superscript"/>
              </w:rPr>
              <w:t>6</w:t>
            </w:r>
            <w:r>
              <w:t xml:space="preserve"> </w:t>
            </w:r>
            <w:r>
              <w:sym w:font="Symbol" w:char="F0DE"/>
            </w:r>
            <w:r>
              <w:t xml:space="preserve"> x </w:t>
            </w:r>
            <w:r>
              <w:sym w:font="Symbol" w:char="F0BB"/>
            </w:r>
            <w:r>
              <w:t xml:space="preserve"> 11 </w:t>
            </w:r>
            <w:r w:rsidR="00BF187B">
              <w:t>bzw.</w:t>
            </w:r>
            <w:r>
              <w:t xml:space="preserve"> 2001</w:t>
            </w:r>
          </w:p>
        </w:tc>
      </w:tr>
      <w:tr w:rsidR="000E1BCA" w14:paraId="3B7C4BD1" w14:textId="77777777">
        <w:trPr>
          <w:cantSplit/>
        </w:trPr>
        <w:tc>
          <w:tcPr>
            <w:tcW w:w="354" w:type="dxa"/>
            <w:vAlign w:val="center"/>
          </w:tcPr>
          <w:p w14:paraId="178A0403" w14:textId="77777777" w:rsidR="000E1BCA" w:rsidRDefault="000E1BCA">
            <w:pPr>
              <w:tabs>
                <w:tab w:val="right" w:pos="9355"/>
              </w:tabs>
            </w:pPr>
          </w:p>
        </w:tc>
        <w:tc>
          <w:tcPr>
            <w:tcW w:w="9138" w:type="dxa"/>
            <w:gridSpan w:val="3"/>
            <w:vAlign w:val="center"/>
          </w:tcPr>
          <w:p w14:paraId="24C89E9D" w14:textId="77777777" w:rsidR="000E1BCA" w:rsidRDefault="000E1BCA">
            <w:pPr>
              <w:tabs>
                <w:tab w:val="right" w:pos="9355"/>
              </w:tabs>
            </w:pPr>
            <w:r>
              <w:t>Zu b), c), d)</w:t>
            </w:r>
          </w:p>
          <w:p w14:paraId="3F79B75D" w14:textId="77777777" w:rsidR="000E1BCA" w:rsidRDefault="000E1BCA">
            <w:pPr>
              <w:tabs>
                <w:tab w:val="right" w:pos="9355"/>
              </w:tabs>
            </w:pPr>
            <w:r>
              <w:t>2005 liegt kurz nach dem Erreichen von G/2. Die Bevölkerung steigt noch stark mit 540 000 bzw. 2,0 %. Dagegen liegt die Bevölkerungszahl 2050 schon in der Nähe von G und wächst nur noch wenig: um 151 000 bzw. 0,34 %.</w:t>
            </w:r>
          </w:p>
        </w:tc>
      </w:tr>
    </w:tbl>
    <w:p w14:paraId="2A757362" w14:textId="77777777" w:rsidR="000E1BCA" w:rsidRDefault="000E1BCA">
      <w:pPr>
        <w:tabs>
          <w:tab w:val="right" w:pos="9355"/>
        </w:tabs>
      </w:pPr>
    </w:p>
    <w:tbl>
      <w:tblPr>
        <w:tblW w:w="0" w:type="auto"/>
        <w:tblLayout w:type="fixed"/>
        <w:tblCellMar>
          <w:left w:w="70" w:type="dxa"/>
          <w:right w:w="70" w:type="dxa"/>
        </w:tblCellMar>
        <w:tblLook w:val="0000" w:firstRow="0" w:lastRow="0" w:firstColumn="0" w:lastColumn="0" w:noHBand="0" w:noVBand="0"/>
      </w:tblPr>
      <w:tblGrid>
        <w:gridCol w:w="354"/>
        <w:gridCol w:w="425"/>
        <w:gridCol w:w="709"/>
        <w:gridCol w:w="1276"/>
        <w:gridCol w:w="6728"/>
      </w:tblGrid>
      <w:tr w:rsidR="000E1BCA" w14:paraId="419FCAB3" w14:textId="77777777">
        <w:tc>
          <w:tcPr>
            <w:tcW w:w="354" w:type="dxa"/>
            <w:vAlign w:val="center"/>
          </w:tcPr>
          <w:p w14:paraId="76D84400" w14:textId="77777777" w:rsidR="000E1BCA" w:rsidRDefault="000E1BCA">
            <w:pPr>
              <w:tabs>
                <w:tab w:val="right" w:pos="9355"/>
              </w:tabs>
            </w:pPr>
            <w:r>
              <w:t>2.</w:t>
            </w:r>
          </w:p>
        </w:tc>
        <w:tc>
          <w:tcPr>
            <w:tcW w:w="425" w:type="dxa"/>
            <w:vAlign w:val="center"/>
          </w:tcPr>
          <w:p w14:paraId="61B5A630" w14:textId="77777777" w:rsidR="000E1BCA" w:rsidRDefault="000E1BCA">
            <w:pPr>
              <w:tabs>
                <w:tab w:val="right" w:pos="9355"/>
              </w:tabs>
            </w:pPr>
            <w:r>
              <w:t>a)</w:t>
            </w:r>
          </w:p>
        </w:tc>
        <w:tc>
          <w:tcPr>
            <w:tcW w:w="1985" w:type="dxa"/>
            <w:gridSpan w:val="2"/>
            <w:vAlign w:val="center"/>
          </w:tcPr>
          <w:p w14:paraId="10B578C0" w14:textId="77777777" w:rsidR="000E1BCA" w:rsidRDefault="000E1BCA">
            <w:pPr>
              <w:tabs>
                <w:tab w:val="clear" w:pos="425"/>
              </w:tabs>
            </w:pPr>
            <w:r>
              <w:t>Gegeben:</w:t>
            </w:r>
          </w:p>
        </w:tc>
        <w:tc>
          <w:tcPr>
            <w:tcW w:w="6728" w:type="dxa"/>
            <w:vAlign w:val="center"/>
          </w:tcPr>
          <w:p w14:paraId="1CE61427" w14:textId="77777777" w:rsidR="000E1BCA" w:rsidRDefault="000E1BCA">
            <w:pPr>
              <w:tabs>
                <w:tab w:val="right" w:pos="9355"/>
              </w:tabs>
            </w:pPr>
            <w:r>
              <w:t>a = -7,33 · 10</w:t>
            </w:r>
            <w:r>
              <w:rPr>
                <w:vertAlign w:val="superscript"/>
              </w:rPr>
              <w:t>-7</w:t>
            </w:r>
            <w:r>
              <w:t xml:space="preserve">, b = 0,2933 , f(5) </w:t>
            </w:r>
            <w:r>
              <w:sym w:font="Symbol" w:char="F0BB"/>
            </w:r>
            <w:r>
              <w:t xml:space="preserve"> 30 000</w:t>
            </w:r>
          </w:p>
        </w:tc>
      </w:tr>
      <w:tr w:rsidR="000E1BCA" w14:paraId="57951D02" w14:textId="77777777">
        <w:tc>
          <w:tcPr>
            <w:tcW w:w="354" w:type="dxa"/>
            <w:vAlign w:val="center"/>
          </w:tcPr>
          <w:p w14:paraId="2A300727" w14:textId="77777777" w:rsidR="000E1BCA" w:rsidRDefault="000E1BCA">
            <w:pPr>
              <w:tabs>
                <w:tab w:val="right" w:pos="9355"/>
              </w:tabs>
            </w:pPr>
          </w:p>
        </w:tc>
        <w:tc>
          <w:tcPr>
            <w:tcW w:w="425" w:type="dxa"/>
            <w:vAlign w:val="center"/>
          </w:tcPr>
          <w:p w14:paraId="0F8F19A5" w14:textId="77777777" w:rsidR="000E1BCA" w:rsidRDefault="000E1BCA">
            <w:pPr>
              <w:tabs>
                <w:tab w:val="right" w:pos="9355"/>
              </w:tabs>
            </w:pPr>
          </w:p>
        </w:tc>
        <w:tc>
          <w:tcPr>
            <w:tcW w:w="1985" w:type="dxa"/>
            <w:gridSpan w:val="2"/>
            <w:vAlign w:val="center"/>
          </w:tcPr>
          <w:p w14:paraId="7FD78470" w14:textId="77777777" w:rsidR="000E1BCA" w:rsidRDefault="000E1BCA">
            <w:pPr>
              <w:tabs>
                <w:tab w:val="clear" w:pos="425"/>
              </w:tabs>
            </w:pPr>
          </w:p>
        </w:tc>
        <w:tc>
          <w:tcPr>
            <w:tcW w:w="6728" w:type="dxa"/>
            <w:vAlign w:val="center"/>
          </w:tcPr>
          <w:p w14:paraId="0A00B10E" w14:textId="77777777" w:rsidR="000E1BCA" w:rsidRDefault="000E1BCA">
            <w:pPr>
              <w:tabs>
                <w:tab w:val="right" w:pos="9355"/>
              </w:tabs>
            </w:pPr>
            <w:r>
              <w:t>mit x: Stunden seit dem Ansetzen der Nährlösung</w:t>
            </w:r>
          </w:p>
        </w:tc>
      </w:tr>
      <w:tr w:rsidR="000E1BCA" w14:paraId="636A6516" w14:textId="77777777">
        <w:tc>
          <w:tcPr>
            <w:tcW w:w="354" w:type="dxa"/>
            <w:vAlign w:val="center"/>
          </w:tcPr>
          <w:p w14:paraId="0E86B50A" w14:textId="77777777" w:rsidR="000E1BCA" w:rsidRDefault="000E1BCA">
            <w:pPr>
              <w:tabs>
                <w:tab w:val="right" w:pos="9355"/>
              </w:tabs>
            </w:pPr>
          </w:p>
        </w:tc>
        <w:tc>
          <w:tcPr>
            <w:tcW w:w="425" w:type="dxa"/>
            <w:vAlign w:val="center"/>
          </w:tcPr>
          <w:p w14:paraId="60DBF5E8" w14:textId="77777777" w:rsidR="000E1BCA" w:rsidRDefault="000E1BCA">
            <w:pPr>
              <w:tabs>
                <w:tab w:val="right" w:pos="9355"/>
              </w:tabs>
            </w:pPr>
          </w:p>
        </w:tc>
        <w:tc>
          <w:tcPr>
            <w:tcW w:w="1985" w:type="dxa"/>
            <w:gridSpan w:val="2"/>
            <w:vAlign w:val="center"/>
          </w:tcPr>
          <w:p w14:paraId="7175A4BD" w14:textId="77777777" w:rsidR="000E1BCA" w:rsidRDefault="000E1BCA">
            <w:pPr>
              <w:tabs>
                <w:tab w:val="clear" w:pos="425"/>
              </w:tabs>
            </w:pPr>
            <w:r>
              <w:t>Ansatz:</w:t>
            </w:r>
          </w:p>
        </w:tc>
        <w:tc>
          <w:tcPr>
            <w:tcW w:w="6728" w:type="dxa"/>
            <w:vAlign w:val="center"/>
          </w:tcPr>
          <w:p w14:paraId="493DD03C" w14:textId="77777777" w:rsidR="000E1BCA" w:rsidRDefault="000E1BCA">
            <w:pPr>
              <w:tabs>
                <w:tab w:val="right" w:pos="9355"/>
              </w:tabs>
            </w:pPr>
            <w:r>
              <w:t xml:space="preserve">f(x) = </w:t>
            </w:r>
            <w:r>
              <w:rPr>
                <w:position w:val="-26"/>
              </w:rPr>
              <w:object w:dxaOrig="980" w:dyaOrig="600" w14:anchorId="5CE5FDC9">
                <v:shape id="_x0000_i1912" type="#_x0000_t75" style="width:48.6pt;height:29.9pt" o:ole="" fillcolor="window">
                  <v:imagedata r:id="rId168" o:title=""/>
                </v:shape>
                <o:OLEObject Type="Embed" ProgID="Equation.DSMT4" ShapeID="_x0000_i1912" DrawAspect="Content" ObjectID="_1633251232" r:id="rId169"/>
              </w:object>
            </w:r>
          </w:p>
        </w:tc>
      </w:tr>
      <w:tr w:rsidR="000E1BCA" w14:paraId="412EB817" w14:textId="77777777">
        <w:tc>
          <w:tcPr>
            <w:tcW w:w="354" w:type="dxa"/>
            <w:vAlign w:val="center"/>
          </w:tcPr>
          <w:p w14:paraId="03B4EE4A" w14:textId="77777777" w:rsidR="000E1BCA" w:rsidRDefault="000E1BCA">
            <w:pPr>
              <w:tabs>
                <w:tab w:val="right" w:pos="9355"/>
              </w:tabs>
            </w:pPr>
          </w:p>
        </w:tc>
        <w:tc>
          <w:tcPr>
            <w:tcW w:w="425" w:type="dxa"/>
            <w:vAlign w:val="center"/>
          </w:tcPr>
          <w:p w14:paraId="4F263292" w14:textId="77777777" w:rsidR="000E1BCA" w:rsidRDefault="000E1BCA">
            <w:pPr>
              <w:tabs>
                <w:tab w:val="right" w:pos="9355"/>
              </w:tabs>
            </w:pPr>
          </w:p>
        </w:tc>
        <w:tc>
          <w:tcPr>
            <w:tcW w:w="1985" w:type="dxa"/>
            <w:gridSpan w:val="2"/>
            <w:vAlign w:val="center"/>
          </w:tcPr>
          <w:p w14:paraId="076EF2E5" w14:textId="77777777" w:rsidR="000E1BCA" w:rsidRDefault="000E1BCA">
            <w:pPr>
              <w:tabs>
                <w:tab w:val="clear" w:pos="425"/>
              </w:tabs>
            </w:pPr>
            <w:r>
              <w:t>Daten einsetzen:</w:t>
            </w:r>
          </w:p>
        </w:tc>
        <w:tc>
          <w:tcPr>
            <w:tcW w:w="6728" w:type="dxa"/>
            <w:vAlign w:val="center"/>
          </w:tcPr>
          <w:p w14:paraId="4668E53A" w14:textId="77777777" w:rsidR="000E1BCA" w:rsidRDefault="000E1BCA">
            <w:pPr>
              <w:tabs>
                <w:tab w:val="right" w:pos="9355"/>
              </w:tabs>
            </w:pPr>
            <w:r>
              <w:t xml:space="preserve">f(x) = </w:t>
            </w:r>
            <w:r>
              <w:rPr>
                <w:position w:val="-24"/>
              </w:rPr>
              <w:object w:dxaOrig="1920" w:dyaOrig="580" w14:anchorId="7E45F556">
                <v:shape id="_x0000_i1913" type="#_x0000_t75" style="width:96.3pt;height:29pt" o:ole="" fillcolor="window">
                  <v:imagedata r:id="rId170" o:title=""/>
                </v:shape>
                <o:OLEObject Type="Embed" ProgID="Equation.DSMT4" ShapeID="_x0000_i1913" DrawAspect="Content" ObjectID="_1633251233" r:id="rId171"/>
              </w:object>
            </w:r>
          </w:p>
        </w:tc>
      </w:tr>
      <w:tr w:rsidR="000E1BCA" w14:paraId="7C9DB37B" w14:textId="77777777">
        <w:tc>
          <w:tcPr>
            <w:tcW w:w="354" w:type="dxa"/>
            <w:vAlign w:val="center"/>
          </w:tcPr>
          <w:p w14:paraId="385911EA" w14:textId="77777777" w:rsidR="000E1BCA" w:rsidRDefault="000E1BCA">
            <w:pPr>
              <w:tabs>
                <w:tab w:val="right" w:pos="9355"/>
              </w:tabs>
            </w:pPr>
          </w:p>
        </w:tc>
        <w:tc>
          <w:tcPr>
            <w:tcW w:w="425" w:type="dxa"/>
            <w:vAlign w:val="center"/>
          </w:tcPr>
          <w:p w14:paraId="4C110364" w14:textId="77777777" w:rsidR="000E1BCA" w:rsidRDefault="000E1BCA">
            <w:pPr>
              <w:tabs>
                <w:tab w:val="right" w:pos="9355"/>
              </w:tabs>
            </w:pPr>
          </w:p>
        </w:tc>
        <w:tc>
          <w:tcPr>
            <w:tcW w:w="1985" w:type="dxa"/>
            <w:gridSpan w:val="2"/>
            <w:vAlign w:val="center"/>
          </w:tcPr>
          <w:p w14:paraId="43BBF4CF" w14:textId="77777777" w:rsidR="000E1BCA" w:rsidRDefault="000E1BCA">
            <w:pPr>
              <w:tabs>
                <w:tab w:val="clear" w:pos="425"/>
              </w:tabs>
            </w:pPr>
          </w:p>
        </w:tc>
        <w:tc>
          <w:tcPr>
            <w:tcW w:w="6728" w:type="dxa"/>
            <w:vAlign w:val="center"/>
          </w:tcPr>
          <w:p w14:paraId="1CAB8F1B" w14:textId="77777777" w:rsidR="000E1BCA" w:rsidRDefault="000E1BCA">
            <w:pPr>
              <w:tabs>
                <w:tab w:val="right" w:pos="9355"/>
              </w:tabs>
            </w:pPr>
            <w:r>
              <w:t xml:space="preserve">f(5) = </w:t>
            </w:r>
            <w:r>
              <w:rPr>
                <w:position w:val="-24"/>
              </w:rPr>
              <w:object w:dxaOrig="1960" w:dyaOrig="580" w14:anchorId="5CE1E4F8">
                <v:shape id="_x0000_i1914" type="#_x0000_t75" style="width:98.2pt;height:29pt" o:ole="" fillcolor="window">
                  <v:imagedata r:id="rId172" o:title=""/>
                </v:shape>
                <o:OLEObject Type="Embed" ProgID="Equation.DSMT4" ShapeID="_x0000_i1914" DrawAspect="Content" ObjectID="_1633251234" r:id="rId173"/>
              </w:object>
            </w:r>
            <w:r>
              <w:t xml:space="preserve"> = 40 000 </w:t>
            </w:r>
            <w:r>
              <w:sym w:font="Symbol" w:char="F0DE"/>
            </w:r>
            <w:r>
              <w:t xml:space="preserve"> k = 9,75 · 10</w:t>
            </w:r>
            <w:r>
              <w:rPr>
                <w:vertAlign w:val="superscript"/>
              </w:rPr>
              <w:t>-5</w:t>
            </w:r>
            <w:r>
              <w:t xml:space="preserve"> </w:t>
            </w:r>
          </w:p>
        </w:tc>
      </w:tr>
      <w:tr w:rsidR="000E1BCA" w14:paraId="4DE82D3C" w14:textId="77777777">
        <w:tc>
          <w:tcPr>
            <w:tcW w:w="354" w:type="dxa"/>
            <w:vAlign w:val="center"/>
          </w:tcPr>
          <w:p w14:paraId="48FB6A1F" w14:textId="77777777" w:rsidR="000E1BCA" w:rsidRDefault="000E1BCA">
            <w:pPr>
              <w:tabs>
                <w:tab w:val="right" w:pos="9355"/>
              </w:tabs>
            </w:pPr>
          </w:p>
        </w:tc>
        <w:tc>
          <w:tcPr>
            <w:tcW w:w="425" w:type="dxa"/>
            <w:vAlign w:val="center"/>
          </w:tcPr>
          <w:p w14:paraId="70230B97" w14:textId="77777777" w:rsidR="000E1BCA" w:rsidRDefault="000E1BCA">
            <w:pPr>
              <w:tabs>
                <w:tab w:val="right" w:pos="9355"/>
              </w:tabs>
            </w:pPr>
          </w:p>
        </w:tc>
        <w:tc>
          <w:tcPr>
            <w:tcW w:w="1985" w:type="dxa"/>
            <w:gridSpan w:val="2"/>
            <w:vAlign w:val="center"/>
          </w:tcPr>
          <w:p w14:paraId="0B808204" w14:textId="77777777" w:rsidR="000E1BCA" w:rsidRDefault="000E1BCA">
            <w:pPr>
              <w:tabs>
                <w:tab w:val="clear" w:pos="425"/>
              </w:tabs>
            </w:pPr>
            <w:r>
              <w:t>Ergebnis:</w:t>
            </w:r>
          </w:p>
        </w:tc>
        <w:tc>
          <w:tcPr>
            <w:tcW w:w="6728" w:type="dxa"/>
            <w:vAlign w:val="center"/>
          </w:tcPr>
          <w:p w14:paraId="5C088521" w14:textId="77777777" w:rsidR="000E1BCA" w:rsidRDefault="000E1BCA">
            <w:pPr>
              <w:tabs>
                <w:tab w:val="right" w:pos="9355"/>
              </w:tabs>
            </w:pPr>
            <w:r>
              <w:t xml:space="preserve">f(x) = </w:t>
            </w:r>
            <w:r>
              <w:rPr>
                <w:position w:val="-24"/>
              </w:rPr>
              <w:object w:dxaOrig="2680" w:dyaOrig="580" w14:anchorId="6119DA54">
                <v:shape id="_x0000_i1915" type="#_x0000_t75" style="width:134.65pt;height:29pt" o:ole="" fillcolor="window">
                  <v:imagedata r:id="rId174" o:title=""/>
                </v:shape>
                <o:OLEObject Type="Embed" ProgID="Equation.DSMT4" ShapeID="_x0000_i1915" DrawAspect="Content" ObjectID="_1633251235" r:id="rId175"/>
              </w:object>
            </w:r>
          </w:p>
        </w:tc>
      </w:tr>
      <w:tr w:rsidR="000E1BCA" w14:paraId="2E856196" w14:textId="77777777">
        <w:trPr>
          <w:cantSplit/>
        </w:trPr>
        <w:tc>
          <w:tcPr>
            <w:tcW w:w="354" w:type="dxa"/>
            <w:vAlign w:val="center"/>
          </w:tcPr>
          <w:p w14:paraId="5F1C465D" w14:textId="77777777" w:rsidR="000E1BCA" w:rsidRDefault="000E1BCA">
            <w:pPr>
              <w:tabs>
                <w:tab w:val="right" w:pos="9355"/>
              </w:tabs>
            </w:pPr>
          </w:p>
        </w:tc>
        <w:tc>
          <w:tcPr>
            <w:tcW w:w="425" w:type="dxa"/>
            <w:vAlign w:val="center"/>
          </w:tcPr>
          <w:p w14:paraId="5AC44962" w14:textId="77777777" w:rsidR="000E1BCA" w:rsidRDefault="000E1BCA">
            <w:pPr>
              <w:tabs>
                <w:tab w:val="right" w:pos="9355"/>
              </w:tabs>
            </w:pPr>
            <w:r>
              <w:t>b)</w:t>
            </w:r>
          </w:p>
        </w:tc>
        <w:tc>
          <w:tcPr>
            <w:tcW w:w="8713" w:type="dxa"/>
            <w:gridSpan w:val="3"/>
            <w:vAlign w:val="center"/>
          </w:tcPr>
          <w:p w14:paraId="37400826" w14:textId="77777777" w:rsidR="000E1BCA" w:rsidRDefault="000E1BCA">
            <w:pPr>
              <w:tabs>
                <w:tab w:val="right" w:pos="9355"/>
              </w:tabs>
            </w:pPr>
            <w:r>
              <w:t xml:space="preserve">Für x </w:t>
            </w:r>
            <w:r>
              <w:sym w:font="Symbol" w:char="F0AE"/>
            </w:r>
            <w:r>
              <w:t xml:space="preserve"> </w:t>
            </w:r>
            <w:r>
              <w:sym w:font="Symbol" w:char="F0A5"/>
            </w:r>
            <w:r>
              <w:t xml:space="preserve"> geht e</w:t>
            </w:r>
            <w:r>
              <w:rPr>
                <w:vertAlign w:val="superscript"/>
              </w:rPr>
              <w:t>-0,2933 x</w:t>
            </w:r>
            <w:r>
              <w:t xml:space="preserve"> gegen Null, f(x) gegen G = </w:t>
            </w:r>
            <w:r>
              <w:rPr>
                <w:position w:val="-24"/>
              </w:rPr>
              <w:object w:dxaOrig="859" w:dyaOrig="580" w14:anchorId="37D9B95C">
                <v:shape id="_x0000_i1916" type="#_x0000_t75" style="width:43pt;height:29pt" o:ole="" fillcolor="window">
                  <v:imagedata r:id="rId176" o:title=""/>
                </v:shape>
                <o:OLEObject Type="Embed" ProgID="Equation.DSMT4" ShapeID="_x0000_i1916" DrawAspect="Content" ObjectID="_1633251236" r:id="rId177"/>
              </w:object>
            </w:r>
            <w:r>
              <w:t xml:space="preserve"> = 400 000.</w:t>
            </w:r>
          </w:p>
        </w:tc>
      </w:tr>
      <w:tr w:rsidR="000E1BCA" w14:paraId="46B63475" w14:textId="77777777">
        <w:trPr>
          <w:cantSplit/>
        </w:trPr>
        <w:tc>
          <w:tcPr>
            <w:tcW w:w="354" w:type="dxa"/>
            <w:vAlign w:val="center"/>
          </w:tcPr>
          <w:p w14:paraId="4DFD91C8" w14:textId="77777777" w:rsidR="000E1BCA" w:rsidRDefault="000E1BCA">
            <w:pPr>
              <w:tabs>
                <w:tab w:val="right" w:pos="9355"/>
              </w:tabs>
            </w:pPr>
          </w:p>
        </w:tc>
        <w:tc>
          <w:tcPr>
            <w:tcW w:w="425" w:type="dxa"/>
          </w:tcPr>
          <w:p w14:paraId="13CE7AC7" w14:textId="77777777" w:rsidR="000E1BCA" w:rsidRDefault="000E1BCA">
            <w:pPr>
              <w:tabs>
                <w:tab w:val="right" w:pos="9355"/>
              </w:tabs>
            </w:pPr>
            <w:r>
              <w:t>c)</w:t>
            </w:r>
          </w:p>
        </w:tc>
        <w:tc>
          <w:tcPr>
            <w:tcW w:w="709" w:type="dxa"/>
          </w:tcPr>
          <w:p w14:paraId="7348E4F4" w14:textId="77777777" w:rsidR="000E1BCA" w:rsidRDefault="000E1BCA">
            <w:pPr>
              <w:tabs>
                <w:tab w:val="right" w:pos="9355"/>
              </w:tabs>
            </w:pPr>
            <w:r>
              <w:t>f(x)</w:t>
            </w:r>
          </w:p>
        </w:tc>
        <w:tc>
          <w:tcPr>
            <w:tcW w:w="8004" w:type="dxa"/>
            <w:gridSpan w:val="2"/>
            <w:vAlign w:val="center"/>
          </w:tcPr>
          <w:p w14:paraId="4E845B7A" w14:textId="77777777" w:rsidR="000E1BCA" w:rsidRDefault="00F602CE">
            <w:pPr>
              <w:tabs>
                <w:tab w:val="right" w:pos="9355"/>
              </w:tabs>
            </w:pPr>
            <w:r>
              <w:rPr>
                <w:noProof/>
              </w:rPr>
              <w:drawing>
                <wp:inline distT="0" distB="0" distL="0" distR="0" wp14:anchorId="36A8C707" wp14:editId="03E831C3">
                  <wp:extent cx="4572000" cy="2505075"/>
                  <wp:effectExtent l="0" t="0" r="0" b="0"/>
                  <wp:docPr id="93" name="Bild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3"/>
                          <pic:cNvPicPr>
                            <a:picLocks noChangeAspect="1" noChangeArrowheads="1"/>
                          </pic:cNvPicPr>
                        </pic:nvPicPr>
                        <pic:blipFill>
                          <a:blip r:embed="rId178">
                            <a:extLst>
                              <a:ext uri="{28A0092B-C50C-407E-A947-70E740481C1C}">
                                <a14:useLocalDpi xmlns:a14="http://schemas.microsoft.com/office/drawing/2010/main" val="0"/>
                              </a:ext>
                            </a:extLst>
                          </a:blip>
                          <a:srcRect/>
                          <a:stretch>
                            <a:fillRect/>
                          </a:stretch>
                        </pic:blipFill>
                        <pic:spPr bwMode="auto">
                          <a:xfrm>
                            <a:off x="0" y="0"/>
                            <a:ext cx="4572000" cy="2505075"/>
                          </a:xfrm>
                          <a:prstGeom prst="rect">
                            <a:avLst/>
                          </a:prstGeom>
                          <a:noFill/>
                          <a:ln>
                            <a:noFill/>
                          </a:ln>
                        </pic:spPr>
                      </pic:pic>
                    </a:graphicData>
                  </a:graphic>
                </wp:inline>
              </w:drawing>
            </w:r>
          </w:p>
        </w:tc>
      </w:tr>
      <w:tr w:rsidR="000E1BCA" w14:paraId="649313D8" w14:textId="77777777">
        <w:trPr>
          <w:cantSplit/>
        </w:trPr>
        <w:tc>
          <w:tcPr>
            <w:tcW w:w="354" w:type="dxa"/>
            <w:vAlign w:val="center"/>
          </w:tcPr>
          <w:p w14:paraId="57073DE0" w14:textId="77777777" w:rsidR="000E1BCA" w:rsidRDefault="000E1BCA">
            <w:pPr>
              <w:tabs>
                <w:tab w:val="right" w:pos="9355"/>
              </w:tabs>
            </w:pPr>
          </w:p>
        </w:tc>
        <w:tc>
          <w:tcPr>
            <w:tcW w:w="425" w:type="dxa"/>
          </w:tcPr>
          <w:p w14:paraId="4BDD9E41" w14:textId="77777777" w:rsidR="000E1BCA" w:rsidRDefault="000E1BCA">
            <w:pPr>
              <w:tabs>
                <w:tab w:val="right" w:pos="9355"/>
              </w:tabs>
            </w:pPr>
          </w:p>
        </w:tc>
        <w:tc>
          <w:tcPr>
            <w:tcW w:w="709" w:type="dxa"/>
          </w:tcPr>
          <w:p w14:paraId="100D0253" w14:textId="77777777" w:rsidR="000E1BCA" w:rsidRDefault="000E1BCA">
            <w:pPr>
              <w:tabs>
                <w:tab w:val="right" w:pos="9355"/>
              </w:tabs>
            </w:pPr>
          </w:p>
        </w:tc>
        <w:tc>
          <w:tcPr>
            <w:tcW w:w="8004" w:type="dxa"/>
            <w:gridSpan w:val="2"/>
            <w:vAlign w:val="center"/>
          </w:tcPr>
          <w:p w14:paraId="5E1EF468" w14:textId="77777777" w:rsidR="000E1BCA" w:rsidRDefault="000E1BCA">
            <w:pPr>
              <w:tabs>
                <w:tab w:val="right" w:pos="9355"/>
              </w:tabs>
            </w:pPr>
          </w:p>
        </w:tc>
      </w:tr>
      <w:tr w:rsidR="000E1BCA" w14:paraId="0A358BCC" w14:textId="77777777">
        <w:trPr>
          <w:cantSplit/>
        </w:trPr>
        <w:tc>
          <w:tcPr>
            <w:tcW w:w="354" w:type="dxa"/>
            <w:vAlign w:val="center"/>
          </w:tcPr>
          <w:p w14:paraId="796D2C0B" w14:textId="77777777" w:rsidR="000E1BCA" w:rsidRDefault="000E1BCA">
            <w:pPr>
              <w:tabs>
                <w:tab w:val="right" w:pos="9355"/>
              </w:tabs>
            </w:pPr>
          </w:p>
        </w:tc>
        <w:tc>
          <w:tcPr>
            <w:tcW w:w="425" w:type="dxa"/>
          </w:tcPr>
          <w:p w14:paraId="6C3F9562" w14:textId="77777777" w:rsidR="000E1BCA" w:rsidRDefault="000E1BCA">
            <w:pPr>
              <w:tabs>
                <w:tab w:val="right" w:pos="9355"/>
              </w:tabs>
            </w:pPr>
          </w:p>
        </w:tc>
        <w:tc>
          <w:tcPr>
            <w:tcW w:w="709" w:type="dxa"/>
          </w:tcPr>
          <w:p w14:paraId="5E52C650" w14:textId="77777777" w:rsidR="000E1BCA" w:rsidRDefault="000E1BCA">
            <w:pPr>
              <w:tabs>
                <w:tab w:val="right" w:pos="9355"/>
              </w:tabs>
            </w:pPr>
            <w:r>
              <w:t>f '(x)</w:t>
            </w:r>
          </w:p>
        </w:tc>
        <w:tc>
          <w:tcPr>
            <w:tcW w:w="8004" w:type="dxa"/>
            <w:gridSpan w:val="2"/>
            <w:vAlign w:val="center"/>
          </w:tcPr>
          <w:p w14:paraId="288ED2B1" w14:textId="77777777" w:rsidR="000E1BCA" w:rsidRDefault="00F602CE">
            <w:pPr>
              <w:tabs>
                <w:tab w:val="right" w:pos="9355"/>
              </w:tabs>
            </w:pPr>
            <w:r>
              <w:rPr>
                <w:noProof/>
              </w:rPr>
              <w:drawing>
                <wp:inline distT="0" distB="0" distL="0" distR="0" wp14:anchorId="7DC9ADA0" wp14:editId="3D16BE46">
                  <wp:extent cx="4572000" cy="2505075"/>
                  <wp:effectExtent l="0" t="0" r="0" b="0"/>
                  <wp:docPr id="94" name="Bild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4"/>
                          <pic:cNvPicPr>
                            <a:picLocks noChangeAspect="1" noChangeArrowheads="1"/>
                          </pic:cNvPicPr>
                        </pic:nvPicPr>
                        <pic:blipFill>
                          <a:blip r:embed="rId179">
                            <a:extLst>
                              <a:ext uri="{28A0092B-C50C-407E-A947-70E740481C1C}">
                                <a14:useLocalDpi xmlns:a14="http://schemas.microsoft.com/office/drawing/2010/main" val="0"/>
                              </a:ext>
                            </a:extLst>
                          </a:blip>
                          <a:srcRect/>
                          <a:stretch>
                            <a:fillRect/>
                          </a:stretch>
                        </pic:blipFill>
                        <pic:spPr bwMode="auto">
                          <a:xfrm>
                            <a:off x="0" y="0"/>
                            <a:ext cx="4572000" cy="2505075"/>
                          </a:xfrm>
                          <a:prstGeom prst="rect">
                            <a:avLst/>
                          </a:prstGeom>
                          <a:noFill/>
                          <a:ln>
                            <a:noFill/>
                          </a:ln>
                        </pic:spPr>
                      </pic:pic>
                    </a:graphicData>
                  </a:graphic>
                </wp:inline>
              </w:drawing>
            </w:r>
          </w:p>
        </w:tc>
      </w:tr>
      <w:tr w:rsidR="000E1BCA" w14:paraId="47A3F9A5" w14:textId="77777777">
        <w:trPr>
          <w:cantSplit/>
        </w:trPr>
        <w:tc>
          <w:tcPr>
            <w:tcW w:w="354" w:type="dxa"/>
            <w:vAlign w:val="center"/>
          </w:tcPr>
          <w:p w14:paraId="4340CD21" w14:textId="77777777" w:rsidR="000E1BCA" w:rsidRDefault="000E1BCA">
            <w:pPr>
              <w:tabs>
                <w:tab w:val="right" w:pos="9355"/>
              </w:tabs>
            </w:pPr>
          </w:p>
        </w:tc>
        <w:tc>
          <w:tcPr>
            <w:tcW w:w="425" w:type="dxa"/>
            <w:vAlign w:val="center"/>
          </w:tcPr>
          <w:p w14:paraId="280A316C" w14:textId="77777777" w:rsidR="000E1BCA" w:rsidRDefault="000E1BCA">
            <w:pPr>
              <w:tabs>
                <w:tab w:val="right" w:pos="9355"/>
              </w:tabs>
            </w:pPr>
            <w:r>
              <w:t>d)</w:t>
            </w:r>
          </w:p>
        </w:tc>
        <w:tc>
          <w:tcPr>
            <w:tcW w:w="8713" w:type="dxa"/>
            <w:gridSpan w:val="3"/>
            <w:vAlign w:val="center"/>
          </w:tcPr>
          <w:p w14:paraId="2A16CC2F" w14:textId="77777777" w:rsidR="000E1BCA" w:rsidRDefault="000E1BCA">
            <w:pPr>
              <w:tabs>
                <w:tab w:val="right" w:pos="9355"/>
              </w:tabs>
            </w:pPr>
            <w:r>
              <w:t>Die Steigung ist maximal bei x</w:t>
            </w:r>
            <w:r>
              <w:rPr>
                <w:vertAlign w:val="subscript"/>
              </w:rPr>
              <w:t>W</w:t>
            </w:r>
            <w:r>
              <w:t xml:space="preserve"> </w:t>
            </w:r>
            <w:r>
              <w:sym w:font="Symbol" w:char="F0BB"/>
            </w:r>
            <w:r>
              <w:t xml:space="preserve"> 12,5 und f(12,5) </w:t>
            </w:r>
            <w:r>
              <w:sym w:font="Symbol" w:char="F0BB"/>
            </w:r>
            <w:r>
              <w:t xml:space="preserve"> 200 000.</w:t>
            </w:r>
          </w:p>
        </w:tc>
      </w:tr>
      <w:tr w:rsidR="000E1BCA" w14:paraId="18E598F2" w14:textId="77777777">
        <w:trPr>
          <w:cantSplit/>
        </w:trPr>
        <w:tc>
          <w:tcPr>
            <w:tcW w:w="354" w:type="dxa"/>
            <w:vAlign w:val="center"/>
          </w:tcPr>
          <w:p w14:paraId="78AD0F39" w14:textId="77777777" w:rsidR="000E1BCA" w:rsidRDefault="000E1BCA">
            <w:pPr>
              <w:tabs>
                <w:tab w:val="right" w:pos="9355"/>
              </w:tabs>
            </w:pPr>
          </w:p>
        </w:tc>
        <w:tc>
          <w:tcPr>
            <w:tcW w:w="425" w:type="dxa"/>
            <w:vAlign w:val="center"/>
          </w:tcPr>
          <w:p w14:paraId="222DE735" w14:textId="77777777" w:rsidR="000E1BCA" w:rsidRDefault="000E1BCA">
            <w:pPr>
              <w:tabs>
                <w:tab w:val="right" w:pos="9355"/>
              </w:tabs>
            </w:pPr>
          </w:p>
        </w:tc>
        <w:tc>
          <w:tcPr>
            <w:tcW w:w="8713" w:type="dxa"/>
            <w:gridSpan w:val="3"/>
            <w:vAlign w:val="center"/>
          </w:tcPr>
          <w:p w14:paraId="560BAC80" w14:textId="77777777" w:rsidR="000E1BCA" w:rsidRDefault="000E1BCA">
            <w:pPr>
              <w:tabs>
                <w:tab w:val="right" w:pos="9355"/>
              </w:tabs>
            </w:pPr>
            <w:r>
              <w:t xml:space="preserve">Die maximale Steigung bzw. die Wendestelle liegt vor, wenn die Population </w:t>
            </w:r>
            <w:r>
              <w:rPr>
                <w:position w:val="-12"/>
              </w:rPr>
              <w:object w:dxaOrig="220" w:dyaOrig="360" w14:anchorId="2C8E53AE">
                <v:shape id="_x0000_i1917" type="#_x0000_t75" style="width:11.2pt;height:17.75pt" o:ole="" fillcolor="window">
                  <v:imagedata r:id="rId180" o:title=""/>
                </v:shape>
                <o:OLEObject Type="Embed" ProgID="Equation.DSMT4" ShapeID="_x0000_i1917" DrawAspect="Content" ObjectID="_1633251237" r:id="rId181"/>
              </w:object>
            </w:r>
            <w:r>
              <w:t xml:space="preserve"> erreicht hat.</w:t>
            </w:r>
          </w:p>
        </w:tc>
      </w:tr>
    </w:tbl>
    <w:p w14:paraId="3B294BB7" w14:textId="77777777" w:rsidR="000E1BCA" w:rsidRDefault="000E1BCA"/>
    <w:p w14:paraId="3A4A701E" w14:textId="77777777" w:rsidR="000E1BCA" w:rsidRDefault="000E1BCA">
      <w:pPr>
        <w:pStyle w:val="1"/>
      </w:pPr>
      <w:r>
        <w:br w:type="page"/>
      </w:r>
      <w:bookmarkStart w:id="45" w:name="_Toc22636760"/>
      <w:r>
        <w:lastRenderedPageBreak/>
        <w:t>Zusatz A: Die Trendwende</w:t>
      </w:r>
      <w:bookmarkEnd w:id="41"/>
      <w:bookmarkEnd w:id="45"/>
    </w:p>
    <w:p w14:paraId="54BBF10F" w14:textId="77777777" w:rsidR="000E1BCA" w:rsidRDefault="000E1BCA"/>
    <w:p w14:paraId="491BB533" w14:textId="77777777" w:rsidR="000E1BCA" w:rsidRDefault="000E1BCA">
      <w:r>
        <w:t xml:space="preserve">Die Trendwende TW (Wendestelle) liegt bei: TW = </w:t>
      </w:r>
      <w:r>
        <w:rPr>
          <w:position w:val="-24"/>
        </w:rPr>
        <w:object w:dxaOrig="999" w:dyaOrig="680" w14:anchorId="6B2D024A">
          <v:shape id="_x0000_i1918" type="#_x0000_t75" style="width:50.5pt;height:33.65pt" o:ole="" fillcolor="window">
            <v:imagedata r:id="rId182" o:title=""/>
          </v:shape>
          <o:OLEObject Type="Embed" ProgID="Equation.DSMT4" ShapeID="_x0000_i1918" DrawAspect="Content" ObjectID="_1633251238" r:id="rId183"/>
        </w:object>
      </w:r>
      <w:r>
        <w:t>. Zeige das.</w:t>
      </w:r>
    </w:p>
    <w:p w14:paraId="47033CD2" w14:textId="77777777" w:rsidR="000E1BCA" w:rsidRDefault="000E1BCA">
      <w:r>
        <w:t>(Rechne mit dem formalen Ansatz, da er leichter zu überblicken ist.)</w:t>
      </w:r>
    </w:p>
    <w:p w14:paraId="62410F37" w14:textId="77777777" w:rsidR="000E1BCA" w:rsidRDefault="000E1BCA"/>
    <w:p w14:paraId="74F1A365" w14:textId="77777777" w:rsidR="000E1BCA" w:rsidRDefault="000E1BCA">
      <w:r>
        <w:rPr>
          <w:position w:val="-246"/>
        </w:rPr>
        <w:object w:dxaOrig="6640" w:dyaOrig="5020" w14:anchorId="38BDC70C">
          <v:shape id="_x0000_i1919" type="#_x0000_t75" style="width:331.95pt;height:251.55pt" o:ole="" fillcolor="window">
            <v:imagedata r:id="rId184" o:title=""/>
          </v:shape>
          <o:OLEObject Type="Embed" ProgID="Equation.DSMT4" ShapeID="_x0000_i1919" DrawAspect="Content" ObjectID="_1633251239" r:id="rId185"/>
        </w:object>
      </w:r>
    </w:p>
    <w:p w14:paraId="7516418A" w14:textId="77777777" w:rsidR="000E1BCA" w:rsidRDefault="000E1BCA"/>
    <w:p w14:paraId="71DD420B" w14:textId="77777777" w:rsidR="000E1BCA" w:rsidRDefault="000E1BCA">
      <w:r>
        <w:rPr>
          <w:position w:val="-36"/>
        </w:rPr>
        <w:object w:dxaOrig="4360" w:dyaOrig="820" w14:anchorId="6389DC11">
          <v:shape id="_x0000_i1920" type="#_x0000_t75" style="width:217.85pt;height:41.15pt" o:ole="" fillcolor="window">
            <v:imagedata r:id="rId186" o:title=""/>
          </v:shape>
          <o:OLEObject Type="Embed" ProgID="Equation.DSMT4" ShapeID="_x0000_i1920" DrawAspect="Content" ObjectID="_1633251240" r:id="rId187"/>
        </w:object>
      </w:r>
    </w:p>
    <w:p w14:paraId="503B8406" w14:textId="77777777" w:rsidR="000E1BCA" w:rsidRDefault="000E1BCA"/>
    <w:p w14:paraId="1644C6E7" w14:textId="77777777" w:rsidR="000E1BCA" w:rsidRDefault="000E1BCA">
      <w:r>
        <w:rPr>
          <w:position w:val="-242"/>
        </w:rPr>
        <w:object w:dxaOrig="7920" w:dyaOrig="5020" w14:anchorId="3ACC67AB">
          <v:shape id="_x0000_i1921" type="#_x0000_t75" style="width:396.45pt;height:251.55pt" o:ole="" fillcolor="window">
            <v:imagedata r:id="rId188" o:title=""/>
          </v:shape>
          <o:OLEObject Type="Embed" ProgID="Equation.DSMT4" ShapeID="_x0000_i1921" DrawAspect="Content" ObjectID="_1633251241" r:id="rId189"/>
        </w:object>
      </w:r>
    </w:p>
    <w:p w14:paraId="678F54E5" w14:textId="77777777" w:rsidR="000E1BCA" w:rsidRDefault="000E1BCA">
      <w:pPr>
        <w:pStyle w:val="1"/>
      </w:pPr>
      <w:r>
        <w:br w:type="page"/>
      </w:r>
      <w:bookmarkStart w:id="46" w:name="_Toc532631944"/>
      <w:bookmarkStart w:id="47" w:name="_Toc22636761"/>
      <w:r>
        <w:lastRenderedPageBreak/>
        <w:t>Zusatz B: Funktionswert bei der Trendwende</w:t>
      </w:r>
      <w:bookmarkEnd w:id="46"/>
      <w:bookmarkEnd w:id="47"/>
    </w:p>
    <w:p w14:paraId="00B8D240" w14:textId="77777777" w:rsidR="000E1BCA" w:rsidRDefault="000E1BCA"/>
    <w:p w14:paraId="4D669ACB" w14:textId="77777777" w:rsidR="000E1BCA" w:rsidRDefault="000E1BCA">
      <w:r>
        <w:t xml:space="preserve">Der Funktionswert der Trendwende liegt bei </w:t>
      </w:r>
      <w:r>
        <w:rPr>
          <w:position w:val="-24"/>
        </w:rPr>
        <w:object w:dxaOrig="279" w:dyaOrig="620" w14:anchorId="4EB1EFC0">
          <v:shape id="_x0000_i1922" type="#_x0000_t75" style="width:14.05pt;height:30.85pt" o:ole="" fillcolor="window">
            <v:imagedata r:id="rId190" o:title=""/>
          </v:shape>
          <o:OLEObject Type="Embed" ProgID="Equation.DSMT4" ShapeID="_x0000_i1922" DrawAspect="Content" ObjectID="_1633251242" r:id="rId191"/>
        </w:object>
      </w:r>
      <w:r>
        <w:t>, das heißt: Ist die Grenze zur Hälfte erreicht, nimmt das Wachstum wieder ab, das bis dahin zugenommen hat.</w:t>
      </w:r>
    </w:p>
    <w:p w14:paraId="744D4AC4" w14:textId="77777777" w:rsidR="000E1BCA" w:rsidRDefault="000E1BCA"/>
    <w:p w14:paraId="543A3185" w14:textId="77777777" w:rsidR="000E1BCA" w:rsidRDefault="000E1BCA"/>
    <w:p w14:paraId="578A9FF2" w14:textId="77777777" w:rsidR="000E1BCA" w:rsidRDefault="000E1BCA">
      <w:pPr>
        <w:rPr>
          <w:b/>
        </w:rPr>
      </w:pPr>
      <w:r>
        <w:rPr>
          <w:b/>
        </w:rPr>
        <w:t>Herleitung 1:</w:t>
      </w:r>
    </w:p>
    <w:p w14:paraId="7C26DE94" w14:textId="77777777" w:rsidR="000E1BCA" w:rsidRDefault="000E1BCA">
      <w:pPr>
        <w:rPr>
          <w:b/>
        </w:rPr>
      </w:pPr>
    </w:p>
    <w:p w14:paraId="7A35C188" w14:textId="77777777" w:rsidR="000E1BCA" w:rsidRDefault="000E1BCA">
      <w:r>
        <w:t>Einsetzen von TW in die Funktion:</w:t>
      </w:r>
    </w:p>
    <w:p w14:paraId="7B4E82A7" w14:textId="77777777" w:rsidR="000E1BCA" w:rsidRDefault="000E1BCA">
      <w:pPr>
        <w:tabs>
          <w:tab w:val="clear" w:pos="425"/>
          <w:tab w:val="left" w:pos="4734"/>
        </w:tabs>
      </w:pPr>
    </w:p>
    <w:p w14:paraId="0DF73170" w14:textId="77777777" w:rsidR="000E1BCA" w:rsidRDefault="000E1BCA">
      <w:pPr>
        <w:tabs>
          <w:tab w:val="clear" w:pos="425"/>
          <w:tab w:val="left" w:pos="4734"/>
        </w:tabs>
      </w:pPr>
      <w:r>
        <w:rPr>
          <w:position w:val="-254"/>
        </w:rPr>
        <w:object w:dxaOrig="4640" w:dyaOrig="5200" w14:anchorId="1B47706B">
          <v:shape id="_x0000_i1923" type="#_x0000_t75" style="width:231.9pt;height:259.95pt" o:ole="" fillcolor="window">
            <v:imagedata r:id="rId192" o:title=""/>
          </v:shape>
          <o:OLEObject Type="Embed" ProgID="Equation.DSMT4" ShapeID="_x0000_i1923" DrawAspect="Content" ObjectID="_1633251243" r:id="rId193"/>
        </w:object>
      </w:r>
    </w:p>
    <w:p w14:paraId="5F305766" w14:textId="77777777" w:rsidR="000E1BCA" w:rsidRDefault="000E1BCA">
      <w:pPr>
        <w:tabs>
          <w:tab w:val="clear" w:pos="425"/>
          <w:tab w:val="left" w:pos="4734"/>
        </w:tabs>
      </w:pPr>
    </w:p>
    <w:p w14:paraId="5C95C95B" w14:textId="77777777" w:rsidR="000E1BCA" w:rsidRDefault="000E1BCA">
      <w:pPr>
        <w:tabs>
          <w:tab w:val="clear" w:pos="425"/>
          <w:tab w:val="left" w:pos="4734"/>
        </w:tabs>
      </w:pPr>
    </w:p>
    <w:p w14:paraId="795A9813" w14:textId="77777777" w:rsidR="000E1BCA" w:rsidRDefault="000E1BCA">
      <w:pPr>
        <w:tabs>
          <w:tab w:val="clear" w:pos="425"/>
          <w:tab w:val="left" w:pos="4734"/>
        </w:tabs>
        <w:rPr>
          <w:b/>
        </w:rPr>
      </w:pPr>
      <w:r>
        <w:rPr>
          <w:b/>
        </w:rPr>
        <w:t>Herleitung 2:</w:t>
      </w:r>
    </w:p>
    <w:p w14:paraId="2388FFF3" w14:textId="77777777" w:rsidR="000E1BCA" w:rsidRDefault="000E1BCA">
      <w:pPr>
        <w:tabs>
          <w:tab w:val="clear" w:pos="425"/>
          <w:tab w:val="left" w:pos="4734"/>
        </w:tabs>
        <w:rPr>
          <w:b/>
        </w:rPr>
      </w:pPr>
    </w:p>
    <w:p w14:paraId="59CFC83F" w14:textId="77777777" w:rsidR="000E1BCA" w:rsidRDefault="000E1BCA">
      <w:r>
        <w:t>Aus der Ausgangsdifferenzialgleichung</w:t>
      </w:r>
    </w:p>
    <w:p w14:paraId="1341F0DB" w14:textId="77777777" w:rsidR="000E1BCA" w:rsidRDefault="000E1BCA">
      <w:r>
        <w:t>f ' = r · f · (G - f)</w:t>
      </w:r>
    </w:p>
    <w:p w14:paraId="63C1BE79" w14:textId="77777777" w:rsidR="000E1BCA" w:rsidRDefault="000E1BCA">
      <w:r>
        <w:t>f ' = r · G · f - r · f²</w:t>
      </w:r>
    </w:p>
    <w:p w14:paraId="1AB51BA6" w14:textId="77777777" w:rsidR="000E1BCA" w:rsidRDefault="000E1BCA">
      <w:r>
        <w:t>f '' = r · G · f ' - 2 · r · f · f '</w:t>
      </w:r>
    </w:p>
    <w:p w14:paraId="30F2742A" w14:textId="77777777" w:rsidR="000E1BCA" w:rsidRDefault="000E1BCA"/>
    <w:p w14:paraId="605F4653" w14:textId="77777777" w:rsidR="000E1BCA" w:rsidRDefault="000E1BCA"/>
    <w:p w14:paraId="4219BA8A" w14:textId="77777777" w:rsidR="000E1BCA" w:rsidRDefault="000E1BCA">
      <w:pPr>
        <w:tabs>
          <w:tab w:val="clear" w:pos="425"/>
          <w:tab w:val="left" w:pos="4734"/>
        </w:tabs>
      </w:pPr>
    </w:p>
    <w:p w14:paraId="7016188C" w14:textId="77777777" w:rsidR="000E1BCA" w:rsidRDefault="000E1BCA">
      <w:r>
        <w:t xml:space="preserve">Wendepunkt </w:t>
      </w:r>
      <w:r>
        <w:sym w:font="Symbol" w:char="F0DE"/>
      </w:r>
      <w:r>
        <w:t xml:space="preserve"> f '' = 0</w:t>
      </w:r>
    </w:p>
    <w:p w14:paraId="1AB89997" w14:textId="77777777" w:rsidR="000E1BCA" w:rsidRDefault="000E1BCA">
      <w:pPr>
        <w:tabs>
          <w:tab w:val="clear" w:pos="425"/>
          <w:tab w:val="left" w:pos="4734"/>
        </w:tabs>
      </w:pPr>
      <w:r>
        <w:rPr>
          <w:position w:val="-74"/>
        </w:rPr>
        <w:object w:dxaOrig="3800" w:dyaOrig="1380" w14:anchorId="1EB08048">
          <v:shape id="_x0000_i1924" type="#_x0000_t75" style="width:189.8pt;height:69.2pt" o:ole="" fillcolor="window">
            <v:imagedata r:id="rId194" o:title=""/>
          </v:shape>
          <o:OLEObject Type="Embed" ProgID="Equation.DSMT4" ShapeID="_x0000_i1924" DrawAspect="Content" ObjectID="_1633251244" r:id="rId195"/>
        </w:object>
      </w:r>
    </w:p>
    <w:p w14:paraId="36E8EA88" w14:textId="77777777" w:rsidR="000E1BCA" w:rsidRDefault="000E1BCA"/>
    <w:p w14:paraId="207A317C" w14:textId="77777777" w:rsidR="000E1BCA" w:rsidRDefault="000E1BCA"/>
    <w:p w14:paraId="0AC91FDE" w14:textId="77777777" w:rsidR="000E1BCA" w:rsidRDefault="000E1BCA">
      <w:pPr>
        <w:pStyle w:val="1"/>
      </w:pPr>
      <w:r>
        <w:br w:type="page"/>
      </w:r>
      <w:bookmarkStart w:id="48" w:name="_Toc532631945"/>
      <w:bookmarkStart w:id="49" w:name="_Toc22636762"/>
      <w:r>
        <w:lastRenderedPageBreak/>
        <w:t>Zusatz C: Umformulierung der Lösung</w:t>
      </w:r>
      <w:bookmarkEnd w:id="48"/>
      <w:bookmarkEnd w:id="49"/>
    </w:p>
    <w:p w14:paraId="60D83581" w14:textId="77777777" w:rsidR="000E1BCA" w:rsidRDefault="000E1BCA"/>
    <w:p w14:paraId="618975FF" w14:textId="77777777" w:rsidR="000E1BCA" w:rsidRDefault="000E1BCA"/>
    <w:p w14:paraId="71809332" w14:textId="77777777" w:rsidR="000E1BCA" w:rsidRDefault="000E1BCA">
      <w:r>
        <w:t xml:space="preserve">Die Lösung einer Differenzialgleichung </w:t>
      </w:r>
      <w:r>
        <w:sym w:font="Wingdings 2" w:char="F06D"/>
      </w:r>
      <w:r>
        <w:t xml:space="preserve"> lässt sich so schreiben, dass sich sofort die Grenze G, die Trendwende TW und der Wachstumsfaktor w (exponentielles Wachstum für kleine f bzw. G </w:t>
      </w:r>
      <w:r>
        <w:sym w:font="Lucida Bright Math Symbol" w:char="F040"/>
      </w:r>
      <w:r>
        <w:t xml:space="preserve"> f) erkennen lässt, und zwar:</w:t>
      </w:r>
    </w:p>
    <w:p w14:paraId="6C9BE404" w14:textId="77777777" w:rsidR="000E1BCA" w:rsidRDefault="000E1BCA"/>
    <w:p w14:paraId="33875B39" w14:textId="77777777" w:rsidR="000E1BCA" w:rsidRDefault="000E1BCA">
      <w:r>
        <w:rPr>
          <w:position w:val="-28"/>
        </w:rPr>
        <w:object w:dxaOrig="1740" w:dyaOrig="660" w14:anchorId="7436019A">
          <v:shape id="_x0000_i1925" type="#_x0000_t75" style="width:86.95pt;height:32.75pt" o:ole="" o:bordertopcolor="this" o:borderleftcolor="this" o:borderbottomcolor="this" o:borderrightcolor="this" fillcolor="window">
            <v:imagedata r:id="rId196" o:title=""/>
            <w10:bordertop type="single" width="4"/>
            <w10:borderleft type="single" width="4"/>
            <w10:borderbottom type="single" width="4"/>
            <w10:borderright type="single" width="4"/>
          </v:shape>
          <o:OLEObject Type="Embed" ProgID="Equation.DSMT4" ShapeID="_x0000_i1925" DrawAspect="Content" ObjectID="_1633251245" r:id="rId197"/>
        </w:object>
      </w:r>
    </w:p>
    <w:p w14:paraId="6AC37797" w14:textId="77777777" w:rsidR="000E1BCA" w:rsidRDefault="000E1BCA"/>
    <w:p w14:paraId="67CFCC8C" w14:textId="77777777" w:rsidR="000E1BCA" w:rsidRDefault="000E1BCA"/>
    <w:tbl>
      <w:tblPr>
        <w:tblW w:w="0" w:type="auto"/>
        <w:tblLayout w:type="fixed"/>
        <w:tblCellMar>
          <w:left w:w="70" w:type="dxa"/>
          <w:right w:w="70" w:type="dxa"/>
        </w:tblCellMar>
        <w:tblLook w:val="0000" w:firstRow="0" w:lastRow="0" w:firstColumn="0" w:lastColumn="0" w:noHBand="0" w:noVBand="0"/>
      </w:tblPr>
      <w:tblGrid>
        <w:gridCol w:w="3496"/>
        <w:gridCol w:w="892"/>
        <w:gridCol w:w="4256"/>
      </w:tblGrid>
      <w:tr w:rsidR="000E1BCA" w14:paraId="74E79941" w14:textId="77777777">
        <w:tc>
          <w:tcPr>
            <w:tcW w:w="3496" w:type="dxa"/>
          </w:tcPr>
          <w:p w14:paraId="29E6F7E5" w14:textId="77777777" w:rsidR="000E1BCA" w:rsidRDefault="000E1BCA">
            <w:pPr>
              <w:rPr>
                <w:b/>
              </w:rPr>
            </w:pPr>
            <w:r>
              <w:rPr>
                <w:b/>
              </w:rPr>
              <w:t>Formale Übung</w:t>
            </w:r>
          </w:p>
          <w:p w14:paraId="1CC0C849" w14:textId="77777777" w:rsidR="000E1BCA" w:rsidRDefault="000E1BCA"/>
        </w:tc>
        <w:tc>
          <w:tcPr>
            <w:tcW w:w="892" w:type="dxa"/>
          </w:tcPr>
          <w:p w14:paraId="2AD065EC" w14:textId="77777777" w:rsidR="000E1BCA" w:rsidRDefault="000E1BCA"/>
        </w:tc>
        <w:tc>
          <w:tcPr>
            <w:tcW w:w="4256" w:type="dxa"/>
          </w:tcPr>
          <w:p w14:paraId="17E2DA91" w14:textId="77777777" w:rsidR="000E1BCA" w:rsidRDefault="000E1BCA">
            <w:pPr>
              <w:pStyle w:val="berschrift4"/>
            </w:pPr>
            <w:r>
              <w:t>Wachstum</w:t>
            </w:r>
          </w:p>
        </w:tc>
      </w:tr>
      <w:tr w:rsidR="000E1BCA" w14:paraId="6308DC03" w14:textId="77777777">
        <w:tc>
          <w:tcPr>
            <w:tcW w:w="3496" w:type="dxa"/>
          </w:tcPr>
          <w:p w14:paraId="73EF55BC" w14:textId="77777777" w:rsidR="000E1BCA" w:rsidRDefault="000E1BCA">
            <w:r>
              <w:rPr>
                <w:position w:val="-10"/>
              </w:rPr>
              <w:object w:dxaOrig="3060" w:dyaOrig="5440" w14:anchorId="56E85AAB">
                <v:shape id="_x0000_i1926" type="#_x0000_t75" style="width:153.35pt;height:272.1pt" o:ole="" fillcolor="window">
                  <v:imagedata r:id="rId198" o:title=""/>
                </v:shape>
                <o:OLEObject Type="Embed" ProgID="Equation.DSMT4" ShapeID="_x0000_i1926" DrawAspect="Content" ObjectID="_1633251246" r:id="rId199"/>
              </w:object>
            </w:r>
          </w:p>
          <w:p w14:paraId="3FB908B4" w14:textId="77777777" w:rsidR="000E1BCA" w:rsidRDefault="000E1BCA"/>
        </w:tc>
        <w:tc>
          <w:tcPr>
            <w:tcW w:w="892" w:type="dxa"/>
          </w:tcPr>
          <w:p w14:paraId="388FC186" w14:textId="77777777" w:rsidR="000E1BCA" w:rsidRDefault="000E1BCA"/>
        </w:tc>
        <w:tc>
          <w:tcPr>
            <w:tcW w:w="4256" w:type="dxa"/>
          </w:tcPr>
          <w:p w14:paraId="7E000D3D" w14:textId="77777777" w:rsidR="000E1BCA" w:rsidRDefault="000E1BCA">
            <w:r>
              <w:rPr>
                <w:position w:val="-224"/>
              </w:rPr>
              <w:object w:dxaOrig="3800" w:dyaOrig="4599" w14:anchorId="2AEB375A">
                <v:shape id="_x0000_i1927" type="#_x0000_t75" style="width:189.8pt;height:230.05pt" o:ole="" fillcolor="window">
                  <v:imagedata r:id="rId200" o:title=""/>
                </v:shape>
                <o:OLEObject Type="Embed" ProgID="Equation.DSMT4" ShapeID="_x0000_i1927" DrawAspect="Content" ObjectID="_1633251247" r:id="rId201"/>
              </w:object>
            </w:r>
          </w:p>
        </w:tc>
      </w:tr>
      <w:tr w:rsidR="000E1BCA" w14:paraId="10C75329" w14:textId="77777777">
        <w:tc>
          <w:tcPr>
            <w:tcW w:w="3496" w:type="dxa"/>
          </w:tcPr>
          <w:p w14:paraId="65ED4CDC" w14:textId="77777777" w:rsidR="000E1BCA" w:rsidRDefault="000E1BCA">
            <w:r>
              <w:sym w:font="Symbol" w:char="F0DE"/>
            </w:r>
            <w:r>
              <w:t xml:space="preserve"> f(x) oben mit</w:t>
            </w:r>
          </w:p>
          <w:p w14:paraId="5BAA71BB" w14:textId="77777777" w:rsidR="000E1BCA" w:rsidRDefault="000E1BCA"/>
        </w:tc>
        <w:tc>
          <w:tcPr>
            <w:tcW w:w="892" w:type="dxa"/>
          </w:tcPr>
          <w:p w14:paraId="34D9FCA9" w14:textId="77777777" w:rsidR="000E1BCA" w:rsidRDefault="000E1BCA"/>
        </w:tc>
        <w:tc>
          <w:tcPr>
            <w:tcW w:w="4256" w:type="dxa"/>
          </w:tcPr>
          <w:p w14:paraId="29BE9E30" w14:textId="77777777" w:rsidR="000E1BCA" w:rsidRDefault="000E1BCA">
            <w:r>
              <w:sym w:font="Symbol" w:char="F0DE"/>
            </w:r>
            <w:r>
              <w:t xml:space="preserve"> f(x) oben mit</w:t>
            </w:r>
          </w:p>
        </w:tc>
      </w:tr>
      <w:tr w:rsidR="000E1BCA" w14:paraId="31E2A72A" w14:textId="77777777">
        <w:tc>
          <w:tcPr>
            <w:tcW w:w="3496" w:type="dxa"/>
          </w:tcPr>
          <w:p w14:paraId="49CDF674" w14:textId="77777777" w:rsidR="000E1BCA" w:rsidRDefault="000E1BCA">
            <w:r>
              <w:rPr>
                <w:position w:val="-106"/>
              </w:rPr>
              <w:object w:dxaOrig="3360" w:dyaOrig="1980" w14:anchorId="1CB73A62">
                <v:shape id="_x0000_i1928" type="#_x0000_t75" style="width:168.3pt;height:99.1pt" o:ole="" fillcolor="window">
                  <v:imagedata r:id="rId202" o:title=""/>
                </v:shape>
                <o:OLEObject Type="Embed" ProgID="Equation.DSMT4" ShapeID="_x0000_i1928" DrawAspect="Content" ObjectID="_1633251248" r:id="rId203"/>
              </w:object>
            </w:r>
          </w:p>
        </w:tc>
        <w:tc>
          <w:tcPr>
            <w:tcW w:w="892" w:type="dxa"/>
          </w:tcPr>
          <w:p w14:paraId="7D74A092" w14:textId="77777777" w:rsidR="000E1BCA" w:rsidRDefault="000E1BCA"/>
        </w:tc>
        <w:tc>
          <w:tcPr>
            <w:tcW w:w="4256" w:type="dxa"/>
          </w:tcPr>
          <w:p w14:paraId="7E40F879" w14:textId="77777777" w:rsidR="000E1BCA" w:rsidRDefault="000E1BCA">
            <w:r>
              <w:rPr>
                <w:position w:val="-84"/>
              </w:rPr>
              <w:object w:dxaOrig="1620" w:dyaOrig="1460" w14:anchorId="3C478E67">
                <v:shape id="_x0000_i1929" type="#_x0000_t75" style="width:81.35pt;height:72.95pt" o:ole="" fillcolor="window">
                  <v:imagedata r:id="rId204" o:title=""/>
                </v:shape>
                <o:OLEObject Type="Embed" ProgID="Equation.DSMT4" ShapeID="_x0000_i1929" DrawAspect="Content" ObjectID="_1633251249" r:id="rId205"/>
              </w:object>
            </w:r>
          </w:p>
          <w:p w14:paraId="1D89287B" w14:textId="77777777" w:rsidR="000E1BCA" w:rsidRDefault="000E1BCA">
            <w:r>
              <w:t xml:space="preserve">bzw. TW = </w:t>
            </w:r>
            <w:r>
              <w:rPr>
                <w:position w:val="-24"/>
              </w:rPr>
              <w:object w:dxaOrig="920" w:dyaOrig="660" w14:anchorId="202EE63A">
                <v:shape id="_x0000_i1930" type="#_x0000_t75" style="width:45.8pt;height:32.75pt" o:ole="" fillcolor="window">
                  <v:imagedata r:id="rId206" o:title=""/>
                </v:shape>
                <o:OLEObject Type="Embed" ProgID="Equation.DSMT4" ShapeID="_x0000_i1930" DrawAspect="Content" ObjectID="_1633251250" r:id="rId207"/>
              </w:object>
            </w:r>
          </w:p>
        </w:tc>
      </w:tr>
    </w:tbl>
    <w:p w14:paraId="5F33BDBD" w14:textId="77777777" w:rsidR="000E1BCA" w:rsidRDefault="000E1BCA"/>
    <w:p w14:paraId="5F02E070" w14:textId="77777777" w:rsidR="000E1BCA" w:rsidRDefault="000E1BCA">
      <w:pPr>
        <w:pStyle w:val="1"/>
      </w:pPr>
      <w:r>
        <w:br w:type="page"/>
      </w:r>
      <w:bookmarkStart w:id="50" w:name="_Toc22636763"/>
      <w:r>
        <w:lastRenderedPageBreak/>
        <w:t>Stromprognose</w:t>
      </w:r>
      <w:bookmarkEnd w:id="50"/>
    </w:p>
    <w:p w14:paraId="0C690E4B" w14:textId="77777777" w:rsidR="000E1BCA" w:rsidRDefault="000E1BCA"/>
    <w:p w14:paraId="35561269" w14:textId="77777777" w:rsidR="000E1BCA" w:rsidRDefault="000E1BCA"/>
    <w:tbl>
      <w:tblPr>
        <w:tblW w:w="0" w:type="auto"/>
        <w:tblLayout w:type="fixed"/>
        <w:tblCellMar>
          <w:left w:w="70" w:type="dxa"/>
          <w:right w:w="70" w:type="dxa"/>
        </w:tblCellMar>
        <w:tblLook w:val="0000" w:firstRow="0" w:lastRow="0" w:firstColumn="0" w:lastColumn="0" w:noHBand="0" w:noVBand="0"/>
      </w:tblPr>
      <w:tblGrid>
        <w:gridCol w:w="212"/>
        <w:gridCol w:w="2817"/>
        <w:gridCol w:w="160"/>
        <w:gridCol w:w="416"/>
        <w:gridCol w:w="484"/>
        <w:gridCol w:w="376"/>
        <w:gridCol w:w="472"/>
        <w:gridCol w:w="499"/>
        <w:gridCol w:w="499"/>
        <w:gridCol w:w="499"/>
        <w:gridCol w:w="499"/>
        <w:gridCol w:w="499"/>
        <w:gridCol w:w="499"/>
        <w:gridCol w:w="499"/>
        <w:gridCol w:w="499"/>
        <w:gridCol w:w="493"/>
      </w:tblGrid>
      <w:tr w:rsidR="000E1BCA" w14:paraId="7562FA79" w14:textId="77777777">
        <w:trPr>
          <w:cantSplit/>
          <w:trHeight w:val="1107"/>
        </w:trPr>
        <w:tc>
          <w:tcPr>
            <w:tcW w:w="212" w:type="dxa"/>
            <w:vMerge w:val="restart"/>
            <w:tcBorders>
              <w:top w:val="single" w:sz="12" w:space="0" w:color="auto"/>
              <w:left w:val="single" w:sz="12" w:space="0" w:color="auto"/>
            </w:tcBorders>
            <w:vAlign w:val="center"/>
          </w:tcPr>
          <w:p w14:paraId="420D24B4" w14:textId="77777777" w:rsidR="000E1BCA" w:rsidRDefault="000E1BCA"/>
        </w:tc>
        <w:tc>
          <w:tcPr>
            <w:tcW w:w="2817" w:type="dxa"/>
            <w:vMerge w:val="restart"/>
            <w:tcBorders>
              <w:top w:val="single" w:sz="12" w:space="0" w:color="auto"/>
              <w:bottom w:val="single" w:sz="12" w:space="0" w:color="auto"/>
            </w:tcBorders>
            <w:vAlign w:val="center"/>
          </w:tcPr>
          <w:p w14:paraId="0D45F013" w14:textId="77777777" w:rsidR="00276C71" w:rsidRDefault="00276C71">
            <w:r>
              <w:t>Aus einem</w:t>
            </w:r>
          </w:p>
          <w:p w14:paraId="4F17C4D8" w14:textId="77777777" w:rsidR="00276C71" w:rsidRDefault="000E1BCA">
            <w:r>
              <w:t>Unterrichtsbe</w:t>
            </w:r>
            <w:r w:rsidR="00276C71">
              <w:t>richt zum Thema</w:t>
            </w:r>
          </w:p>
          <w:p w14:paraId="5DE7784B" w14:textId="77777777" w:rsidR="000E1BCA" w:rsidRDefault="000E1BCA">
            <w:r>
              <w:t>Strombedarfsprognosen</w:t>
            </w:r>
          </w:p>
          <w:p w14:paraId="13FECFAF" w14:textId="77777777" w:rsidR="00276C71" w:rsidRDefault="00276C71">
            <w:pPr>
              <w:pStyle w:val="Literatur"/>
            </w:pPr>
          </w:p>
          <w:p w14:paraId="31721869" w14:textId="77777777" w:rsidR="00276C71" w:rsidRDefault="00276C71">
            <w:pPr>
              <w:pStyle w:val="Literatur"/>
            </w:pPr>
            <w:r>
              <w:t>(aus: W. Schmidt,</w:t>
            </w:r>
          </w:p>
          <w:p w14:paraId="011F3197" w14:textId="77777777" w:rsidR="00276C71" w:rsidRDefault="000E1BCA">
            <w:pPr>
              <w:pStyle w:val="Literatur"/>
            </w:pPr>
            <w:r>
              <w:t>Mathematikaufga</w:t>
            </w:r>
            <w:r w:rsidR="00276C71">
              <w:t>ben,</w:t>
            </w:r>
          </w:p>
          <w:p w14:paraId="24BE1F3C" w14:textId="77777777" w:rsidR="000E1BCA" w:rsidRDefault="000E1BCA">
            <w:pPr>
              <w:pStyle w:val="Literatur"/>
            </w:pPr>
            <w:r>
              <w:t>Anwendungen aus der modernen Technik und Arbeitswelt,</w:t>
            </w:r>
          </w:p>
          <w:p w14:paraId="2CC10F2D" w14:textId="77777777" w:rsidR="000E1BCA" w:rsidRDefault="000E1BCA">
            <w:pPr>
              <w:pStyle w:val="Literatur"/>
            </w:pPr>
            <w:r>
              <w:t>Stuttgart 1984, S. 41 f.).</w:t>
            </w:r>
          </w:p>
          <w:p w14:paraId="056FF02E" w14:textId="77777777" w:rsidR="000E1BCA" w:rsidRDefault="000E1BCA"/>
          <w:p w14:paraId="325DC0BC" w14:textId="77777777" w:rsidR="00276C71" w:rsidRDefault="00276C71"/>
          <w:p w14:paraId="51B7A7FA" w14:textId="77777777" w:rsidR="00276C71" w:rsidRDefault="00276C71"/>
          <w:p w14:paraId="0DB40272" w14:textId="77777777" w:rsidR="00276C71" w:rsidRDefault="000E1BCA">
            <w:r>
              <w:t>Es wurden gerade zwei verschiedene exponenti</w:t>
            </w:r>
            <w:r w:rsidR="00276C71">
              <w:t>elle Prognosen erstellt</w:t>
            </w:r>
          </w:p>
          <w:p w14:paraId="4DCE7853" w14:textId="77777777" w:rsidR="000E1BCA" w:rsidRDefault="000E1BCA">
            <w:r>
              <w:t>(L steht für Lehrer):</w:t>
            </w:r>
          </w:p>
        </w:tc>
        <w:tc>
          <w:tcPr>
            <w:tcW w:w="160" w:type="dxa"/>
            <w:vMerge w:val="restart"/>
            <w:tcBorders>
              <w:top w:val="single" w:sz="12" w:space="0" w:color="auto"/>
              <w:bottom w:val="single" w:sz="12" w:space="0" w:color="auto"/>
              <w:right w:val="single" w:sz="12" w:space="0" w:color="auto"/>
            </w:tcBorders>
            <w:vAlign w:val="center"/>
          </w:tcPr>
          <w:p w14:paraId="04EAE8BD" w14:textId="77777777" w:rsidR="000E1BCA" w:rsidRDefault="000E1BCA"/>
        </w:tc>
        <w:tc>
          <w:tcPr>
            <w:tcW w:w="416" w:type="dxa"/>
            <w:tcBorders>
              <w:top w:val="single" w:sz="12" w:space="0" w:color="auto"/>
              <w:left w:val="nil"/>
            </w:tcBorders>
          </w:tcPr>
          <w:p w14:paraId="42EF534E" w14:textId="77777777" w:rsidR="000E1BCA" w:rsidRDefault="000E1BCA">
            <w:pPr>
              <w:rPr>
                <w:sz w:val="20"/>
              </w:rPr>
            </w:pPr>
          </w:p>
          <w:p w14:paraId="725BBD76" w14:textId="77777777" w:rsidR="000E1BCA" w:rsidRDefault="000E1BCA">
            <w:pPr>
              <w:rPr>
                <w:sz w:val="20"/>
              </w:rPr>
            </w:pPr>
            <w:r>
              <w:rPr>
                <w:sz w:val="20"/>
              </w:rPr>
              <w:t>L:</w:t>
            </w:r>
          </w:p>
        </w:tc>
        <w:tc>
          <w:tcPr>
            <w:tcW w:w="5812" w:type="dxa"/>
            <w:gridSpan w:val="12"/>
            <w:tcBorders>
              <w:top w:val="single" w:sz="12" w:space="0" w:color="auto"/>
              <w:right w:val="single" w:sz="12" w:space="0" w:color="auto"/>
            </w:tcBorders>
          </w:tcPr>
          <w:p w14:paraId="448047CF" w14:textId="77777777" w:rsidR="000E1BCA" w:rsidRDefault="000E1BCA">
            <w:pPr>
              <w:tabs>
                <w:tab w:val="clear" w:pos="425"/>
              </w:tabs>
              <w:rPr>
                <w:sz w:val="20"/>
              </w:rPr>
            </w:pPr>
          </w:p>
          <w:p w14:paraId="084FB86E" w14:textId="77777777" w:rsidR="000E1BCA" w:rsidRDefault="000E1BCA">
            <w:pPr>
              <w:tabs>
                <w:tab w:val="clear" w:pos="425"/>
              </w:tabs>
              <w:rPr>
                <w:sz w:val="20"/>
              </w:rPr>
            </w:pPr>
            <w:r>
              <w:rPr>
                <w:sz w:val="20"/>
              </w:rPr>
              <w:t>Genau diese Unsicherheit in der Vorhersage ist einer der Streitpunkte bei der öffentlichen Diskussion der Kernkraftwerke. Die einen, die Kraftwerke bauen wollen, nehmen die höheren Werte, während die Gegner die kleineren Werte zitieren. So kann man sogar zum Ergebnis kommen, dass keine neuen Kraftwerke nötig sind.</w:t>
            </w:r>
          </w:p>
        </w:tc>
      </w:tr>
      <w:tr w:rsidR="000E1BCA" w14:paraId="46179AF9" w14:textId="77777777">
        <w:trPr>
          <w:cantSplit/>
          <w:trHeight w:val="712"/>
        </w:trPr>
        <w:tc>
          <w:tcPr>
            <w:tcW w:w="212" w:type="dxa"/>
            <w:vMerge/>
            <w:tcBorders>
              <w:left w:val="single" w:sz="12" w:space="0" w:color="auto"/>
            </w:tcBorders>
          </w:tcPr>
          <w:p w14:paraId="712FDBBB" w14:textId="77777777" w:rsidR="000E1BCA" w:rsidRDefault="000E1BCA">
            <w:pPr>
              <w:jc w:val="both"/>
            </w:pPr>
          </w:p>
        </w:tc>
        <w:tc>
          <w:tcPr>
            <w:tcW w:w="2817" w:type="dxa"/>
            <w:vMerge/>
            <w:tcBorders>
              <w:top w:val="single" w:sz="12" w:space="0" w:color="auto"/>
              <w:bottom w:val="single" w:sz="12" w:space="0" w:color="auto"/>
            </w:tcBorders>
          </w:tcPr>
          <w:p w14:paraId="540D84CD" w14:textId="77777777" w:rsidR="000E1BCA" w:rsidRDefault="000E1BCA">
            <w:pPr>
              <w:jc w:val="both"/>
            </w:pPr>
          </w:p>
        </w:tc>
        <w:tc>
          <w:tcPr>
            <w:tcW w:w="160" w:type="dxa"/>
            <w:vMerge/>
            <w:tcBorders>
              <w:top w:val="single" w:sz="12" w:space="0" w:color="auto"/>
              <w:bottom w:val="single" w:sz="12" w:space="0" w:color="auto"/>
              <w:right w:val="single" w:sz="12" w:space="0" w:color="auto"/>
            </w:tcBorders>
          </w:tcPr>
          <w:p w14:paraId="25AC8DA8" w14:textId="77777777" w:rsidR="000E1BCA" w:rsidRDefault="000E1BCA">
            <w:pPr>
              <w:jc w:val="both"/>
            </w:pPr>
          </w:p>
        </w:tc>
        <w:tc>
          <w:tcPr>
            <w:tcW w:w="6228" w:type="dxa"/>
            <w:gridSpan w:val="13"/>
            <w:tcBorders>
              <w:left w:val="nil"/>
              <w:right w:val="single" w:sz="12" w:space="0" w:color="auto"/>
            </w:tcBorders>
          </w:tcPr>
          <w:p w14:paraId="67C3300F" w14:textId="77777777" w:rsidR="000E1BCA" w:rsidRDefault="000E1BCA">
            <w:pPr>
              <w:pStyle w:val="Funotentext"/>
              <w:tabs>
                <w:tab w:val="clear" w:pos="425"/>
                <w:tab w:val="left" w:pos="1064"/>
              </w:tabs>
              <w:ind w:left="1066" w:hanging="1066"/>
              <w:rPr>
                <w:sz w:val="20"/>
              </w:rPr>
            </w:pPr>
            <w:r>
              <w:rPr>
                <w:sz w:val="20"/>
              </w:rPr>
              <w:t xml:space="preserve">Thomas: </w:t>
            </w:r>
            <w:r>
              <w:rPr>
                <w:sz w:val="20"/>
              </w:rPr>
              <w:tab/>
              <w:t>Eines verstehe ich nicht. Heißt das, dass man niemals genauer vorhersagen kann, wie viele Kraftwerke gebaut werden müssen?</w:t>
            </w:r>
          </w:p>
        </w:tc>
      </w:tr>
      <w:tr w:rsidR="000E1BCA" w14:paraId="476ECE01" w14:textId="77777777">
        <w:trPr>
          <w:cantSplit/>
          <w:trHeight w:val="1105"/>
        </w:trPr>
        <w:tc>
          <w:tcPr>
            <w:tcW w:w="212" w:type="dxa"/>
            <w:vMerge/>
            <w:tcBorders>
              <w:left w:val="single" w:sz="12" w:space="0" w:color="auto"/>
            </w:tcBorders>
          </w:tcPr>
          <w:p w14:paraId="12A10F09" w14:textId="77777777" w:rsidR="000E1BCA" w:rsidRDefault="000E1BCA">
            <w:pPr>
              <w:jc w:val="both"/>
            </w:pPr>
          </w:p>
        </w:tc>
        <w:tc>
          <w:tcPr>
            <w:tcW w:w="2817" w:type="dxa"/>
            <w:vMerge/>
            <w:tcBorders>
              <w:top w:val="single" w:sz="12" w:space="0" w:color="auto"/>
              <w:bottom w:val="single" w:sz="12" w:space="0" w:color="auto"/>
            </w:tcBorders>
          </w:tcPr>
          <w:p w14:paraId="47CA982C" w14:textId="77777777" w:rsidR="000E1BCA" w:rsidRDefault="000E1BCA">
            <w:pPr>
              <w:jc w:val="both"/>
            </w:pPr>
          </w:p>
        </w:tc>
        <w:tc>
          <w:tcPr>
            <w:tcW w:w="160" w:type="dxa"/>
            <w:vMerge/>
            <w:tcBorders>
              <w:top w:val="single" w:sz="12" w:space="0" w:color="auto"/>
              <w:bottom w:val="single" w:sz="12" w:space="0" w:color="auto"/>
              <w:right w:val="single" w:sz="12" w:space="0" w:color="auto"/>
            </w:tcBorders>
          </w:tcPr>
          <w:p w14:paraId="423CA9E6" w14:textId="77777777" w:rsidR="000E1BCA" w:rsidRDefault="000E1BCA">
            <w:pPr>
              <w:jc w:val="both"/>
            </w:pPr>
          </w:p>
        </w:tc>
        <w:tc>
          <w:tcPr>
            <w:tcW w:w="416" w:type="dxa"/>
            <w:tcBorders>
              <w:left w:val="nil"/>
            </w:tcBorders>
          </w:tcPr>
          <w:p w14:paraId="2C4EB532" w14:textId="77777777" w:rsidR="000E1BCA" w:rsidRDefault="000E1BCA">
            <w:pPr>
              <w:rPr>
                <w:sz w:val="20"/>
              </w:rPr>
            </w:pPr>
            <w:r>
              <w:rPr>
                <w:sz w:val="20"/>
              </w:rPr>
              <w:t>L:</w:t>
            </w:r>
          </w:p>
        </w:tc>
        <w:tc>
          <w:tcPr>
            <w:tcW w:w="5812" w:type="dxa"/>
            <w:gridSpan w:val="12"/>
            <w:tcBorders>
              <w:right w:val="single" w:sz="12" w:space="0" w:color="auto"/>
            </w:tcBorders>
          </w:tcPr>
          <w:p w14:paraId="628A146E" w14:textId="77777777" w:rsidR="000E1BCA" w:rsidRDefault="000E1BCA">
            <w:pPr>
              <w:rPr>
                <w:sz w:val="20"/>
              </w:rPr>
            </w:pPr>
            <w:r>
              <w:rPr>
                <w:sz w:val="20"/>
              </w:rPr>
              <w:t>Eine ganz gute Frage, auf die ich schon gewartet habe. Das ist genau der springende Punkt: Wie kann man die Vorhersage genauer machen!</w:t>
            </w:r>
          </w:p>
          <w:p w14:paraId="663EB4EC" w14:textId="77777777" w:rsidR="000E1BCA" w:rsidRDefault="000E1BCA">
            <w:pPr>
              <w:rPr>
                <w:sz w:val="20"/>
              </w:rPr>
            </w:pPr>
            <w:r>
              <w:rPr>
                <w:sz w:val="20"/>
              </w:rPr>
              <w:t>Wir haben doch hier nur eine Milchmädchenrechnung gemacht. In Wirklichkeit sitzen doch in den Elektrizitätswerken ausgewachsene Mathematiker, die solche Vorhersagen nach allen Regeln der Kunst machen. Unsere Rechnung sollte doch nur zeigen, wie das prinzipiell läuft. Ich werde Ihnen gleich zeigen, mit welchen Funktionen von offizieller Seite gearbeitet wird.</w:t>
            </w:r>
          </w:p>
          <w:p w14:paraId="0EAFB055" w14:textId="77777777" w:rsidR="000E1BCA" w:rsidRDefault="000E1BCA">
            <w:pPr>
              <w:rPr>
                <w:sz w:val="20"/>
              </w:rPr>
            </w:pPr>
          </w:p>
          <w:p w14:paraId="050C6441" w14:textId="77777777" w:rsidR="000E1BCA" w:rsidRDefault="000E1BCA">
            <w:pPr>
              <w:jc w:val="center"/>
              <w:rPr>
                <w:sz w:val="20"/>
              </w:rPr>
            </w:pPr>
            <w:r>
              <w:rPr>
                <w:sz w:val="20"/>
              </w:rPr>
              <w:t>Jahresverbrauch in der BRD</w:t>
            </w:r>
          </w:p>
        </w:tc>
      </w:tr>
      <w:tr w:rsidR="000E1BCA" w14:paraId="02D66293" w14:textId="77777777">
        <w:trPr>
          <w:cantSplit/>
        </w:trPr>
        <w:tc>
          <w:tcPr>
            <w:tcW w:w="212" w:type="dxa"/>
            <w:vMerge/>
            <w:tcBorders>
              <w:left w:val="single" w:sz="12" w:space="0" w:color="auto"/>
            </w:tcBorders>
          </w:tcPr>
          <w:p w14:paraId="00E1E5A4" w14:textId="77777777" w:rsidR="000E1BCA" w:rsidRDefault="000E1BCA">
            <w:pPr>
              <w:jc w:val="both"/>
            </w:pPr>
          </w:p>
        </w:tc>
        <w:tc>
          <w:tcPr>
            <w:tcW w:w="2817" w:type="dxa"/>
            <w:vMerge/>
            <w:tcBorders>
              <w:top w:val="single" w:sz="12" w:space="0" w:color="auto"/>
              <w:bottom w:val="single" w:sz="12" w:space="0" w:color="auto"/>
            </w:tcBorders>
          </w:tcPr>
          <w:p w14:paraId="75337FEB" w14:textId="77777777" w:rsidR="000E1BCA" w:rsidRDefault="000E1BCA">
            <w:pPr>
              <w:jc w:val="both"/>
            </w:pPr>
          </w:p>
        </w:tc>
        <w:tc>
          <w:tcPr>
            <w:tcW w:w="160" w:type="dxa"/>
            <w:vMerge/>
            <w:tcBorders>
              <w:top w:val="single" w:sz="12" w:space="0" w:color="auto"/>
              <w:bottom w:val="single" w:sz="12" w:space="0" w:color="auto"/>
              <w:right w:val="single" w:sz="12" w:space="0" w:color="auto"/>
            </w:tcBorders>
          </w:tcPr>
          <w:p w14:paraId="53BF552E" w14:textId="77777777" w:rsidR="000E1BCA" w:rsidRDefault="000E1BCA">
            <w:pPr>
              <w:jc w:val="both"/>
            </w:pPr>
          </w:p>
        </w:tc>
        <w:tc>
          <w:tcPr>
            <w:tcW w:w="416" w:type="dxa"/>
            <w:tcBorders>
              <w:left w:val="nil"/>
            </w:tcBorders>
          </w:tcPr>
          <w:p w14:paraId="6E339FFF" w14:textId="77777777" w:rsidR="000E1BCA" w:rsidRDefault="000E1BCA">
            <w:pPr>
              <w:rPr>
                <w:sz w:val="20"/>
              </w:rPr>
            </w:pPr>
          </w:p>
        </w:tc>
        <w:tc>
          <w:tcPr>
            <w:tcW w:w="484" w:type="dxa"/>
          </w:tcPr>
          <w:p w14:paraId="4D8DF51E" w14:textId="77777777" w:rsidR="000E1BCA" w:rsidRDefault="000E1BCA">
            <w:pPr>
              <w:pStyle w:val="Funotentext"/>
              <w:rPr>
                <w:sz w:val="20"/>
              </w:rPr>
            </w:pPr>
            <w:r>
              <w:rPr>
                <w:sz w:val="20"/>
              </w:rPr>
              <w:t xml:space="preserve">a) </w:t>
            </w:r>
          </w:p>
        </w:tc>
        <w:tc>
          <w:tcPr>
            <w:tcW w:w="5328" w:type="dxa"/>
            <w:gridSpan w:val="11"/>
            <w:tcBorders>
              <w:right w:val="single" w:sz="12" w:space="0" w:color="auto"/>
            </w:tcBorders>
          </w:tcPr>
          <w:p w14:paraId="5A0166EC" w14:textId="77777777" w:rsidR="000E1BCA" w:rsidRDefault="000E1BCA">
            <w:pPr>
              <w:pStyle w:val="Funotentext"/>
              <w:rPr>
                <w:sz w:val="20"/>
              </w:rPr>
            </w:pPr>
            <w:r>
              <w:rPr>
                <w:sz w:val="20"/>
              </w:rPr>
              <w:t>Stellen Sie die Tabellenwerte graphisch dar.</w:t>
            </w:r>
          </w:p>
        </w:tc>
      </w:tr>
      <w:tr w:rsidR="000E1BCA" w14:paraId="4E063F4E" w14:textId="77777777">
        <w:trPr>
          <w:cantSplit/>
        </w:trPr>
        <w:tc>
          <w:tcPr>
            <w:tcW w:w="212" w:type="dxa"/>
            <w:vMerge/>
            <w:tcBorders>
              <w:left w:val="single" w:sz="12" w:space="0" w:color="auto"/>
            </w:tcBorders>
          </w:tcPr>
          <w:p w14:paraId="75905806" w14:textId="77777777" w:rsidR="000E1BCA" w:rsidRDefault="000E1BCA">
            <w:pPr>
              <w:jc w:val="both"/>
            </w:pPr>
          </w:p>
        </w:tc>
        <w:tc>
          <w:tcPr>
            <w:tcW w:w="2817" w:type="dxa"/>
            <w:vMerge/>
            <w:tcBorders>
              <w:top w:val="single" w:sz="12" w:space="0" w:color="auto"/>
              <w:bottom w:val="single" w:sz="12" w:space="0" w:color="auto"/>
            </w:tcBorders>
          </w:tcPr>
          <w:p w14:paraId="3D8DC7FB" w14:textId="77777777" w:rsidR="000E1BCA" w:rsidRDefault="000E1BCA">
            <w:pPr>
              <w:jc w:val="both"/>
            </w:pPr>
          </w:p>
        </w:tc>
        <w:tc>
          <w:tcPr>
            <w:tcW w:w="160" w:type="dxa"/>
            <w:vMerge/>
            <w:tcBorders>
              <w:top w:val="single" w:sz="12" w:space="0" w:color="auto"/>
              <w:bottom w:val="single" w:sz="12" w:space="0" w:color="auto"/>
            </w:tcBorders>
          </w:tcPr>
          <w:p w14:paraId="033DC506" w14:textId="77777777" w:rsidR="000E1BCA" w:rsidRDefault="000E1BCA">
            <w:pPr>
              <w:jc w:val="both"/>
            </w:pPr>
          </w:p>
        </w:tc>
        <w:tc>
          <w:tcPr>
            <w:tcW w:w="1276" w:type="dxa"/>
            <w:gridSpan w:val="3"/>
            <w:tcBorders>
              <w:top w:val="single" w:sz="4" w:space="0" w:color="auto"/>
              <w:left w:val="single" w:sz="12" w:space="0" w:color="auto"/>
              <w:bottom w:val="single" w:sz="4" w:space="0" w:color="auto"/>
              <w:right w:val="single" w:sz="4" w:space="0" w:color="auto"/>
            </w:tcBorders>
          </w:tcPr>
          <w:p w14:paraId="73BC2CAD" w14:textId="77777777" w:rsidR="000E1BCA" w:rsidRDefault="000E1BCA">
            <w:pPr>
              <w:rPr>
                <w:sz w:val="20"/>
              </w:rPr>
            </w:pPr>
            <w:r>
              <w:rPr>
                <w:sz w:val="20"/>
              </w:rPr>
              <w:t xml:space="preserve">Jahr 19.. </w:t>
            </w:r>
          </w:p>
        </w:tc>
        <w:tc>
          <w:tcPr>
            <w:tcW w:w="472" w:type="dxa"/>
            <w:tcBorders>
              <w:top w:val="single" w:sz="4" w:space="0" w:color="auto"/>
              <w:left w:val="single" w:sz="4" w:space="0" w:color="auto"/>
              <w:bottom w:val="single" w:sz="4" w:space="0" w:color="auto"/>
              <w:right w:val="single" w:sz="4" w:space="0" w:color="auto"/>
            </w:tcBorders>
          </w:tcPr>
          <w:p w14:paraId="150ADD37" w14:textId="77777777" w:rsidR="000E1BCA" w:rsidRDefault="000E1BCA">
            <w:pPr>
              <w:rPr>
                <w:sz w:val="20"/>
              </w:rPr>
            </w:pPr>
            <w:r>
              <w:rPr>
                <w:sz w:val="20"/>
              </w:rPr>
              <w:t>20</w:t>
            </w:r>
          </w:p>
        </w:tc>
        <w:tc>
          <w:tcPr>
            <w:tcW w:w="499" w:type="dxa"/>
            <w:tcBorders>
              <w:top w:val="single" w:sz="4" w:space="0" w:color="auto"/>
              <w:left w:val="single" w:sz="4" w:space="0" w:color="auto"/>
              <w:bottom w:val="single" w:sz="4" w:space="0" w:color="auto"/>
              <w:right w:val="single" w:sz="4" w:space="0" w:color="auto"/>
            </w:tcBorders>
          </w:tcPr>
          <w:p w14:paraId="5CD554D4" w14:textId="77777777" w:rsidR="000E1BCA" w:rsidRDefault="000E1BCA">
            <w:pPr>
              <w:rPr>
                <w:sz w:val="20"/>
              </w:rPr>
            </w:pPr>
            <w:r>
              <w:rPr>
                <w:sz w:val="20"/>
              </w:rPr>
              <w:t>30</w:t>
            </w:r>
          </w:p>
        </w:tc>
        <w:tc>
          <w:tcPr>
            <w:tcW w:w="499" w:type="dxa"/>
            <w:tcBorders>
              <w:top w:val="single" w:sz="4" w:space="0" w:color="auto"/>
              <w:left w:val="single" w:sz="4" w:space="0" w:color="auto"/>
              <w:bottom w:val="single" w:sz="4" w:space="0" w:color="auto"/>
              <w:right w:val="single" w:sz="4" w:space="0" w:color="auto"/>
            </w:tcBorders>
          </w:tcPr>
          <w:p w14:paraId="7F243EA6" w14:textId="77777777" w:rsidR="000E1BCA" w:rsidRDefault="000E1BCA">
            <w:pPr>
              <w:rPr>
                <w:sz w:val="20"/>
              </w:rPr>
            </w:pPr>
            <w:r>
              <w:rPr>
                <w:sz w:val="20"/>
              </w:rPr>
              <w:t>40</w:t>
            </w:r>
          </w:p>
        </w:tc>
        <w:tc>
          <w:tcPr>
            <w:tcW w:w="499" w:type="dxa"/>
            <w:tcBorders>
              <w:top w:val="single" w:sz="4" w:space="0" w:color="auto"/>
              <w:left w:val="single" w:sz="4" w:space="0" w:color="auto"/>
              <w:bottom w:val="single" w:sz="4" w:space="0" w:color="auto"/>
              <w:right w:val="single" w:sz="4" w:space="0" w:color="auto"/>
            </w:tcBorders>
          </w:tcPr>
          <w:p w14:paraId="2C846D41" w14:textId="77777777" w:rsidR="000E1BCA" w:rsidRDefault="000E1BCA">
            <w:pPr>
              <w:rPr>
                <w:sz w:val="20"/>
              </w:rPr>
            </w:pPr>
            <w:r>
              <w:rPr>
                <w:sz w:val="20"/>
              </w:rPr>
              <w:t>50</w:t>
            </w:r>
          </w:p>
        </w:tc>
        <w:tc>
          <w:tcPr>
            <w:tcW w:w="499" w:type="dxa"/>
            <w:tcBorders>
              <w:top w:val="single" w:sz="4" w:space="0" w:color="auto"/>
              <w:left w:val="single" w:sz="4" w:space="0" w:color="auto"/>
              <w:bottom w:val="single" w:sz="4" w:space="0" w:color="auto"/>
              <w:right w:val="single" w:sz="4" w:space="0" w:color="auto"/>
            </w:tcBorders>
          </w:tcPr>
          <w:p w14:paraId="6F600F55" w14:textId="77777777" w:rsidR="000E1BCA" w:rsidRDefault="000E1BCA">
            <w:pPr>
              <w:rPr>
                <w:sz w:val="20"/>
              </w:rPr>
            </w:pPr>
            <w:r>
              <w:rPr>
                <w:sz w:val="20"/>
              </w:rPr>
              <w:t>55</w:t>
            </w:r>
          </w:p>
        </w:tc>
        <w:tc>
          <w:tcPr>
            <w:tcW w:w="499" w:type="dxa"/>
            <w:tcBorders>
              <w:top w:val="single" w:sz="4" w:space="0" w:color="auto"/>
              <w:left w:val="single" w:sz="4" w:space="0" w:color="auto"/>
              <w:bottom w:val="single" w:sz="4" w:space="0" w:color="auto"/>
              <w:right w:val="single" w:sz="4" w:space="0" w:color="auto"/>
            </w:tcBorders>
          </w:tcPr>
          <w:p w14:paraId="53391CF9" w14:textId="77777777" w:rsidR="000E1BCA" w:rsidRDefault="000E1BCA">
            <w:pPr>
              <w:rPr>
                <w:sz w:val="20"/>
              </w:rPr>
            </w:pPr>
            <w:r>
              <w:rPr>
                <w:sz w:val="20"/>
              </w:rPr>
              <w:t>60</w:t>
            </w:r>
          </w:p>
        </w:tc>
        <w:tc>
          <w:tcPr>
            <w:tcW w:w="499" w:type="dxa"/>
            <w:tcBorders>
              <w:top w:val="single" w:sz="4" w:space="0" w:color="auto"/>
              <w:left w:val="single" w:sz="4" w:space="0" w:color="auto"/>
              <w:bottom w:val="single" w:sz="4" w:space="0" w:color="auto"/>
              <w:right w:val="single" w:sz="4" w:space="0" w:color="auto"/>
            </w:tcBorders>
          </w:tcPr>
          <w:p w14:paraId="51196847" w14:textId="77777777" w:rsidR="000E1BCA" w:rsidRDefault="000E1BCA">
            <w:pPr>
              <w:rPr>
                <w:sz w:val="20"/>
              </w:rPr>
            </w:pPr>
            <w:r>
              <w:rPr>
                <w:sz w:val="20"/>
              </w:rPr>
              <w:t>65</w:t>
            </w:r>
          </w:p>
        </w:tc>
        <w:tc>
          <w:tcPr>
            <w:tcW w:w="499" w:type="dxa"/>
            <w:tcBorders>
              <w:top w:val="single" w:sz="4" w:space="0" w:color="auto"/>
              <w:left w:val="single" w:sz="4" w:space="0" w:color="auto"/>
              <w:bottom w:val="single" w:sz="4" w:space="0" w:color="auto"/>
              <w:right w:val="single" w:sz="4" w:space="0" w:color="auto"/>
            </w:tcBorders>
          </w:tcPr>
          <w:p w14:paraId="56C2543E" w14:textId="77777777" w:rsidR="000E1BCA" w:rsidRDefault="000E1BCA">
            <w:pPr>
              <w:rPr>
                <w:sz w:val="20"/>
              </w:rPr>
            </w:pPr>
            <w:r>
              <w:rPr>
                <w:sz w:val="20"/>
              </w:rPr>
              <w:t>70</w:t>
            </w:r>
          </w:p>
        </w:tc>
        <w:tc>
          <w:tcPr>
            <w:tcW w:w="499" w:type="dxa"/>
            <w:tcBorders>
              <w:top w:val="single" w:sz="4" w:space="0" w:color="auto"/>
              <w:left w:val="single" w:sz="4" w:space="0" w:color="auto"/>
              <w:bottom w:val="single" w:sz="4" w:space="0" w:color="auto"/>
              <w:right w:val="single" w:sz="4" w:space="0" w:color="auto"/>
            </w:tcBorders>
          </w:tcPr>
          <w:p w14:paraId="7826B04D" w14:textId="77777777" w:rsidR="000E1BCA" w:rsidRDefault="000E1BCA">
            <w:pPr>
              <w:rPr>
                <w:sz w:val="20"/>
              </w:rPr>
            </w:pPr>
            <w:r>
              <w:rPr>
                <w:sz w:val="20"/>
              </w:rPr>
              <w:t>75</w:t>
            </w:r>
          </w:p>
        </w:tc>
        <w:tc>
          <w:tcPr>
            <w:tcW w:w="488" w:type="dxa"/>
            <w:tcBorders>
              <w:top w:val="single" w:sz="4" w:space="0" w:color="auto"/>
              <w:left w:val="single" w:sz="4" w:space="0" w:color="auto"/>
              <w:bottom w:val="single" w:sz="4" w:space="0" w:color="auto"/>
              <w:right w:val="single" w:sz="12" w:space="0" w:color="auto"/>
            </w:tcBorders>
          </w:tcPr>
          <w:p w14:paraId="7F467BBF" w14:textId="77777777" w:rsidR="000E1BCA" w:rsidRDefault="000E1BCA">
            <w:pPr>
              <w:rPr>
                <w:sz w:val="20"/>
              </w:rPr>
            </w:pPr>
            <w:r>
              <w:rPr>
                <w:sz w:val="20"/>
              </w:rPr>
              <w:t>80</w:t>
            </w:r>
          </w:p>
        </w:tc>
      </w:tr>
      <w:tr w:rsidR="000E1BCA" w14:paraId="0B0C031A" w14:textId="77777777">
        <w:trPr>
          <w:cantSplit/>
        </w:trPr>
        <w:tc>
          <w:tcPr>
            <w:tcW w:w="212" w:type="dxa"/>
            <w:vMerge/>
            <w:tcBorders>
              <w:left w:val="single" w:sz="12" w:space="0" w:color="auto"/>
            </w:tcBorders>
          </w:tcPr>
          <w:p w14:paraId="60B762FC" w14:textId="77777777" w:rsidR="000E1BCA" w:rsidRDefault="000E1BCA">
            <w:pPr>
              <w:jc w:val="both"/>
            </w:pPr>
          </w:p>
        </w:tc>
        <w:tc>
          <w:tcPr>
            <w:tcW w:w="2817" w:type="dxa"/>
            <w:vMerge/>
            <w:tcBorders>
              <w:top w:val="single" w:sz="12" w:space="0" w:color="auto"/>
              <w:bottom w:val="single" w:sz="12" w:space="0" w:color="auto"/>
            </w:tcBorders>
          </w:tcPr>
          <w:p w14:paraId="765D3A9B" w14:textId="77777777" w:rsidR="000E1BCA" w:rsidRDefault="000E1BCA">
            <w:pPr>
              <w:jc w:val="both"/>
            </w:pPr>
          </w:p>
        </w:tc>
        <w:tc>
          <w:tcPr>
            <w:tcW w:w="160" w:type="dxa"/>
            <w:vMerge/>
            <w:tcBorders>
              <w:top w:val="single" w:sz="12" w:space="0" w:color="auto"/>
              <w:bottom w:val="single" w:sz="12" w:space="0" w:color="auto"/>
            </w:tcBorders>
          </w:tcPr>
          <w:p w14:paraId="719E3D13" w14:textId="77777777" w:rsidR="000E1BCA" w:rsidRDefault="000E1BCA">
            <w:pPr>
              <w:jc w:val="both"/>
            </w:pPr>
          </w:p>
        </w:tc>
        <w:tc>
          <w:tcPr>
            <w:tcW w:w="1276" w:type="dxa"/>
            <w:gridSpan w:val="3"/>
            <w:tcBorders>
              <w:top w:val="single" w:sz="4" w:space="0" w:color="auto"/>
              <w:left w:val="single" w:sz="12" w:space="0" w:color="auto"/>
              <w:bottom w:val="single" w:sz="4" w:space="0" w:color="auto"/>
              <w:right w:val="single" w:sz="4" w:space="0" w:color="auto"/>
            </w:tcBorders>
          </w:tcPr>
          <w:p w14:paraId="5E99E9FA" w14:textId="77777777" w:rsidR="000E1BCA" w:rsidRDefault="000E1BCA">
            <w:pPr>
              <w:rPr>
                <w:sz w:val="20"/>
              </w:rPr>
            </w:pPr>
            <w:r>
              <w:rPr>
                <w:sz w:val="20"/>
              </w:rPr>
              <w:t>Verbrauch In Mrd. Wh</w:t>
            </w:r>
          </w:p>
        </w:tc>
        <w:tc>
          <w:tcPr>
            <w:tcW w:w="472" w:type="dxa"/>
            <w:tcBorders>
              <w:top w:val="single" w:sz="4" w:space="0" w:color="auto"/>
              <w:left w:val="single" w:sz="4" w:space="0" w:color="auto"/>
              <w:bottom w:val="single" w:sz="4" w:space="0" w:color="auto"/>
              <w:right w:val="single" w:sz="4" w:space="0" w:color="auto"/>
            </w:tcBorders>
            <w:vAlign w:val="center"/>
          </w:tcPr>
          <w:p w14:paraId="51B20133" w14:textId="77777777" w:rsidR="000E1BCA" w:rsidRDefault="000E1BCA">
            <w:pPr>
              <w:rPr>
                <w:sz w:val="20"/>
              </w:rPr>
            </w:pPr>
            <w:r>
              <w:rPr>
                <w:sz w:val="20"/>
              </w:rPr>
              <w:t>6</w:t>
            </w:r>
          </w:p>
        </w:tc>
        <w:tc>
          <w:tcPr>
            <w:tcW w:w="499" w:type="dxa"/>
            <w:tcBorders>
              <w:top w:val="single" w:sz="4" w:space="0" w:color="auto"/>
              <w:left w:val="single" w:sz="4" w:space="0" w:color="auto"/>
              <w:bottom w:val="single" w:sz="4" w:space="0" w:color="auto"/>
              <w:right w:val="single" w:sz="4" w:space="0" w:color="auto"/>
            </w:tcBorders>
            <w:vAlign w:val="center"/>
          </w:tcPr>
          <w:p w14:paraId="34E4D227" w14:textId="77777777" w:rsidR="000E1BCA" w:rsidRDefault="000E1BCA">
            <w:pPr>
              <w:rPr>
                <w:sz w:val="20"/>
              </w:rPr>
            </w:pPr>
            <w:r>
              <w:rPr>
                <w:sz w:val="20"/>
              </w:rPr>
              <w:t>10</w:t>
            </w:r>
          </w:p>
        </w:tc>
        <w:tc>
          <w:tcPr>
            <w:tcW w:w="499" w:type="dxa"/>
            <w:tcBorders>
              <w:top w:val="single" w:sz="4" w:space="0" w:color="auto"/>
              <w:left w:val="single" w:sz="4" w:space="0" w:color="auto"/>
              <w:bottom w:val="single" w:sz="4" w:space="0" w:color="auto"/>
              <w:right w:val="single" w:sz="4" w:space="0" w:color="auto"/>
            </w:tcBorders>
            <w:vAlign w:val="center"/>
          </w:tcPr>
          <w:p w14:paraId="495EE6BA" w14:textId="77777777" w:rsidR="000E1BCA" w:rsidRDefault="000E1BCA">
            <w:pPr>
              <w:rPr>
                <w:sz w:val="20"/>
              </w:rPr>
            </w:pPr>
            <w:r>
              <w:rPr>
                <w:sz w:val="20"/>
              </w:rPr>
              <w:t>20</w:t>
            </w:r>
          </w:p>
        </w:tc>
        <w:tc>
          <w:tcPr>
            <w:tcW w:w="499" w:type="dxa"/>
            <w:tcBorders>
              <w:top w:val="single" w:sz="4" w:space="0" w:color="auto"/>
              <w:left w:val="single" w:sz="4" w:space="0" w:color="auto"/>
              <w:bottom w:val="single" w:sz="4" w:space="0" w:color="auto"/>
              <w:right w:val="single" w:sz="4" w:space="0" w:color="auto"/>
            </w:tcBorders>
            <w:vAlign w:val="center"/>
          </w:tcPr>
          <w:p w14:paraId="58C64F20" w14:textId="77777777" w:rsidR="000E1BCA" w:rsidRDefault="000E1BCA">
            <w:pPr>
              <w:rPr>
                <w:sz w:val="20"/>
              </w:rPr>
            </w:pPr>
            <w:r>
              <w:rPr>
                <w:sz w:val="20"/>
              </w:rPr>
              <w:t>30</w:t>
            </w:r>
          </w:p>
        </w:tc>
        <w:tc>
          <w:tcPr>
            <w:tcW w:w="499" w:type="dxa"/>
            <w:tcBorders>
              <w:top w:val="single" w:sz="4" w:space="0" w:color="auto"/>
              <w:left w:val="single" w:sz="4" w:space="0" w:color="auto"/>
              <w:bottom w:val="single" w:sz="4" w:space="0" w:color="auto"/>
              <w:right w:val="single" w:sz="4" w:space="0" w:color="auto"/>
            </w:tcBorders>
            <w:vAlign w:val="center"/>
          </w:tcPr>
          <w:p w14:paraId="4AD66B7F" w14:textId="77777777" w:rsidR="000E1BCA" w:rsidRDefault="000E1BCA">
            <w:pPr>
              <w:rPr>
                <w:sz w:val="20"/>
              </w:rPr>
            </w:pPr>
            <w:r>
              <w:rPr>
                <w:sz w:val="20"/>
              </w:rPr>
              <w:t>50</w:t>
            </w:r>
          </w:p>
        </w:tc>
        <w:tc>
          <w:tcPr>
            <w:tcW w:w="499" w:type="dxa"/>
            <w:tcBorders>
              <w:top w:val="single" w:sz="4" w:space="0" w:color="auto"/>
              <w:left w:val="single" w:sz="4" w:space="0" w:color="auto"/>
              <w:bottom w:val="single" w:sz="4" w:space="0" w:color="auto"/>
              <w:right w:val="single" w:sz="4" w:space="0" w:color="auto"/>
            </w:tcBorders>
            <w:vAlign w:val="center"/>
          </w:tcPr>
          <w:p w14:paraId="1EE6BE0E" w14:textId="77777777" w:rsidR="000E1BCA" w:rsidRDefault="000E1BCA">
            <w:pPr>
              <w:rPr>
                <w:sz w:val="20"/>
              </w:rPr>
            </w:pPr>
            <w:r>
              <w:rPr>
                <w:sz w:val="20"/>
              </w:rPr>
              <w:t>83</w:t>
            </w:r>
          </w:p>
        </w:tc>
        <w:tc>
          <w:tcPr>
            <w:tcW w:w="499" w:type="dxa"/>
            <w:tcBorders>
              <w:top w:val="single" w:sz="4" w:space="0" w:color="auto"/>
              <w:left w:val="single" w:sz="4" w:space="0" w:color="auto"/>
              <w:bottom w:val="single" w:sz="4" w:space="0" w:color="auto"/>
              <w:right w:val="single" w:sz="4" w:space="0" w:color="auto"/>
            </w:tcBorders>
            <w:vAlign w:val="center"/>
          </w:tcPr>
          <w:p w14:paraId="1515ED8A" w14:textId="77777777" w:rsidR="000E1BCA" w:rsidRDefault="000E1BCA">
            <w:pPr>
              <w:rPr>
                <w:sz w:val="20"/>
              </w:rPr>
            </w:pPr>
            <w:r>
              <w:rPr>
                <w:sz w:val="20"/>
              </w:rPr>
              <w:t>127</w:t>
            </w:r>
          </w:p>
        </w:tc>
        <w:tc>
          <w:tcPr>
            <w:tcW w:w="499" w:type="dxa"/>
            <w:tcBorders>
              <w:top w:val="single" w:sz="4" w:space="0" w:color="auto"/>
              <w:left w:val="single" w:sz="4" w:space="0" w:color="auto"/>
              <w:bottom w:val="single" w:sz="4" w:space="0" w:color="auto"/>
              <w:right w:val="single" w:sz="4" w:space="0" w:color="auto"/>
            </w:tcBorders>
            <w:vAlign w:val="center"/>
          </w:tcPr>
          <w:p w14:paraId="0546816E" w14:textId="77777777" w:rsidR="000E1BCA" w:rsidRDefault="000E1BCA">
            <w:pPr>
              <w:rPr>
                <w:sz w:val="20"/>
              </w:rPr>
            </w:pPr>
            <w:r>
              <w:rPr>
                <w:sz w:val="20"/>
              </w:rPr>
              <w:t>185</w:t>
            </w:r>
          </w:p>
        </w:tc>
        <w:tc>
          <w:tcPr>
            <w:tcW w:w="499" w:type="dxa"/>
            <w:tcBorders>
              <w:top w:val="single" w:sz="4" w:space="0" w:color="auto"/>
              <w:left w:val="single" w:sz="4" w:space="0" w:color="auto"/>
              <w:bottom w:val="single" w:sz="4" w:space="0" w:color="auto"/>
              <w:right w:val="single" w:sz="4" w:space="0" w:color="auto"/>
            </w:tcBorders>
            <w:vAlign w:val="center"/>
          </w:tcPr>
          <w:p w14:paraId="7CE01892" w14:textId="77777777" w:rsidR="000E1BCA" w:rsidRDefault="000E1BCA">
            <w:pPr>
              <w:rPr>
                <w:sz w:val="20"/>
              </w:rPr>
            </w:pPr>
            <w:r>
              <w:rPr>
                <w:sz w:val="20"/>
              </w:rPr>
              <w:t>250</w:t>
            </w:r>
          </w:p>
        </w:tc>
        <w:tc>
          <w:tcPr>
            <w:tcW w:w="488" w:type="dxa"/>
            <w:tcBorders>
              <w:top w:val="single" w:sz="4" w:space="0" w:color="auto"/>
              <w:left w:val="single" w:sz="4" w:space="0" w:color="auto"/>
              <w:bottom w:val="single" w:sz="4" w:space="0" w:color="auto"/>
              <w:right w:val="single" w:sz="12" w:space="0" w:color="auto"/>
            </w:tcBorders>
            <w:vAlign w:val="center"/>
          </w:tcPr>
          <w:p w14:paraId="3C1BA169" w14:textId="77777777" w:rsidR="000E1BCA" w:rsidRDefault="000E1BCA">
            <w:pPr>
              <w:rPr>
                <w:sz w:val="20"/>
              </w:rPr>
            </w:pPr>
            <w:r>
              <w:rPr>
                <w:sz w:val="20"/>
              </w:rPr>
              <w:t>310</w:t>
            </w:r>
          </w:p>
        </w:tc>
      </w:tr>
      <w:tr w:rsidR="000E1BCA" w14:paraId="1E2D2E36" w14:textId="77777777">
        <w:trPr>
          <w:cantSplit/>
          <w:trHeight w:val="1105"/>
        </w:trPr>
        <w:tc>
          <w:tcPr>
            <w:tcW w:w="212" w:type="dxa"/>
            <w:vMerge/>
            <w:tcBorders>
              <w:left w:val="single" w:sz="12" w:space="0" w:color="auto"/>
            </w:tcBorders>
          </w:tcPr>
          <w:p w14:paraId="66DFBAA2" w14:textId="77777777" w:rsidR="000E1BCA" w:rsidRDefault="000E1BCA">
            <w:pPr>
              <w:jc w:val="both"/>
            </w:pPr>
          </w:p>
        </w:tc>
        <w:tc>
          <w:tcPr>
            <w:tcW w:w="2817" w:type="dxa"/>
            <w:vMerge/>
            <w:tcBorders>
              <w:top w:val="single" w:sz="12" w:space="0" w:color="auto"/>
              <w:bottom w:val="single" w:sz="12" w:space="0" w:color="auto"/>
            </w:tcBorders>
          </w:tcPr>
          <w:p w14:paraId="3007CFEA" w14:textId="77777777" w:rsidR="000E1BCA" w:rsidRDefault="000E1BCA">
            <w:pPr>
              <w:jc w:val="both"/>
            </w:pPr>
          </w:p>
        </w:tc>
        <w:tc>
          <w:tcPr>
            <w:tcW w:w="160" w:type="dxa"/>
            <w:vMerge/>
            <w:tcBorders>
              <w:top w:val="single" w:sz="12" w:space="0" w:color="auto"/>
              <w:bottom w:val="single" w:sz="12" w:space="0" w:color="auto"/>
              <w:right w:val="single" w:sz="12" w:space="0" w:color="auto"/>
            </w:tcBorders>
          </w:tcPr>
          <w:p w14:paraId="36C00F89" w14:textId="77777777" w:rsidR="000E1BCA" w:rsidRDefault="000E1BCA">
            <w:pPr>
              <w:jc w:val="both"/>
            </w:pPr>
          </w:p>
        </w:tc>
        <w:tc>
          <w:tcPr>
            <w:tcW w:w="416" w:type="dxa"/>
            <w:tcBorders>
              <w:left w:val="nil"/>
            </w:tcBorders>
          </w:tcPr>
          <w:p w14:paraId="0120D836" w14:textId="77777777" w:rsidR="000E1BCA" w:rsidRDefault="000E1BCA">
            <w:pPr>
              <w:rPr>
                <w:sz w:val="20"/>
              </w:rPr>
            </w:pPr>
          </w:p>
        </w:tc>
        <w:tc>
          <w:tcPr>
            <w:tcW w:w="484" w:type="dxa"/>
          </w:tcPr>
          <w:p w14:paraId="64133022" w14:textId="77777777" w:rsidR="000E1BCA" w:rsidRDefault="000E1BCA">
            <w:pPr>
              <w:rPr>
                <w:sz w:val="20"/>
              </w:rPr>
            </w:pPr>
            <w:r>
              <w:rPr>
                <w:sz w:val="20"/>
              </w:rPr>
              <w:t>b)</w:t>
            </w:r>
          </w:p>
        </w:tc>
        <w:tc>
          <w:tcPr>
            <w:tcW w:w="5330" w:type="dxa"/>
            <w:gridSpan w:val="11"/>
            <w:tcBorders>
              <w:right w:val="single" w:sz="12" w:space="0" w:color="auto"/>
            </w:tcBorders>
          </w:tcPr>
          <w:p w14:paraId="4F2A821C" w14:textId="77777777" w:rsidR="000E1BCA" w:rsidRDefault="000E1BCA">
            <w:pPr>
              <w:rPr>
                <w:sz w:val="20"/>
              </w:rPr>
            </w:pPr>
            <w:r>
              <w:rPr>
                <w:sz w:val="20"/>
              </w:rPr>
              <w:t>Zeichnen Sie in das gleiche Koordinatensystem den Graph der Funktion</w:t>
            </w:r>
          </w:p>
          <w:p w14:paraId="2CCE57D8" w14:textId="77777777" w:rsidR="000E1BCA" w:rsidRDefault="000E1BCA">
            <w:pPr>
              <w:jc w:val="center"/>
              <w:rPr>
                <w:sz w:val="20"/>
              </w:rPr>
            </w:pPr>
            <w:r>
              <w:rPr>
                <w:sz w:val="20"/>
              </w:rPr>
              <w:t>f(x) =</w:t>
            </w:r>
            <w:r>
              <w:rPr>
                <w:position w:val="-24"/>
                <w:sz w:val="20"/>
              </w:rPr>
              <w:object w:dxaOrig="880" w:dyaOrig="580" w14:anchorId="42430C9F">
                <v:shape id="_x0000_i1931" type="#_x0000_t75" style="width:43.95pt;height:29pt" o:ole="" fillcolor="window">
                  <v:imagedata r:id="rId208" o:title=""/>
                </v:shape>
                <o:OLEObject Type="Embed" ProgID="Equation.DSMT4" ShapeID="_x0000_i1931" DrawAspect="Content" ObjectID="_1633251251" r:id="rId209"/>
              </w:object>
            </w:r>
          </w:p>
          <w:p w14:paraId="030CD3FC" w14:textId="77777777" w:rsidR="000E1BCA" w:rsidRDefault="000E1BCA">
            <w:pPr>
              <w:rPr>
                <w:sz w:val="20"/>
              </w:rPr>
            </w:pPr>
            <w:r>
              <w:rPr>
                <w:sz w:val="20"/>
              </w:rPr>
              <w:t xml:space="preserve">im Bereich 20 </w:t>
            </w:r>
            <w:r>
              <w:rPr>
                <w:sz w:val="20"/>
              </w:rPr>
              <w:sym w:font="Symbol" w:char="F0A3"/>
            </w:r>
            <w:r>
              <w:rPr>
                <w:sz w:val="20"/>
              </w:rPr>
              <w:t xml:space="preserve"> x </w:t>
            </w:r>
            <w:r>
              <w:rPr>
                <w:sz w:val="20"/>
              </w:rPr>
              <w:sym w:font="Symbol" w:char="F0A3"/>
            </w:r>
            <w:r>
              <w:rPr>
                <w:sz w:val="20"/>
              </w:rPr>
              <w:t xml:space="preserve"> 100.</w:t>
            </w:r>
          </w:p>
        </w:tc>
      </w:tr>
      <w:tr w:rsidR="000E1BCA" w14:paraId="3D507559" w14:textId="77777777">
        <w:trPr>
          <w:cantSplit/>
        </w:trPr>
        <w:tc>
          <w:tcPr>
            <w:tcW w:w="212" w:type="dxa"/>
            <w:vMerge/>
            <w:tcBorders>
              <w:left w:val="single" w:sz="12" w:space="0" w:color="auto"/>
              <w:bottom w:val="single" w:sz="12" w:space="0" w:color="auto"/>
            </w:tcBorders>
          </w:tcPr>
          <w:p w14:paraId="465281EB" w14:textId="77777777" w:rsidR="000E1BCA" w:rsidRDefault="000E1BCA">
            <w:pPr>
              <w:jc w:val="both"/>
            </w:pPr>
          </w:p>
        </w:tc>
        <w:tc>
          <w:tcPr>
            <w:tcW w:w="2817" w:type="dxa"/>
            <w:vMerge/>
            <w:tcBorders>
              <w:top w:val="single" w:sz="12" w:space="0" w:color="auto"/>
              <w:bottom w:val="single" w:sz="12" w:space="0" w:color="auto"/>
            </w:tcBorders>
          </w:tcPr>
          <w:p w14:paraId="664EFCF8" w14:textId="77777777" w:rsidR="000E1BCA" w:rsidRDefault="000E1BCA">
            <w:pPr>
              <w:jc w:val="both"/>
            </w:pPr>
          </w:p>
        </w:tc>
        <w:tc>
          <w:tcPr>
            <w:tcW w:w="160" w:type="dxa"/>
            <w:vMerge/>
            <w:tcBorders>
              <w:top w:val="single" w:sz="12" w:space="0" w:color="auto"/>
              <w:bottom w:val="single" w:sz="12" w:space="0" w:color="auto"/>
              <w:right w:val="single" w:sz="12" w:space="0" w:color="auto"/>
            </w:tcBorders>
          </w:tcPr>
          <w:p w14:paraId="7F4BA5CF" w14:textId="77777777" w:rsidR="000E1BCA" w:rsidRDefault="000E1BCA">
            <w:pPr>
              <w:jc w:val="both"/>
            </w:pPr>
          </w:p>
        </w:tc>
        <w:tc>
          <w:tcPr>
            <w:tcW w:w="416" w:type="dxa"/>
            <w:tcBorders>
              <w:left w:val="nil"/>
              <w:bottom w:val="single" w:sz="12" w:space="0" w:color="auto"/>
            </w:tcBorders>
          </w:tcPr>
          <w:p w14:paraId="1424EFBC" w14:textId="77777777" w:rsidR="000E1BCA" w:rsidRDefault="000E1BCA">
            <w:pPr>
              <w:rPr>
                <w:sz w:val="20"/>
              </w:rPr>
            </w:pPr>
          </w:p>
        </w:tc>
        <w:tc>
          <w:tcPr>
            <w:tcW w:w="5817" w:type="dxa"/>
            <w:gridSpan w:val="12"/>
            <w:tcBorders>
              <w:bottom w:val="single" w:sz="12" w:space="0" w:color="auto"/>
              <w:right w:val="single" w:sz="12" w:space="0" w:color="auto"/>
            </w:tcBorders>
          </w:tcPr>
          <w:p w14:paraId="680DCABF" w14:textId="77777777" w:rsidR="000E1BCA" w:rsidRDefault="000E1BCA">
            <w:pPr>
              <w:rPr>
                <w:sz w:val="20"/>
              </w:rPr>
            </w:pPr>
            <w:r>
              <w:rPr>
                <w:sz w:val="20"/>
              </w:rPr>
              <w:t>Ich kann Ihnen nicht das Verfahren beschreiben, mit dem man gerade auf diese Funktion kommt. Das ist sicher auch für mich zu speziell. Aber das spielt ja für das Folgende keine Rolle</w:t>
            </w:r>
          </w:p>
          <w:p w14:paraId="7427FE37" w14:textId="77777777" w:rsidR="000E1BCA" w:rsidRDefault="000E1BCA">
            <w:pPr>
              <w:rPr>
                <w:sz w:val="20"/>
              </w:rPr>
            </w:pPr>
          </w:p>
        </w:tc>
      </w:tr>
    </w:tbl>
    <w:p w14:paraId="52B2AA6D" w14:textId="77777777" w:rsidR="000E1BCA" w:rsidRDefault="000E1BCA"/>
    <w:p w14:paraId="2B41024C" w14:textId="77777777" w:rsidR="000E1BCA" w:rsidRDefault="000E1BCA"/>
    <w:p w14:paraId="7801EA42" w14:textId="77777777" w:rsidR="000E1BCA" w:rsidRDefault="000E1BCA">
      <w:r>
        <w:t>1.</w:t>
      </w:r>
      <w:r>
        <w:tab/>
        <w:t>Lies an der angegeben Prognosefunktion unmittelbar ab</w:t>
      </w:r>
    </w:p>
    <w:p w14:paraId="7C84DF35" w14:textId="77777777" w:rsidR="000E1BCA" w:rsidRDefault="000E1BCA">
      <w:r>
        <w:tab/>
        <w:t>a)</w:t>
      </w:r>
      <w:r>
        <w:tab/>
        <w:t>den Grenzwert G,</w:t>
      </w:r>
    </w:p>
    <w:p w14:paraId="1073F090" w14:textId="77777777" w:rsidR="000E1BCA" w:rsidRDefault="000E1BCA">
      <w:r>
        <w:tab/>
        <w:t>b)</w:t>
      </w:r>
      <w:r>
        <w:tab/>
        <w:t>die Trendwende (Wendestelle),</w:t>
      </w:r>
    </w:p>
    <w:p w14:paraId="4AE084FA" w14:textId="77777777" w:rsidR="000E1BCA" w:rsidRDefault="000E1BCA">
      <w:r>
        <w:tab/>
        <w:t>c)</w:t>
      </w:r>
      <w:r>
        <w:tab/>
        <w:t>den Wachstumsfaktor "zu Beginn" der Größenentwicklung</w:t>
      </w:r>
    </w:p>
    <w:p w14:paraId="225A3B4C" w14:textId="77777777" w:rsidR="000E1BCA" w:rsidRDefault="000E1BCA">
      <w:r>
        <w:tab/>
        <w:t>d)</w:t>
      </w:r>
      <w:r>
        <w:tab/>
        <w:t xml:space="preserve">Bestimme aus w den Wachstumsprozentsatz (für f </w:t>
      </w:r>
      <w:r>
        <w:sym w:font="Lucida Bright Math Symbol" w:char="F03F"/>
      </w:r>
      <w:r>
        <w:t xml:space="preserve"> G).</w:t>
      </w:r>
    </w:p>
    <w:p w14:paraId="7AA1893B" w14:textId="77777777" w:rsidR="000E1BCA" w:rsidRDefault="000E1BCA">
      <w:r>
        <w:tab/>
        <w:t>e)</w:t>
      </w:r>
      <w:r>
        <w:tab/>
        <w:t>Prüfe ihn nach für den Zeitraum 1950 / 1955</w:t>
      </w:r>
    </w:p>
    <w:p w14:paraId="221A863C" w14:textId="77777777" w:rsidR="000E1BCA" w:rsidRDefault="000E1BCA">
      <w:r>
        <w:tab/>
      </w:r>
      <w:r>
        <w:tab/>
        <w:t>Tipp: f(55)= f(50) · w</w:t>
      </w:r>
      <w:r>
        <w:rPr>
          <w:vertAlign w:val="superscript"/>
        </w:rPr>
        <w:t>5</w:t>
      </w:r>
    </w:p>
    <w:p w14:paraId="6E9C718D" w14:textId="77777777" w:rsidR="000E1BCA" w:rsidRDefault="000E1BCA"/>
    <w:p w14:paraId="02BD328D" w14:textId="77777777" w:rsidR="000E1BCA" w:rsidRDefault="000E1BCA"/>
    <w:p w14:paraId="2F48F64F" w14:textId="77777777" w:rsidR="000E1BCA" w:rsidRDefault="000E1BCA">
      <w:r>
        <w:t>2.</w:t>
      </w:r>
      <w:r>
        <w:tab/>
        <w:t>Analogisiere eine formale Differenzialgleichung f ' = a · f² + b · f</w:t>
      </w:r>
    </w:p>
    <w:p w14:paraId="1D1DF930" w14:textId="77777777" w:rsidR="000E1BCA" w:rsidRDefault="000E1BCA">
      <w:r>
        <w:tab/>
        <w:t>a)</w:t>
      </w:r>
      <w:r>
        <w:tab/>
        <w:t>Bestimme b.</w:t>
      </w:r>
    </w:p>
    <w:p w14:paraId="21ED71AB" w14:textId="77777777" w:rsidR="000E1BCA" w:rsidRDefault="000E1BCA">
      <w:r>
        <w:tab/>
        <w:t>b)</w:t>
      </w:r>
      <w:r>
        <w:tab/>
        <w:t>Bestimme a.</w:t>
      </w:r>
    </w:p>
    <w:p w14:paraId="2D2E6EAF" w14:textId="77777777" w:rsidR="000E1BCA" w:rsidRDefault="000E1BCA">
      <w:r>
        <w:tab/>
        <w:t>c)</w:t>
      </w:r>
      <w:r>
        <w:tab/>
        <w:t>Notiere die Differenzialgleichung.</w:t>
      </w:r>
    </w:p>
    <w:p w14:paraId="695906F0" w14:textId="77777777" w:rsidR="000E1BCA" w:rsidRDefault="000E1BCA">
      <w:r>
        <w:tab/>
        <w:t>d)</w:t>
      </w:r>
      <w:r>
        <w:tab/>
        <w:t>Notiere die übliche Lösung.</w:t>
      </w:r>
    </w:p>
    <w:p w14:paraId="176C1D73" w14:textId="77777777" w:rsidR="000E1BCA" w:rsidRDefault="000E1BCA">
      <w:r>
        <w:tab/>
        <w:t>e)</w:t>
      </w:r>
      <w:r>
        <w:tab/>
        <w:t>Passe k so an, dass die Lösung mit der angegeben übereinstimmt.</w:t>
      </w:r>
    </w:p>
    <w:p w14:paraId="29B28CB6" w14:textId="77777777" w:rsidR="000E1BCA" w:rsidRDefault="000E1BCA"/>
    <w:p w14:paraId="41CCE3FB" w14:textId="77777777" w:rsidR="000E1BCA" w:rsidRDefault="000E1BCA">
      <w:pPr>
        <w:pStyle w:val="Lsung"/>
      </w:pPr>
      <w:r>
        <w:br w:type="page"/>
      </w:r>
      <w:r>
        <w:lastRenderedPageBreak/>
        <w:t>Lösungen: Stromprognose</w:t>
      </w:r>
    </w:p>
    <w:p w14:paraId="6C52E10F" w14:textId="77777777" w:rsidR="000E1BCA" w:rsidRDefault="000E1BCA">
      <w:pPr>
        <w:rPr>
          <w:b/>
        </w:rPr>
      </w:pPr>
    </w:p>
    <w:p w14:paraId="4290E43A" w14:textId="77777777" w:rsidR="000E1BCA" w:rsidRDefault="000E1BCA">
      <w:pPr>
        <w:rPr>
          <w:b/>
        </w:rPr>
      </w:pPr>
    </w:p>
    <w:p w14:paraId="4B904E93" w14:textId="77777777" w:rsidR="000E1BCA" w:rsidRDefault="000E1BCA">
      <w:r>
        <w:t>1.</w:t>
      </w:r>
      <w:r>
        <w:tab/>
        <w:t>a)</w:t>
      </w:r>
      <w:r>
        <w:tab/>
        <w:t>G = 500</w:t>
      </w:r>
    </w:p>
    <w:p w14:paraId="7A233E82" w14:textId="77777777" w:rsidR="000E1BCA" w:rsidRDefault="000E1BCA"/>
    <w:p w14:paraId="3521EAA7" w14:textId="77777777" w:rsidR="000E1BCA" w:rsidRDefault="000E1BCA">
      <w:r>
        <w:tab/>
        <w:t>b)</w:t>
      </w:r>
      <w:r>
        <w:tab/>
        <w:t>TW = 75, entspricht 1975</w:t>
      </w:r>
    </w:p>
    <w:p w14:paraId="7133D205" w14:textId="77777777" w:rsidR="000E1BCA" w:rsidRDefault="000E1BCA"/>
    <w:p w14:paraId="6C0D0359" w14:textId="77777777" w:rsidR="000E1BCA" w:rsidRPr="00F602CE" w:rsidRDefault="000E1BCA">
      <w:pPr>
        <w:rPr>
          <w:lang w:val="en-US"/>
        </w:rPr>
      </w:pPr>
      <w:r>
        <w:tab/>
      </w:r>
      <w:r w:rsidRPr="00F602CE">
        <w:rPr>
          <w:lang w:val="en-US"/>
        </w:rPr>
        <w:t>c)</w:t>
      </w:r>
      <w:r w:rsidRPr="00F602CE">
        <w:rPr>
          <w:lang w:val="en-US"/>
        </w:rPr>
        <w:tab/>
        <w:t>w = 1,1</w:t>
      </w:r>
    </w:p>
    <w:p w14:paraId="4A465F26" w14:textId="77777777" w:rsidR="000E1BCA" w:rsidRPr="00F602CE" w:rsidRDefault="000E1BCA">
      <w:pPr>
        <w:rPr>
          <w:lang w:val="en-US"/>
        </w:rPr>
      </w:pPr>
    </w:p>
    <w:p w14:paraId="08BD0B5A" w14:textId="77777777" w:rsidR="000E1BCA" w:rsidRPr="00F602CE" w:rsidRDefault="000E1BCA">
      <w:pPr>
        <w:rPr>
          <w:lang w:val="en-US"/>
        </w:rPr>
      </w:pPr>
      <w:r w:rsidRPr="00F602CE">
        <w:rPr>
          <w:lang w:val="en-US"/>
        </w:rPr>
        <w:tab/>
        <w:t>d)</w:t>
      </w:r>
      <w:r w:rsidRPr="00F602CE">
        <w:rPr>
          <w:lang w:val="en-US"/>
        </w:rPr>
        <w:tab/>
        <w:t>p = 10 %</w:t>
      </w:r>
    </w:p>
    <w:p w14:paraId="5769274D" w14:textId="77777777" w:rsidR="000E1BCA" w:rsidRPr="00F602CE" w:rsidRDefault="000E1BCA">
      <w:pPr>
        <w:rPr>
          <w:lang w:val="en-US"/>
        </w:rPr>
      </w:pPr>
    </w:p>
    <w:p w14:paraId="7815AA3B" w14:textId="77777777" w:rsidR="000E1BCA" w:rsidRPr="00F602CE" w:rsidRDefault="000E1BCA">
      <w:pPr>
        <w:rPr>
          <w:lang w:val="en-US"/>
        </w:rPr>
      </w:pPr>
      <w:r w:rsidRPr="00F602CE">
        <w:rPr>
          <w:lang w:val="en-US"/>
        </w:rPr>
        <w:tab/>
        <w:t>e)</w:t>
      </w:r>
      <w:r w:rsidRPr="00F602CE">
        <w:rPr>
          <w:lang w:val="en-US"/>
        </w:rPr>
        <w:tab/>
        <w:t>50 = 30 · w</w:t>
      </w:r>
      <w:r w:rsidRPr="00F602CE">
        <w:rPr>
          <w:vertAlign w:val="superscript"/>
          <w:lang w:val="en-US"/>
        </w:rPr>
        <w:t>5</w:t>
      </w:r>
    </w:p>
    <w:p w14:paraId="7230A3E6" w14:textId="77777777" w:rsidR="000E1BCA" w:rsidRPr="00F602CE" w:rsidRDefault="000E1BCA">
      <w:pPr>
        <w:rPr>
          <w:lang w:val="en-US"/>
        </w:rPr>
      </w:pPr>
      <w:r w:rsidRPr="00F602CE">
        <w:rPr>
          <w:lang w:val="en-US"/>
        </w:rPr>
        <w:tab/>
      </w:r>
      <w:r w:rsidRPr="00F602CE">
        <w:rPr>
          <w:lang w:val="en-US"/>
        </w:rPr>
        <w:tab/>
        <w:t>w</w:t>
      </w:r>
      <w:r w:rsidRPr="00F602CE">
        <w:rPr>
          <w:vertAlign w:val="superscript"/>
          <w:lang w:val="en-US"/>
        </w:rPr>
        <w:t>5</w:t>
      </w:r>
      <w:r w:rsidRPr="00F602CE">
        <w:rPr>
          <w:lang w:val="en-US"/>
        </w:rPr>
        <w:t xml:space="preserve"> = </w:t>
      </w:r>
      <w:r>
        <w:rPr>
          <w:position w:val="-24"/>
        </w:rPr>
        <w:object w:dxaOrig="240" w:dyaOrig="620" w14:anchorId="21480987">
          <v:shape id="_x0000_i1932" type="#_x0000_t75" style="width:12.15pt;height:30.85pt" o:ole="" fillcolor="window">
            <v:imagedata r:id="rId210" o:title=""/>
          </v:shape>
          <o:OLEObject Type="Embed" ProgID="Equation.DSMT4" ShapeID="_x0000_i1932" DrawAspect="Content" ObjectID="_1633251252" r:id="rId211"/>
        </w:object>
      </w:r>
    </w:p>
    <w:p w14:paraId="4F0CA22B" w14:textId="77777777" w:rsidR="000E1BCA" w:rsidRPr="00F602CE" w:rsidRDefault="000E1BCA">
      <w:pPr>
        <w:rPr>
          <w:lang w:val="en-US"/>
        </w:rPr>
      </w:pPr>
      <w:r w:rsidRPr="00F602CE">
        <w:rPr>
          <w:lang w:val="en-US"/>
        </w:rPr>
        <w:tab/>
      </w:r>
      <w:r w:rsidRPr="00F602CE">
        <w:rPr>
          <w:lang w:val="en-US"/>
        </w:rPr>
        <w:tab/>
        <w:t xml:space="preserve">w </w:t>
      </w:r>
      <w:r>
        <w:sym w:font="Symbol" w:char="F0BB"/>
      </w:r>
      <w:r w:rsidRPr="00F602CE">
        <w:rPr>
          <w:lang w:val="en-US"/>
        </w:rPr>
        <w:t xml:space="preserve"> 1,108</w:t>
      </w:r>
    </w:p>
    <w:p w14:paraId="32B62FF4" w14:textId="77777777" w:rsidR="000E1BCA" w:rsidRPr="00F602CE" w:rsidRDefault="000E1BCA">
      <w:pPr>
        <w:rPr>
          <w:lang w:val="en-US"/>
        </w:rPr>
      </w:pPr>
      <w:r w:rsidRPr="00F602CE">
        <w:rPr>
          <w:lang w:val="en-US"/>
        </w:rPr>
        <w:tab/>
      </w:r>
      <w:r w:rsidRPr="00F602CE">
        <w:rPr>
          <w:lang w:val="en-US"/>
        </w:rPr>
        <w:tab/>
        <w:t xml:space="preserve">p </w:t>
      </w:r>
      <w:r>
        <w:sym w:font="Symbol" w:char="F0BB"/>
      </w:r>
      <w:r w:rsidRPr="00F602CE">
        <w:rPr>
          <w:lang w:val="en-US"/>
        </w:rPr>
        <w:t xml:space="preserve"> 10,8 %</w:t>
      </w:r>
    </w:p>
    <w:p w14:paraId="125A5F70" w14:textId="77777777" w:rsidR="000E1BCA" w:rsidRPr="00F602CE" w:rsidRDefault="000E1BCA">
      <w:pPr>
        <w:tabs>
          <w:tab w:val="clear" w:pos="425"/>
          <w:tab w:val="left" w:pos="4747"/>
          <w:tab w:val="left" w:pos="9494"/>
        </w:tabs>
        <w:rPr>
          <w:lang w:val="en-US"/>
        </w:rPr>
      </w:pPr>
    </w:p>
    <w:p w14:paraId="300BFD37" w14:textId="77777777" w:rsidR="000E1BCA" w:rsidRPr="00F602CE" w:rsidRDefault="000E1BCA">
      <w:pPr>
        <w:tabs>
          <w:tab w:val="clear" w:pos="425"/>
          <w:tab w:val="left" w:pos="4747"/>
          <w:tab w:val="left" w:pos="9494"/>
        </w:tabs>
        <w:rPr>
          <w:lang w:val="en-US"/>
        </w:rPr>
      </w:pPr>
    </w:p>
    <w:p w14:paraId="56FE034B" w14:textId="77777777" w:rsidR="000E1BCA" w:rsidRPr="00F602CE" w:rsidRDefault="000E1BCA">
      <w:pPr>
        <w:tabs>
          <w:tab w:val="clear" w:pos="425"/>
          <w:tab w:val="left" w:pos="4747"/>
          <w:tab w:val="left" w:pos="9494"/>
        </w:tabs>
        <w:rPr>
          <w:lang w:val="en-US"/>
        </w:rPr>
      </w:pPr>
    </w:p>
    <w:p w14:paraId="69D125B1" w14:textId="77777777" w:rsidR="000E1BCA" w:rsidRPr="00F602CE" w:rsidRDefault="000E1BCA">
      <w:pPr>
        <w:rPr>
          <w:lang w:val="en-US"/>
        </w:rPr>
      </w:pPr>
      <w:r w:rsidRPr="00F602CE">
        <w:rPr>
          <w:lang w:val="en-US"/>
        </w:rPr>
        <w:t>2.</w:t>
      </w:r>
      <w:r w:rsidRPr="00F602CE">
        <w:rPr>
          <w:lang w:val="en-US"/>
        </w:rPr>
        <w:tab/>
        <w:t>a)</w:t>
      </w:r>
      <w:r w:rsidRPr="00F602CE">
        <w:rPr>
          <w:lang w:val="en-US"/>
        </w:rPr>
        <w:tab/>
        <w:t>w = e</w:t>
      </w:r>
      <w:r w:rsidRPr="00F602CE">
        <w:rPr>
          <w:vertAlign w:val="superscript"/>
          <w:lang w:val="en-US"/>
        </w:rPr>
        <w:t>b</w:t>
      </w:r>
      <w:r w:rsidRPr="00F602CE">
        <w:rPr>
          <w:lang w:val="en-US"/>
        </w:rPr>
        <w:t xml:space="preserve"> </w:t>
      </w:r>
    </w:p>
    <w:p w14:paraId="179FE227" w14:textId="77777777" w:rsidR="000E1BCA" w:rsidRDefault="000E1BCA">
      <w:r w:rsidRPr="00F602CE">
        <w:rPr>
          <w:lang w:val="en-US"/>
        </w:rPr>
        <w:tab/>
      </w:r>
      <w:r w:rsidRPr="00F602CE">
        <w:rPr>
          <w:lang w:val="en-US"/>
        </w:rPr>
        <w:tab/>
      </w:r>
      <w:r>
        <w:t>b = ln w</w:t>
      </w:r>
    </w:p>
    <w:p w14:paraId="6BB3A664" w14:textId="77777777" w:rsidR="000E1BCA" w:rsidRDefault="000E1BCA">
      <w:r>
        <w:tab/>
      </w:r>
      <w:r>
        <w:tab/>
        <w:t>b = ln 1,1</w:t>
      </w:r>
    </w:p>
    <w:p w14:paraId="66033B51" w14:textId="77777777" w:rsidR="000E1BCA" w:rsidRDefault="000E1BCA">
      <w:r>
        <w:tab/>
      </w:r>
      <w:r>
        <w:tab/>
        <w:t xml:space="preserve">b </w:t>
      </w:r>
      <w:r>
        <w:sym w:font="Symbol" w:char="F0BB"/>
      </w:r>
      <w:r>
        <w:t xml:space="preserve"> 0,095</w:t>
      </w:r>
    </w:p>
    <w:p w14:paraId="25078F55" w14:textId="77777777" w:rsidR="000E1BCA" w:rsidRDefault="000E1BCA"/>
    <w:p w14:paraId="2E1281DA" w14:textId="77777777" w:rsidR="000E1BCA" w:rsidRPr="00DD703F" w:rsidRDefault="000E1BCA">
      <w:r>
        <w:tab/>
      </w:r>
      <w:r w:rsidRPr="00DD703F">
        <w:t>b)</w:t>
      </w:r>
      <w:r w:rsidRPr="00DD703F">
        <w:tab/>
        <w:t xml:space="preserve">G = </w:t>
      </w:r>
      <w:r>
        <w:rPr>
          <w:position w:val="-24"/>
        </w:rPr>
        <w:object w:dxaOrig="400" w:dyaOrig="620" w14:anchorId="63A24ABF">
          <v:shape id="_x0000_i1933" type="#_x0000_t75" style="width:20.55pt;height:30.85pt" o:ole="" fillcolor="window">
            <v:imagedata r:id="rId212" o:title=""/>
          </v:shape>
          <o:OLEObject Type="Embed" ProgID="Equation.DSMT4" ShapeID="_x0000_i1933" DrawAspect="Content" ObjectID="_1633251253" r:id="rId213"/>
        </w:object>
      </w:r>
    </w:p>
    <w:p w14:paraId="170C5719" w14:textId="77777777" w:rsidR="000E1BCA" w:rsidRPr="00F602CE" w:rsidRDefault="000E1BCA">
      <w:pPr>
        <w:rPr>
          <w:lang w:val="en-US"/>
        </w:rPr>
      </w:pPr>
      <w:r w:rsidRPr="00DD703F">
        <w:tab/>
      </w:r>
      <w:r w:rsidRPr="00DD703F">
        <w:tab/>
      </w:r>
      <w:r w:rsidRPr="00F602CE">
        <w:rPr>
          <w:lang w:val="en-US"/>
        </w:rPr>
        <w:t xml:space="preserve">a = </w:t>
      </w:r>
      <w:r>
        <w:rPr>
          <w:position w:val="-24"/>
        </w:rPr>
        <w:object w:dxaOrig="460" w:dyaOrig="620" w14:anchorId="641A5EE5">
          <v:shape id="_x0000_i1934" type="#_x0000_t75" style="width:23.4pt;height:30.85pt" o:ole="" fillcolor="window">
            <v:imagedata r:id="rId214" o:title=""/>
          </v:shape>
          <o:OLEObject Type="Embed" ProgID="Equation.DSMT4" ShapeID="_x0000_i1934" DrawAspect="Content" ObjectID="_1633251254" r:id="rId215"/>
        </w:object>
      </w:r>
    </w:p>
    <w:p w14:paraId="4F7617D3" w14:textId="77777777" w:rsidR="000E1BCA" w:rsidRPr="00F602CE" w:rsidRDefault="000E1BCA">
      <w:pPr>
        <w:rPr>
          <w:lang w:val="en-US"/>
        </w:rPr>
      </w:pPr>
      <w:r w:rsidRPr="00F602CE">
        <w:rPr>
          <w:lang w:val="en-US"/>
        </w:rPr>
        <w:tab/>
      </w:r>
      <w:r w:rsidRPr="00F602CE">
        <w:rPr>
          <w:lang w:val="en-US"/>
        </w:rPr>
        <w:tab/>
        <w:t xml:space="preserve">a </w:t>
      </w:r>
      <w:r>
        <w:sym w:font="Symbol" w:char="F0BB"/>
      </w:r>
      <w:r w:rsidRPr="00F602CE">
        <w:rPr>
          <w:lang w:val="en-US"/>
        </w:rPr>
        <w:t xml:space="preserve"> </w:t>
      </w:r>
      <w:r>
        <w:rPr>
          <w:position w:val="-24"/>
        </w:rPr>
        <w:object w:dxaOrig="880" w:dyaOrig="620" w14:anchorId="62B76B67">
          <v:shape id="_x0000_i1935" type="#_x0000_t75" style="width:43.95pt;height:30.85pt" o:ole="" fillcolor="window">
            <v:imagedata r:id="rId216" o:title=""/>
          </v:shape>
          <o:OLEObject Type="Embed" ProgID="Equation.DSMT4" ShapeID="_x0000_i1935" DrawAspect="Content" ObjectID="_1633251255" r:id="rId217"/>
        </w:object>
      </w:r>
    </w:p>
    <w:p w14:paraId="007CC6E8" w14:textId="77777777" w:rsidR="000E1BCA" w:rsidRPr="00F602CE" w:rsidRDefault="000E1BCA">
      <w:pPr>
        <w:rPr>
          <w:lang w:val="en-US"/>
        </w:rPr>
      </w:pPr>
      <w:r w:rsidRPr="00F602CE">
        <w:rPr>
          <w:lang w:val="en-US"/>
        </w:rPr>
        <w:tab/>
      </w:r>
      <w:r w:rsidRPr="00F602CE">
        <w:rPr>
          <w:lang w:val="en-US"/>
        </w:rPr>
        <w:tab/>
        <w:t xml:space="preserve">a </w:t>
      </w:r>
      <w:r>
        <w:sym w:font="Symbol" w:char="F0BB"/>
      </w:r>
      <w:r w:rsidRPr="00F602CE">
        <w:rPr>
          <w:lang w:val="en-US"/>
        </w:rPr>
        <w:t xml:space="preserve"> - 1,9 · 10</w:t>
      </w:r>
      <w:r w:rsidRPr="00F602CE">
        <w:rPr>
          <w:vertAlign w:val="superscript"/>
          <w:lang w:val="en-US"/>
        </w:rPr>
        <w:t>-4</w:t>
      </w:r>
      <w:r w:rsidRPr="00F602CE">
        <w:rPr>
          <w:lang w:val="en-US"/>
        </w:rPr>
        <w:t xml:space="preserve"> </w:t>
      </w:r>
    </w:p>
    <w:p w14:paraId="4DE7702C" w14:textId="77777777" w:rsidR="000E1BCA" w:rsidRPr="00F602CE" w:rsidRDefault="000E1BCA">
      <w:pPr>
        <w:rPr>
          <w:lang w:val="en-US"/>
        </w:rPr>
      </w:pPr>
    </w:p>
    <w:p w14:paraId="42C7232C" w14:textId="77777777" w:rsidR="000E1BCA" w:rsidRPr="00F602CE" w:rsidRDefault="000E1BCA">
      <w:pPr>
        <w:rPr>
          <w:lang w:val="en-US"/>
        </w:rPr>
      </w:pPr>
      <w:r w:rsidRPr="00F602CE">
        <w:rPr>
          <w:lang w:val="en-US"/>
        </w:rPr>
        <w:tab/>
        <w:t>c)</w:t>
      </w:r>
      <w:r w:rsidRPr="00F602CE">
        <w:rPr>
          <w:lang w:val="en-US"/>
        </w:rPr>
        <w:tab/>
        <w:t>f' = - 1,9 · 10</w:t>
      </w:r>
      <w:r w:rsidRPr="00F602CE">
        <w:rPr>
          <w:vertAlign w:val="superscript"/>
          <w:lang w:val="en-US"/>
        </w:rPr>
        <w:t>-4</w:t>
      </w:r>
      <w:r w:rsidRPr="00F602CE">
        <w:rPr>
          <w:lang w:val="en-US"/>
        </w:rPr>
        <w:t xml:space="preserve"> · f² + 0,095 · f</w:t>
      </w:r>
    </w:p>
    <w:p w14:paraId="6C9D3675" w14:textId="77777777" w:rsidR="000E1BCA" w:rsidRPr="00F602CE" w:rsidRDefault="000E1BCA">
      <w:pPr>
        <w:rPr>
          <w:lang w:val="en-US"/>
        </w:rPr>
      </w:pPr>
    </w:p>
    <w:p w14:paraId="663F20C9" w14:textId="77777777" w:rsidR="000E1BCA" w:rsidRPr="00DD703F" w:rsidRDefault="000E1BCA">
      <w:r w:rsidRPr="00F602CE">
        <w:rPr>
          <w:lang w:val="en-US"/>
        </w:rPr>
        <w:tab/>
      </w:r>
      <w:r w:rsidRPr="00DD703F">
        <w:t>d)</w:t>
      </w:r>
      <w:r w:rsidRPr="00DD703F">
        <w:tab/>
        <w:t xml:space="preserve">f(x) = </w:t>
      </w:r>
      <w:r>
        <w:rPr>
          <w:position w:val="-28"/>
        </w:rPr>
        <w:object w:dxaOrig="1939" w:dyaOrig="660" w14:anchorId="31A0440E">
          <v:shape id="_x0000_i1936" type="#_x0000_t75" style="width:96.3pt;height:32.75pt" o:ole="" fillcolor="window">
            <v:imagedata r:id="rId218" o:title=""/>
          </v:shape>
          <o:OLEObject Type="Embed" ProgID="Equation.DSMT4" ShapeID="_x0000_i1936" DrawAspect="Content" ObjectID="_1633251256" r:id="rId219"/>
        </w:object>
      </w:r>
    </w:p>
    <w:p w14:paraId="1ED9A9A5" w14:textId="77777777" w:rsidR="000E1BCA" w:rsidRPr="00DD703F" w:rsidRDefault="000E1BCA"/>
    <w:p w14:paraId="1F4DE4A1" w14:textId="77777777" w:rsidR="000E1BCA" w:rsidRDefault="000E1BCA">
      <w:r w:rsidRPr="00DD703F">
        <w:tab/>
      </w:r>
      <w:r>
        <w:t>e)</w:t>
      </w:r>
      <w:r>
        <w:tab/>
        <w:t>Berechne f(0) aus dem gegebenen Funktionsterm:</w:t>
      </w:r>
    </w:p>
    <w:p w14:paraId="0A48A51F" w14:textId="77777777" w:rsidR="000E1BCA" w:rsidRDefault="000E1BCA">
      <w:r>
        <w:tab/>
      </w:r>
      <w:r>
        <w:tab/>
        <w:t xml:space="preserve">f(0) = </w:t>
      </w:r>
      <w:r>
        <w:rPr>
          <w:position w:val="-28"/>
        </w:rPr>
        <w:object w:dxaOrig="859" w:dyaOrig="660" w14:anchorId="6C5FADAB">
          <v:shape id="_x0000_i1937" type="#_x0000_t75" style="width:43pt;height:32.75pt" o:ole="" fillcolor="window">
            <v:imagedata r:id="rId220" o:title=""/>
          </v:shape>
          <o:OLEObject Type="Embed" ProgID="Equation.DSMT4" ShapeID="_x0000_i1937" DrawAspect="Content" ObjectID="_1633251257" r:id="rId221"/>
        </w:object>
      </w:r>
      <w:r>
        <w:t xml:space="preserve"> </w:t>
      </w:r>
      <w:r>
        <w:sym w:font="Symbol" w:char="F0BB"/>
      </w:r>
      <w:r>
        <w:t xml:space="preserve"> 0,393</w:t>
      </w:r>
    </w:p>
    <w:p w14:paraId="1FF34552" w14:textId="77777777" w:rsidR="000E1BCA" w:rsidRDefault="000E1BCA">
      <w:r>
        <w:tab/>
      </w:r>
      <w:r>
        <w:tab/>
        <w:t>Bestimme damit k im Funktionsterm aus 2. d) oben:</w:t>
      </w:r>
    </w:p>
    <w:p w14:paraId="52B710F6" w14:textId="77777777" w:rsidR="000E1BCA" w:rsidRDefault="000E1BCA">
      <w:r>
        <w:tab/>
      </w:r>
      <w:r>
        <w:tab/>
      </w:r>
      <w:r>
        <w:rPr>
          <w:position w:val="-28"/>
        </w:rPr>
        <w:object w:dxaOrig="1080" w:dyaOrig="660" w14:anchorId="2D965822">
          <v:shape id="_x0000_i1938" type="#_x0000_t75" style="width:54.25pt;height:32.75pt" o:ole="" fillcolor="window">
            <v:imagedata r:id="rId222" o:title=""/>
          </v:shape>
          <o:OLEObject Type="Embed" ProgID="Equation.DSMT4" ShapeID="_x0000_i1938" DrawAspect="Content" ObjectID="_1633251258" r:id="rId223"/>
        </w:object>
      </w:r>
      <w:r>
        <w:t xml:space="preserve"> = 0,393 bzw. k </w:t>
      </w:r>
      <w:r>
        <w:sym w:font="Symbol" w:char="F0BB"/>
      </w:r>
      <w:r>
        <w:t xml:space="preserve"> 2,543</w:t>
      </w:r>
    </w:p>
    <w:p w14:paraId="541293B8" w14:textId="77777777" w:rsidR="000E1BCA" w:rsidRDefault="000E1BCA">
      <w:r>
        <w:tab/>
      </w:r>
      <w:r>
        <w:tab/>
      </w:r>
      <w:r>
        <w:sym w:font="Symbol" w:char="F0DE"/>
      </w:r>
      <w:r>
        <w:t xml:space="preserve"> f(x) = </w:t>
      </w:r>
      <w:r>
        <w:rPr>
          <w:position w:val="-28"/>
        </w:rPr>
        <w:object w:dxaOrig="2299" w:dyaOrig="660" w14:anchorId="7BBFD01D">
          <v:shape id="_x0000_i1939" type="#_x0000_t75" style="width:115pt;height:32.75pt" o:ole="" fillcolor="window">
            <v:imagedata r:id="rId224" o:title=""/>
          </v:shape>
          <o:OLEObject Type="Embed" ProgID="Equation.DSMT4" ShapeID="_x0000_i1939" DrawAspect="Content" ObjectID="_1633251259" r:id="rId225"/>
        </w:object>
      </w:r>
      <w:r>
        <w:tab/>
      </w:r>
    </w:p>
    <w:p w14:paraId="67B9D854" w14:textId="77777777" w:rsidR="000E1BCA" w:rsidRDefault="000E1BCA">
      <w:pPr>
        <w:pStyle w:val="1"/>
      </w:pPr>
      <w:r>
        <w:br w:type="page"/>
      </w:r>
      <w:bookmarkStart w:id="51" w:name="_Toc22636764"/>
      <w:r>
        <w:lastRenderedPageBreak/>
        <w:t>Roboter</w:t>
      </w:r>
      <w:bookmarkEnd w:id="51"/>
    </w:p>
    <w:p w14:paraId="5FACEA3A" w14:textId="77777777" w:rsidR="000E1BCA" w:rsidRDefault="000E1BCA"/>
    <w:p w14:paraId="07A29980" w14:textId="77777777" w:rsidR="000E1BCA" w:rsidRDefault="000E1BCA"/>
    <w:p w14:paraId="03E78298" w14:textId="77777777" w:rsidR="000E1BCA" w:rsidRDefault="000E1BCA">
      <w:pPr>
        <w:rPr>
          <w:b/>
        </w:rPr>
      </w:pPr>
      <w:r>
        <w:rPr>
          <w:b/>
        </w:rPr>
        <w:t>"Karriere der Roboter"</w:t>
      </w:r>
    </w:p>
    <w:p w14:paraId="6389B272" w14:textId="77777777" w:rsidR="000E1BCA" w:rsidRDefault="000E1BCA">
      <w:r>
        <w:t>Einer Zeitungsnotiz (mit dem genannten Titel) war zu entnehmen, dass es 1984 in Westdeutschland 6600 installierte Industrieroboter gab. 1988 waren es bereits 17700. Nach einer ebenfalls angegebenen Schätzung liegt die Sättigungsgrenze bei 59000 Robotern.</w:t>
      </w:r>
    </w:p>
    <w:p w14:paraId="348FA637" w14:textId="77777777" w:rsidR="000E1BCA" w:rsidRDefault="000E1BCA"/>
    <w:p w14:paraId="05E86DEA" w14:textId="77777777" w:rsidR="000E1BCA" w:rsidRDefault="000E1BCA">
      <w:pPr>
        <w:ind w:left="420" w:hanging="420"/>
      </w:pPr>
      <w:r>
        <w:t>a)</w:t>
      </w:r>
      <w:r>
        <w:tab/>
        <w:t>Setze eine logistische Funktion an. Ermittle das Ausbreitungsgesetz. Notiere die Ausgangs-Differenzialgleichung</w:t>
      </w:r>
    </w:p>
    <w:p w14:paraId="40CD6CFE" w14:textId="77777777" w:rsidR="000E1BCA" w:rsidRDefault="000E1BCA">
      <w:pPr>
        <w:ind w:left="420" w:hanging="420"/>
      </w:pPr>
      <w:r>
        <w:t>b)</w:t>
      </w:r>
      <w:r>
        <w:tab/>
        <w:t xml:space="preserve">Die Sättigungsgrenze kann praktisch als erreicht gelten, wenn sie theoretisch zu </w:t>
      </w:r>
      <w:r>
        <w:br/>
        <w:t>99 % erreicht ist. Wann wird dies der Fall sein?</w:t>
      </w:r>
    </w:p>
    <w:p w14:paraId="23DB34F3" w14:textId="77777777" w:rsidR="000E1BCA" w:rsidRDefault="000E1BCA">
      <w:r>
        <w:t>c)</w:t>
      </w:r>
      <w:r>
        <w:tab/>
        <w:t>In welchem Jahr ist die größte jährliche Zuwachsrate zu erwarten?</w:t>
      </w:r>
    </w:p>
    <w:p w14:paraId="2B8B1E9A" w14:textId="77777777" w:rsidR="000E1BCA" w:rsidRDefault="000E1BCA">
      <w:pPr>
        <w:ind w:left="420" w:hanging="420"/>
      </w:pPr>
      <w:r>
        <w:t>d)</w:t>
      </w:r>
      <w:r>
        <w:tab/>
        <w:t>Bestimme die Ausbreitungsfunktion so, dass charakteristische Daten sofort zu erkennen sind.</w:t>
      </w:r>
    </w:p>
    <w:p w14:paraId="1321C8FF" w14:textId="77777777" w:rsidR="000E1BCA" w:rsidRDefault="000E1BCA"/>
    <w:p w14:paraId="1228AA51" w14:textId="77777777" w:rsidR="000E1BCA" w:rsidRDefault="000E1BCA"/>
    <w:p w14:paraId="3D1AAA6F" w14:textId="77777777" w:rsidR="000E1BCA" w:rsidRDefault="000E1BCA"/>
    <w:p w14:paraId="43094954" w14:textId="77777777" w:rsidR="000E1BCA" w:rsidRDefault="000E1BCA"/>
    <w:p w14:paraId="564EEFA9" w14:textId="77777777" w:rsidR="000E1BCA" w:rsidRDefault="000E1BCA"/>
    <w:p w14:paraId="2D4CFF90" w14:textId="77777777" w:rsidR="000E1BCA" w:rsidRDefault="000E1BCA">
      <w:pPr>
        <w:pStyle w:val="Lsung"/>
      </w:pPr>
      <w:r>
        <w:t>Lösungen</w:t>
      </w:r>
    </w:p>
    <w:p w14:paraId="7DF4F0A1" w14:textId="77777777" w:rsidR="000E1BCA" w:rsidRDefault="000E1BCA"/>
    <w:p w14:paraId="38C04EF8" w14:textId="77777777" w:rsidR="000E1BCA" w:rsidRDefault="000E1BCA"/>
    <w:p w14:paraId="44A24AF2" w14:textId="77777777" w:rsidR="000E1BCA" w:rsidRDefault="000E1BCA">
      <w:r>
        <w:t>a)</w:t>
      </w:r>
      <w:r>
        <w:tab/>
        <w:t>1.</w:t>
      </w:r>
      <w:r>
        <w:tab/>
        <w:t>f ' = r · f  (G - f) bzw. f ' = a · f² + b f</w:t>
      </w:r>
    </w:p>
    <w:p w14:paraId="2122115D" w14:textId="77777777" w:rsidR="000E1BCA" w:rsidRDefault="000E1BCA">
      <w:r>
        <w:tab/>
      </w:r>
      <w:r>
        <w:tab/>
        <w:t xml:space="preserve">Lösung: f(x) = </w:t>
      </w:r>
      <w:r>
        <w:rPr>
          <w:position w:val="-54"/>
        </w:rPr>
        <w:object w:dxaOrig="2760" w:dyaOrig="920" w14:anchorId="089FD87B">
          <v:shape id="_x0000_i1940" type="#_x0000_t75" style="width:138.4pt;height:45.8pt" o:ole="" fillcolor="window">
            <v:imagedata r:id="rId226" o:title=""/>
          </v:shape>
          <o:OLEObject Type="Embed" ProgID="Equation.DSMT4" ShapeID="_x0000_i1940" DrawAspect="Content" ObjectID="_1633251260" r:id="rId227"/>
        </w:object>
      </w:r>
      <w:r>
        <w:t xml:space="preserve"> wegen G = </w:t>
      </w:r>
      <w:r>
        <w:rPr>
          <w:position w:val="-24"/>
        </w:rPr>
        <w:object w:dxaOrig="440" w:dyaOrig="620" w14:anchorId="7740A88B">
          <v:shape id="_x0000_i1941" type="#_x0000_t75" style="width:21.5pt;height:30.85pt" o:ole="" fillcolor="window">
            <v:imagedata r:id="rId228" o:title=""/>
          </v:shape>
          <o:OLEObject Type="Embed" ProgID="Equation.DSMT4" ShapeID="_x0000_i1941" DrawAspect="Content" ObjectID="_1633251261" r:id="rId229"/>
        </w:object>
      </w:r>
    </w:p>
    <w:p w14:paraId="3300E265" w14:textId="77777777" w:rsidR="000E1BCA" w:rsidRDefault="000E1BCA"/>
    <w:p w14:paraId="43FA0CB7" w14:textId="77777777" w:rsidR="000E1BCA" w:rsidRDefault="000E1BCA">
      <w:r>
        <w:tab/>
        <w:t>2.</w:t>
      </w:r>
      <w:r>
        <w:tab/>
        <w:t>Für f(x) sind k und b zu bestimmen. Beginnt die Zeit x mit 1984, so gilt:</w:t>
      </w:r>
    </w:p>
    <w:p w14:paraId="6AC6A204" w14:textId="77777777" w:rsidR="000E1BCA" w:rsidRDefault="000E1BCA">
      <w:pPr>
        <w:tabs>
          <w:tab w:val="left" w:pos="993"/>
        </w:tabs>
      </w:pPr>
      <w:r>
        <w:tab/>
      </w:r>
      <w:r>
        <w:tab/>
      </w:r>
      <w:r>
        <w:sym w:font="Wingdings" w:char="F06E"/>
      </w:r>
      <w:r>
        <w:tab/>
        <w:t xml:space="preserve">k = </w:t>
      </w:r>
      <w:r>
        <w:rPr>
          <w:position w:val="-32"/>
        </w:rPr>
        <w:object w:dxaOrig="2799" w:dyaOrig="700" w14:anchorId="068ECFBD">
          <v:shape id="_x0000_i1942" type="#_x0000_t75" style="width:140.25pt;height:35.55pt" o:ole="" fillcolor="window">
            <v:imagedata r:id="rId230" o:title=""/>
          </v:shape>
          <o:OLEObject Type="Embed" ProgID="Equation.DSMT4" ShapeID="_x0000_i1942" DrawAspect="Content" ObjectID="_1633251262" r:id="rId231"/>
        </w:object>
      </w:r>
      <w:r>
        <w:t xml:space="preserve"> </w:t>
      </w:r>
      <w:r>
        <w:sym w:font="Symbol" w:char="F0BB"/>
      </w:r>
      <w:r>
        <w:t xml:space="preserve"> 1,35 · 10</w:t>
      </w:r>
      <w:r>
        <w:rPr>
          <w:vertAlign w:val="superscript"/>
        </w:rPr>
        <w:t>-4</w:t>
      </w:r>
      <w:r>
        <w:t xml:space="preserve"> </w:t>
      </w:r>
    </w:p>
    <w:p w14:paraId="614275FA" w14:textId="77777777" w:rsidR="000E1BCA" w:rsidRDefault="000E1BCA">
      <w:pPr>
        <w:tabs>
          <w:tab w:val="left" w:pos="993"/>
        </w:tabs>
      </w:pPr>
      <w:r>
        <w:tab/>
      </w:r>
      <w:r>
        <w:tab/>
      </w:r>
      <w:r>
        <w:sym w:font="Wingdings" w:char="F06E"/>
      </w:r>
      <w:r>
        <w:tab/>
        <w:t>Der Jahreszahl 1988 entspricht die Stelle x = 4:</w:t>
      </w:r>
    </w:p>
    <w:p w14:paraId="4DB4E1D8" w14:textId="77777777" w:rsidR="000E1BCA" w:rsidRDefault="000E1BCA">
      <w:pPr>
        <w:tabs>
          <w:tab w:val="left" w:pos="993"/>
        </w:tabs>
      </w:pPr>
      <w:r>
        <w:tab/>
      </w:r>
      <w:r>
        <w:tab/>
      </w:r>
      <w:r>
        <w:tab/>
        <w:t xml:space="preserve">f(4) = </w:t>
      </w:r>
      <w:r>
        <w:rPr>
          <w:position w:val="-34"/>
        </w:rPr>
        <w:object w:dxaOrig="2500" w:dyaOrig="720" w14:anchorId="2FC44739">
          <v:shape id="_x0000_i1943" type="#_x0000_t75" style="width:125.3pt;height:36.45pt" o:ole="" fillcolor="window">
            <v:imagedata r:id="rId232" o:title=""/>
          </v:shape>
          <o:OLEObject Type="Embed" ProgID="Equation.DSMT4" ShapeID="_x0000_i1943" DrawAspect="Content" ObjectID="_1633251263" r:id="rId233"/>
        </w:object>
      </w:r>
      <w:r>
        <w:t xml:space="preserve"> = 17 700 </w:t>
      </w:r>
      <w:r>
        <w:sym w:font="Symbol" w:char="F0DE"/>
      </w:r>
      <w:r>
        <w:t xml:space="preserve"> b </w:t>
      </w:r>
      <w:r>
        <w:sym w:font="Symbol" w:char="F0BB"/>
      </w:r>
      <w:r>
        <w:t xml:space="preserve"> 0,306</w:t>
      </w:r>
    </w:p>
    <w:p w14:paraId="2F48F622" w14:textId="77777777" w:rsidR="000E1BCA" w:rsidRDefault="000E1BCA">
      <w:pPr>
        <w:tabs>
          <w:tab w:val="left" w:pos="993"/>
        </w:tabs>
      </w:pPr>
      <w:r>
        <w:tab/>
      </w:r>
      <w:r>
        <w:tab/>
      </w:r>
      <w:r>
        <w:tab/>
        <w:t xml:space="preserve">Zusammen: </w:t>
      </w:r>
      <w:r>
        <w:rPr>
          <w:position w:val="-28"/>
        </w:rPr>
        <w:object w:dxaOrig="4060" w:dyaOrig="660" w14:anchorId="17ED2D14">
          <v:shape id="_x0000_i1944" type="#_x0000_t75" style="width:202.9pt;height:32.75pt" o:ole="" o:bordertopcolor="this" o:borderleftcolor="this" o:borderbottomcolor="this" o:borderrightcolor="this" fillcolor="window">
            <v:imagedata r:id="rId234" o:title=""/>
            <w10:bordertop type="single" width="12"/>
            <w10:borderleft type="single" width="12"/>
            <w10:borderbottom type="single" width="12"/>
            <w10:borderright type="single" width="12"/>
          </v:shape>
          <o:OLEObject Type="Embed" ProgID="Equation.DSMT4" ShapeID="_x0000_i1944" DrawAspect="Content" ObjectID="_1633251264" r:id="rId235"/>
        </w:object>
      </w:r>
    </w:p>
    <w:p w14:paraId="1D1747F3" w14:textId="77777777" w:rsidR="000E1BCA" w:rsidRDefault="000E1BCA"/>
    <w:p w14:paraId="213007B3" w14:textId="77777777" w:rsidR="000E1BCA" w:rsidRDefault="000E1BCA">
      <w:r>
        <w:tab/>
        <w:t>3.</w:t>
      </w:r>
      <w:r>
        <w:tab/>
        <w:t>Für die Ausgangs-Differenzialgleichungen fehlen noch a und r:</w:t>
      </w:r>
    </w:p>
    <w:p w14:paraId="4AA43060" w14:textId="77777777" w:rsidR="000E1BCA" w:rsidRPr="00F602CE" w:rsidRDefault="000E1BCA">
      <w:pPr>
        <w:rPr>
          <w:lang w:val="en-US"/>
        </w:rPr>
      </w:pPr>
      <w:r>
        <w:tab/>
      </w:r>
      <w:r>
        <w:tab/>
      </w:r>
      <w:r w:rsidRPr="00F602CE">
        <w:rPr>
          <w:lang w:val="en-US"/>
        </w:rPr>
        <w:t xml:space="preserve">a = - </w:t>
      </w:r>
      <w:r>
        <w:rPr>
          <w:position w:val="-24"/>
        </w:rPr>
        <w:object w:dxaOrig="279" w:dyaOrig="620" w14:anchorId="00E703CE">
          <v:shape id="_x0000_i1945" type="#_x0000_t75" style="width:14.05pt;height:30.85pt" o:ole="" fillcolor="window">
            <v:imagedata r:id="rId236" o:title=""/>
          </v:shape>
          <o:OLEObject Type="Embed" ProgID="Equation.DSMT4" ShapeID="_x0000_i1945" DrawAspect="Content" ObjectID="_1633251265" r:id="rId237"/>
        </w:object>
      </w:r>
      <w:r w:rsidRPr="00F602CE">
        <w:rPr>
          <w:lang w:val="en-US"/>
        </w:rPr>
        <w:t xml:space="preserve"> </w:t>
      </w:r>
      <w:r>
        <w:sym w:font="Symbol" w:char="F0DE"/>
      </w:r>
      <w:r w:rsidRPr="00F602CE">
        <w:rPr>
          <w:lang w:val="en-US"/>
        </w:rPr>
        <w:t xml:space="preserve"> a </w:t>
      </w:r>
      <w:r>
        <w:sym w:font="Symbol" w:char="F0BB"/>
      </w:r>
      <w:r w:rsidRPr="00F602CE">
        <w:rPr>
          <w:lang w:val="en-US"/>
        </w:rPr>
        <w:t xml:space="preserve"> -5,19 · 10</w:t>
      </w:r>
      <w:r w:rsidRPr="00F602CE">
        <w:rPr>
          <w:vertAlign w:val="superscript"/>
          <w:lang w:val="en-US"/>
        </w:rPr>
        <w:t>-6</w:t>
      </w:r>
      <w:r w:rsidRPr="00F602CE">
        <w:rPr>
          <w:lang w:val="en-US"/>
        </w:rPr>
        <w:t xml:space="preserve"> bzw. r = - a = 5,19 · 10</w:t>
      </w:r>
      <w:r w:rsidRPr="00F602CE">
        <w:rPr>
          <w:vertAlign w:val="superscript"/>
          <w:lang w:val="en-US"/>
        </w:rPr>
        <w:t>-6</w:t>
      </w:r>
      <w:r w:rsidRPr="00F602CE">
        <w:rPr>
          <w:lang w:val="en-US"/>
        </w:rPr>
        <w:t xml:space="preserve"> </w:t>
      </w:r>
    </w:p>
    <w:p w14:paraId="17E09E41" w14:textId="77777777" w:rsidR="000E1BCA" w:rsidRPr="00F602CE" w:rsidRDefault="000E1BCA">
      <w:pPr>
        <w:rPr>
          <w:lang w:val="en-US"/>
        </w:rPr>
      </w:pPr>
      <w:r w:rsidRPr="00F602CE">
        <w:rPr>
          <w:lang w:val="en-US"/>
        </w:rPr>
        <w:tab/>
      </w:r>
      <w:r w:rsidRPr="00F602CE">
        <w:rPr>
          <w:lang w:val="en-US"/>
        </w:rPr>
        <w:tab/>
        <w:t>f ' = - 5,19 · 10</w:t>
      </w:r>
      <w:r w:rsidRPr="00F602CE">
        <w:rPr>
          <w:vertAlign w:val="superscript"/>
          <w:lang w:val="en-US"/>
        </w:rPr>
        <w:t xml:space="preserve"> –6</w:t>
      </w:r>
      <w:r w:rsidRPr="00F602CE">
        <w:rPr>
          <w:lang w:val="en-US"/>
        </w:rPr>
        <w:t xml:space="preserve"> · f² + 0,306 · f bzw. f ' = 5,19 · 10</w:t>
      </w:r>
      <w:r w:rsidRPr="00F602CE">
        <w:rPr>
          <w:vertAlign w:val="superscript"/>
          <w:lang w:val="en-US"/>
        </w:rPr>
        <w:t xml:space="preserve"> –6</w:t>
      </w:r>
      <w:r w:rsidRPr="00F602CE">
        <w:rPr>
          <w:lang w:val="en-US"/>
        </w:rPr>
        <w:t xml:space="preserve"> · f · (59 000 - f)</w:t>
      </w:r>
    </w:p>
    <w:p w14:paraId="1F23F31D" w14:textId="77777777" w:rsidR="000E1BCA" w:rsidRPr="00F602CE" w:rsidRDefault="000E1BCA">
      <w:pPr>
        <w:rPr>
          <w:lang w:val="en-US"/>
        </w:rPr>
      </w:pPr>
    </w:p>
    <w:p w14:paraId="41326EA9" w14:textId="77777777" w:rsidR="000E1BCA" w:rsidRDefault="000E1BCA">
      <w:r w:rsidRPr="00DD703F">
        <w:br w:type="page"/>
      </w:r>
      <w:r>
        <w:lastRenderedPageBreak/>
        <w:t>b)</w:t>
      </w:r>
      <w:r>
        <w:tab/>
        <w:t>f(x</w:t>
      </w:r>
      <w:r>
        <w:rPr>
          <w:vertAlign w:val="subscript"/>
        </w:rPr>
        <w:t>99</w:t>
      </w:r>
      <w:r>
        <w:t xml:space="preserve">) = </w:t>
      </w:r>
      <w:r>
        <w:rPr>
          <w:position w:val="-30"/>
        </w:rPr>
        <w:object w:dxaOrig="3580" w:dyaOrig="680" w14:anchorId="39899768">
          <v:shape id="_x0000_i1946" type="#_x0000_t75" style="width:179.55pt;height:33.65pt" o:ole="" fillcolor="window">
            <v:imagedata r:id="rId238" o:title=""/>
          </v:shape>
          <o:OLEObject Type="Embed" ProgID="Equation.DSMT4" ShapeID="_x0000_i1946" DrawAspect="Content" ObjectID="_1633251266" r:id="rId239"/>
        </w:object>
      </w:r>
      <w:r>
        <w:t xml:space="preserve"> = 0,99 · 59 000</w:t>
      </w:r>
    </w:p>
    <w:p w14:paraId="46CC1C0A" w14:textId="77777777" w:rsidR="000E1BCA" w:rsidRDefault="000E1BCA">
      <w:r>
        <w:tab/>
        <w:t>x</w:t>
      </w:r>
      <w:r>
        <w:rPr>
          <w:vertAlign w:val="subscript"/>
        </w:rPr>
        <w:t>99</w:t>
      </w:r>
      <w:r>
        <w:t xml:space="preserve"> </w:t>
      </w:r>
      <w:r>
        <w:sym w:font="Symbol" w:char="F0BB"/>
      </w:r>
      <w:r>
        <w:t xml:space="preserve"> 21,5 entspricht 2005/2006</w:t>
      </w:r>
    </w:p>
    <w:p w14:paraId="1F5C92E3" w14:textId="77777777" w:rsidR="000E1BCA" w:rsidRDefault="000E1BCA"/>
    <w:p w14:paraId="3D7BCD7B" w14:textId="77777777" w:rsidR="000E1BCA" w:rsidRDefault="000E1BCA">
      <w:r>
        <w:t>c)</w:t>
      </w:r>
      <w:r>
        <w:tab/>
        <w:t xml:space="preserve">TW = </w:t>
      </w:r>
      <w:r>
        <w:rPr>
          <w:position w:val="-28"/>
        </w:rPr>
        <w:object w:dxaOrig="3480" w:dyaOrig="780" w14:anchorId="6E8232A4">
          <v:shape id="_x0000_i1947" type="#_x0000_t75" style="width:173.9pt;height:39.25pt" o:ole="" fillcolor="window">
            <v:imagedata r:id="rId240" o:title=""/>
          </v:shape>
          <o:OLEObject Type="Embed" ProgID="Equation.DSMT4" ShapeID="_x0000_i1947" DrawAspect="Content" ObjectID="_1633251267" r:id="rId241"/>
        </w:object>
      </w:r>
      <w:r>
        <w:t xml:space="preserve"> </w:t>
      </w:r>
      <w:r>
        <w:sym w:font="Symbol" w:char="F0BB"/>
      </w:r>
      <w:r>
        <w:t xml:space="preserve"> 6,78 </w:t>
      </w:r>
      <w:r>
        <w:sym w:font="Symbol" w:char="F0BB"/>
      </w:r>
      <w:r>
        <w:t xml:space="preserve"> 7 entspricht 1991</w:t>
      </w:r>
    </w:p>
    <w:p w14:paraId="5186B84E" w14:textId="77777777" w:rsidR="000E1BCA" w:rsidRDefault="000E1BCA">
      <w:r>
        <w:tab/>
        <w:t>f ' maximal, wo f '' = 0; das ist bei TW der Fall.</w:t>
      </w:r>
    </w:p>
    <w:p w14:paraId="38597342" w14:textId="77777777" w:rsidR="000E1BCA" w:rsidRDefault="000E1BCA"/>
    <w:p w14:paraId="5AA78C88" w14:textId="77777777" w:rsidR="000E1BCA" w:rsidRDefault="000E1BCA">
      <w:r>
        <w:t>d)</w:t>
      </w:r>
      <w:r>
        <w:rPr>
          <w:b/>
        </w:rPr>
        <w:tab/>
      </w:r>
      <w:r>
        <w:t>w = e</w:t>
      </w:r>
      <w:r>
        <w:rPr>
          <w:vertAlign w:val="superscript"/>
        </w:rPr>
        <w:t>b</w:t>
      </w:r>
      <w:r>
        <w:t xml:space="preserve"> </w:t>
      </w:r>
      <w:r>
        <w:sym w:font="Symbol" w:char="F0BB"/>
      </w:r>
      <w:r>
        <w:t xml:space="preserve"> e</w:t>
      </w:r>
      <w:r>
        <w:rPr>
          <w:vertAlign w:val="superscript"/>
        </w:rPr>
        <w:t>0,306</w:t>
      </w:r>
      <w:r>
        <w:t xml:space="preserve"> </w:t>
      </w:r>
      <w:r>
        <w:sym w:font="Symbol" w:char="F0BB"/>
      </w:r>
      <w:r>
        <w:t xml:space="preserve"> 1,358</w:t>
      </w:r>
    </w:p>
    <w:p w14:paraId="68C72A46" w14:textId="77777777" w:rsidR="000E1BCA" w:rsidRDefault="000E1BCA">
      <w:r>
        <w:tab/>
        <w:t xml:space="preserve">p % </w:t>
      </w:r>
      <w:r>
        <w:sym w:font="Symbol" w:char="F0BB"/>
      </w:r>
      <w:r>
        <w:t xml:space="preserve"> 35,8 %</w:t>
      </w:r>
    </w:p>
    <w:p w14:paraId="3BADBCB6" w14:textId="77777777" w:rsidR="000E1BCA" w:rsidRDefault="000E1BCA">
      <w:r>
        <w:tab/>
        <w:t>Zu Beginn nimmt die Funktion mit rund 36 % jährlich zu.</w:t>
      </w:r>
    </w:p>
    <w:p w14:paraId="132D6092" w14:textId="77777777" w:rsidR="000E1BCA" w:rsidRDefault="000E1BCA">
      <w:r>
        <w:tab/>
        <w:t>G = 59 000 (siehe Text)</w:t>
      </w:r>
    </w:p>
    <w:p w14:paraId="4EDE7B55" w14:textId="77777777" w:rsidR="000E1BCA" w:rsidRDefault="000E1BCA">
      <w:r>
        <w:tab/>
        <w:t>TW = 6,78 (siehe c)</w:t>
      </w:r>
    </w:p>
    <w:p w14:paraId="482E51DB" w14:textId="77777777" w:rsidR="000E1BCA" w:rsidRDefault="000E1BCA">
      <w:r>
        <w:tab/>
        <w:t xml:space="preserve">Zusammen: f(x) = </w:t>
      </w:r>
      <w:r>
        <w:rPr>
          <w:position w:val="-28"/>
        </w:rPr>
        <w:object w:dxaOrig="1560" w:dyaOrig="660" w14:anchorId="13DDBC49">
          <v:shape id="_x0000_i1948" type="#_x0000_t75" style="width:77.6pt;height:32.75pt" o:ole="" fillcolor="window">
            <v:imagedata r:id="rId242" o:title=""/>
          </v:shape>
          <o:OLEObject Type="Embed" ProgID="Equation.DSMT4" ShapeID="_x0000_i1948" DrawAspect="Content" ObjectID="_1633251268" r:id="rId243"/>
        </w:object>
      </w:r>
    </w:p>
    <w:p w14:paraId="34072091" w14:textId="77777777" w:rsidR="000E1BCA" w:rsidRDefault="000E1BCA"/>
    <w:p w14:paraId="107924A2" w14:textId="77777777" w:rsidR="000E1BCA" w:rsidRDefault="000E1BCA"/>
    <w:p w14:paraId="127F190C" w14:textId="77777777" w:rsidR="000E1BCA" w:rsidRDefault="000E1BCA">
      <w:pPr>
        <w:pStyle w:val="1"/>
      </w:pPr>
      <w:r>
        <w:br w:type="page"/>
      </w:r>
      <w:bookmarkStart w:id="52" w:name="_Toc22636765"/>
      <w:r>
        <w:lastRenderedPageBreak/>
        <w:t>Kanadas Eisenbahn</w:t>
      </w:r>
      <w:bookmarkEnd w:id="52"/>
    </w:p>
    <w:p w14:paraId="30F08BB2" w14:textId="77777777" w:rsidR="000E1BCA" w:rsidRDefault="000E1BCA"/>
    <w:p w14:paraId="172BF732" w14:textId="77777777" w:rsidR="000E1BCA" w:rsidRDefault="000E1BCA"/>
    <w:p w14:paraId="0CB6F03D" w14:textId="77777777" w:rsidR="000E1BCA" w:rsidRDefault="000E1BCA">
      <w:r>
        <w:t>Bei der Erschließung eines Landes durch die Eisenbahn (z. B. USA, Kanada im letzten Jahrhundert) werden zunächst Industrieansiedlungen gefördert, die ihrerseits dann den Ausbau des Schienennetzes beschleunigen. Nach einer gewissen Zeit wirkt sich eine natürliche Sättigungsgrenze verlangsamend aus. Das folgende Schaubild zeigt die Entwicklung in Kanada zwischen 1840 und 1901 sowie die mathematische Beschreibung dieses Prozesses. Die zugehörige Differentialgleichung hat die Form:</w:t>
      </w:r>
    </w:p>
    <w:p w14:paraId="612B1B0A" w14:textId="77777777" w:rsidR="000E1BCA" w:rsidRDefault="000E1BCA"/>
    <w:p w14:paraId="4DB94864" w14:textId="77777777" w:rsidR="000E1BCA" w:rsidRDefault="000E1BCA">
      <w:pPr>
        <w:jc w:val="center"/>
      </w:pPr>
      <w:r>
        <w:t>f '(t) = 0,000 003 4 · f(t) · (35 000 - f(t))</w:t>
      </w:r>
    </w:p>
    <w:p w14:paraId="581B0489" w14:textId="77777777" w:rsidR="000E1BCA" w:rsidRDefault="000E1BCA"/>
    <w:p w14:paraId="1F89DE4D" w14:textId="77777777" w:rsidR="000E1BCA" w:rsidRDefault="000E1BCA"/>
    <w:p w14:paraId="07220459" w14:textId="77777777" w:rsidR="000E1BCA" w:rsidRDefault="000E1BCA"/>
    <w:p w14:paraId="3F0D6BAD" w14:textId="77777777" w:rsidR="000E1BCA" w:rsidRDefault="000E1BCA">
      <w:pPr>
        <w:jc w:val="center"/>
        <w:rPr>
          <w:b/>
        </w:rPr>
      </w:pPr>
      <w:r>
        <w:rPr>
          <w:b/>
        </w:rPr>
        <w:t>Kanada Eisenbahnnetz (in km)</w:t>
      </w:r>
    </w:p>
    <w:p w14:paraId="00E89F2C" w14:textId="77777777" w:rsidR="000E1BCA" w:rsidRDefault="000E1BCA"/>
    <w:p w14:paraId="772F0DDC" w14:textId="77777777" w:rsidR="000E1BCA" w:rsidRDefault="00F602CE">
      <w:pPr>
        <w:jc w:val="center"/>
      </w:pPr>
      <w:r>
        <w:rPr>
          <w:noProof/>
        </w:rPr>
        <w:drawing>
          <wp:inline distT="0" distB="0" distL="0" distR="0" wp14:anchorId="3C8CF5FD" wp14:editId="06C5D0F7">
            <wp:extent cx="5343525" cy="2114550"/>
            <wp:effectExtent l="0" t="0" r="0" b="0"/>
            <wp:docPr id="127" name="Bild 1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7"/>
                    <pic:cNvPicPr>
                      <a:picLocks noChangeAspect="1" noChangeArrowheads="1"/>
                    </pic:cNvPicPr>
                  </pic:nvPicPr>
                  <pic:blipFill>
                    <a:blip r:embed="rId244">
                      <a:extLst>
                        <a:ext uri="{28A0092B-C50C-407E-A947-70E740481C1C}">
                          <a14:useLocalDpi xmlns:a14="http://schemas.microsoft.com/office/drawing/2010/main" val="0"/>
                        </a:ext>
                      </a:extLst>
                    </a:blip>
                    <a:srcRect/>
                    <a:stretch>
                      <a:fillRect/>
                    </a:stretch>
                  </pic:blipFill>
                  <pic:spPr bwMode="auto">
                    <a:xfrm>
                      <a:off x="0" y="0"/>
                      <a:ext cx="5343525" cy="2114550"/>
                    </a:xfrm>
                    <a:prstGeom prst="rect">
                      <a:avLst/>
                    </a:prstGeom>
                    <a:noFill/>
                    <a:ln>
                      <a:noFill/>
                    </a:ln>
                  </pic:spPr>
                </pic:pic>
              </a:graphicData>
            </a:graphic>
          </wp:inline>
        </w:drawing>
      </w:r>
    </w:p>
    <w:p w14:paraId="63339793" w14:textId="77777777" w:rsidR="000E1BCA" w:rsidRDefault="000E1BCA"/>
    <w:p w14:paraId="4D4AC1EF" w14:textId="77777777" w:rsidR="000E1BCA" w:rsidRDefault="000E1BCA"/>
    <w:p w14:paraId="47FEDE5E" w14:textId="77777777" w:rsidR="000E1BCA" w:rsidRDefault="000E1BCA"/>
    <w:p w14:paraId="17A58F3F" w14:textId="77777777" w:rsidR="000E1BCA" w:rsidRDefault="000E1BCA">
      <w:pPr>
        <w:rPr>
          <w:b/>
        </w:rPr>
      </w:pPr>
      <w:r>
        <w:rPr>
          <w:b/>
        </w:rPr>
        <w:t>Tatsächliche Werte (Jahresende)</w:t>
      </w:r>
    </w:p>
    <w:p w14:paraId="45752839" w14:textId="77777777" w:rsidR="000E1BCA" w:rsidRDefault="000E1BCA"/>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000" w:firstRow="0" w:lastRow="0" w:firstColumn="0" w:lastColumn="0" w:noHBand="0" w:noVBand="0"/>
      </w:tblPr>
      <w:tblGrid>
        <w:gridCol w:w="698"/>
        <w:gridCol w:w="698"/>
        <w:gridCol w:w="698"/>
        <w:gridCol w:w="698"/>
        <w:gridCol w:w="810"/>
        <w:gridCol w:w="810"/>
        <w:gridCol w:w="810"/>
        <w:gridCol w:w="810"/>
        <w:gridCol w:w="810"/>
        <w:gridCol w:w="810"/>
        <w:gridCol w:w="810"/>
      </w:tblGrid>
      <w:tr w:rsidR="000E1BCA" w14:paraId="44695448" w14:textId="77777777">
        <w:trPr>
          <w:jc w:val="center"/>
        </w:trPr>
        <w:tc>
          <w:tcPr>
            <w:tcW w:w="698" w:type="dxa"/>
          </w:tcPr>
          <w:p w14:paraId="3A94DF5C" w14:textId="77777777" w:rsidR="000E1BCA" w:rsidRDefault="000E1BCA">
            <w:pPr>
              <w:pStyle w:val="UE10"/>
              <w:jc w:val="center"/>
            </w:pPr>
            <w:r>
              <w:t>1840</w:t>
            </w:r>
          </w:p>
        </w:tc>
        <w:tc>
          <w:tcPr>
            <w:tcW w:w="698" w:type="dxa"/>
          </w:tcPr>
          <w:p w14:paraId="7C499F4A" w14:textId="77777777" w:rsidR="000E1BCA" w:rsidRDefault="000E1BCA">
            <w:pPr>
              <w:pStyle w:val="UE10"/>
              <w:jc w:val="center"/>
            </w:pPr>
            <w:r>
              <w:t>1850</w:t>
            </w:r>
          </w:p>
        </w:tc>
        <w:tc>
          <w:tcPr>
            <w:tcW w:w="698" w:type="dxa"/>
          </w:tcPr>
          <w:p w14:paraId="2F70D60A" w14:textId="77777777" w:rsidR="000E1BCA" w:rsidRDefault="000E1BCA">
            <w:pPr>
              <w:pStyle w:val="UE10"/>
              <w:jc w:val="center"/>
            </w:pPr>
            <w:r>
              <w:t>1860</w:t>
            </w:r>
          </w:p>
        </w:tc>
        <w:tc>
          <w:tcPr>
            <w:tcW w:w="698" w:type="dxa"/>
          </w:tcPr>
          <w:p w14:paraId="16D016BA" w14:textId="77777777" w:rsidR="000E1BCA" w:rsidRDefault="000E1BCA">
            <w:pPr>
              <w:pStyle w:val="UE10"/>
              <w:jc w:val="center"/>
            </w:pPr>
            <w:r>
              <w:t>1870</w:t>
            </w:r>
          </w:p>
        </w:tc>
        <w:tc>
          <w:tcPr>
            <w:tcW w:w="810" w:type="dxa"/>
          </w:tcPr>
          <w:p w14:paraId="48048FEC" w14:textId="77777777" w:rsidR="000E1BCA" w:rsidRDefault="000E1BCA">
            <w:pPr>
              <w:pStyle w:val="UE10"/>
              <w:jc w:val="center"/>
            </w:pPr>
            <w:r>
              <w:t>1880</w:t>
            </w:r>
          </w:p>
        </w:tc>
        <w:tc>
          <w:tcPr>
            <w:tcW w:w="810" w:type="dxa"/>
          </w:tcPr>
          <w:p w14:paraId="72122CF8" w14:textId="77777777" w:rsidR="000E1BCA" w:rsidRDefault="000E1BCA">
            <w:pPr>
              <w:pStyle w:val="UE10"/>
              <w:jc w:val="center"/>
            </w:pPr>
            <w:r>
              <w:t>1890</w:t>
            </w:r>
          </w:p>
        </w:tc>
        <w:tc>
          <w:tcPr>
            <w:tcW w:w="810" w:type="dxa"/>
          </w:tcPr>
          <w:p w14:paraId="3E5416F0" w14:textId="77777777" w:rsidR="000E1BCA" w:rsidRDefault="000E1BCA">
            <w:pPr>
              <w:pStyle w:val="UE10"/>
              <w:jc w:val="center"/>
            </w:pPr>
            <w:r>
              <w:t>1895</w:t>
            </w:r>
          </w:p>
        </w:tc>
        <w:tc>
          <w:tcPr>
            <w:tcW w:w="810" w:type="dxa"/>
          </w:tcPr>
          <w:p w14:paraId="3B00BDF2" w14:textId="77777777" w:rsidR="000E1BCA" w:rsidRDefault="000E1BCA">
            <w:pPr>
              <w:pStyle w:val="UE10"/>
              <w:jc w:val="center"/>
            </w:pPr>
            <w:r>
              <w:t>1898</w:t>
            </w:r>
          </w:p>
        </w:tc>
        <w:tc>
          <w:tcPr>
            <w:tcW w:w="810" w:type="dxa"/>
          </w:tcPr>
          <w:p w14:paraId="2683AEB4" w14:textId="77777777" w:rsidR="000E1BCA" w:rsidRDefault="000E1BCA">
            <w:pPr>
              <w:pStyle w:val="UE10"/>
              <w:jc w:val="center"/>
            </w:pPr>
            <w:r>
              <w:t>1899</w:t>
            </w:r>
          </w:p>
        </w:tc>
        <w:tc>
          <w:tcPr>
            <w:tcW w:w="810" w:type="dxa"/>
          </w:tcPr>
          <w:p w14:paraId="24D1F54D" w14:textId="77777777" w:rsidR="000E1BCA" w:rsidRDefault="000E1BCA">
            <w:pPr>
              <w:pStyle w:val="UE10"/>
              <w:jc w:val="center"/>
            </w:pPr>
            <w:r>
              <w:t>1900</w:t>
            </w:r>
          </w:p>
        </w:tc>
        <w:tc>
          <w:tcPr>
            <w:tcW w:w="810" w:type="dxa"/>
          </w:tcPr>
          <w:p w14:paraId="25BC5082" w14:textId="77777777" w:rsidR="000E1BCA" w:rsidRDefault="000E1BCA">
            <w:pPr>
              <w:pStyle w:val="UE10"/>
              <w:jc w:val="center"/>
            </w:pPr>
            <w:r>
              <w:t>1901</w:t>
            </w:r>
          </w:p>
        </w:tc>
      </w:tr>
      <w:tr w:rsidR="000E1BCA" w14:paraId="53E98B63" w14:textId="77777777">
        <w:trPr>
          <w:jc w:val="center"/>
        </w:trPr>
        <w:tc>
          <w:tcPr>
            <w:tcW w:w="698" w:type="dxa"/>
          </w:tcPr>
          <w:p w14:paraId="17D32BD2" w14:textId="77777777" w:rsidR="000E1BCA" w:rsidRDefault="000E1BCA">
            <w:pPr>
              <w:pStyle w:val="UE10"/>
              <w:jc w:val="center"/>
            </w:pPr>
            <w:r>
              <w:t>26</w:t>
            </w:r>
          </w:p>
        </w:tc>
        <w:tc>
          <w:tcPr>
            <w:tcW w:w="698" w:type="dxa"/>
          </w:tcPr>
          <w:p w14:paraId="1B44CCB7" w14:textId="77777777" w:rsidR="000E1BCA" w:rsidRDefault="000E1BCA">
            <w:pPr>
              <w:pStyle w:val="UE10"/>
              <w:jc w:val="center"/>
            </w:pPr>
            <w:r>
              <w:t>114</w:t>
            </w:r>
          </w:p>
        </w:tc>
        <w:tc>
          <w:tcPr>
            <w:tcW w:w="698" w:type="dxa"/>
          </w:tcPr>
          <w:p w14:paraId="396E4F83" w14:textId="77777777" w:rsidR="000E1BCA" w:rsidRDefault="000E1BCA">
            <w:pPr>
              <w:pStyle w:val="UE10"/>
              <w:jc w:val="center"/>
            </w:pPr>
            <w:r>
              <w:t>3359</w:t>
            </w:r>
          </w:p>
        </w:tc>
        <w:tc>
          <w:tcPr>
            <w:tcW w:w="698" w:type="dxa"/>
          </w:tcPr>
          <w:p w14:paraId="57ED35EC" w14:textId="77777777" w:rsidR="000E1BCA" w:rsidRDefault="000E1BCA">
            <w:pPr>
              <w:pStyle w:val="UE10"/>
              <w:jc w:val="center"/>
            </w:pPr>
            <w:r>
              <w:t>4018</w:t>
            </w:r>
          </w:p>
        </w:tc>
        <w:tc>
          <w:tcPr>
            <w:tcW w:w="810" w:type="dxa"/>
          </w:tcPr>
          <w:p w14:paraId="423A76B3" w14:textId="77777777" w:rsidR="000E1BCA" w:rsidRDefault="000E1BCA">
            <w:pPr>
              <w:pStyle w:val="UE10"/>
              <w:jc w:val="center"/>
            </w:pPr>
            <w:r>
              <w:t>11087</w:t>
            </w:r>
          </w:p>
        </w:tc>
        <w:tc>
          <w:tcPr>
            <w:tcW w:w="810" w:type="dxa"/>
          </w:tcPr>
          <w:p w14:paraId="57E8944E" w14:textId="77777777" w:rsidR="000E1BCA" w:rsidRDefault="000E1BCA">
            <w:pPr>
              <w:pStyle w:val="UE10"/>
              <w:jc w:val="center"/>
            </w:pPr>
            <w:r>
              <w:t>22533</w:t>
            </w:r>
          </w:p>
        </w:tc>
        <w:tc>
          <w:tcPr>
            <w:tcW w:w="810" w:type="dxa"/>
          </w:tcPr>
          <w:p w14:paraId="108E6807" w14:textId="77777777" w:rsidR="000E1BCA" w:rsidRDefault="000E1BCA">
            <w:pPr>
              <w:pStyle w:val="UE10"/>
              <w:jc w:val="center"/>
            </w:pPr>
            <w:r>
              <w:t>25712</w:t>
            </w:r>
          </w:p>
        </w:tc>
        <w:tc>
          <w:tcPr>
            <w:tcW w:w="810" w:type="dxa"/>
          </w:tcPr>
          <w:p w14:paraId="42399967" w14:textId="77777777" w:rsidR="000E1BCA" w:rsidRDefault="000E1BCA">
            <w:pPr>
              <w:pStyle w:val="UE10"/>
              <w:jc w:val="center"/>
            </w:pPr>
            <w:r>
              <w:t>17161</w:t>
            </w:r>
          </w:p>
        </w:tc>
        <w:tc>
          <w:tcPr>
            <w:tcW w:w="810" w:type="dxa"/>
          </w:tcPr>
          <w:p w14:paraId="36BEDB7C" w14:textId="77777777" w:rsidR="000E1BCA" w:rsidRDefault="000E1BCA">
            <w:pPr>
              <w:pStyle w:val="UE10"/>
              <w:jc w:val="center"/>
            </w:pPr>
            <w:r>
              <w:t>27755</w:t>
            </w:r>
          </w:p>
        </w:tc>
        <w:tc>
          <w:tcPr>
            <w:tcW w:w="810" w:type="dxa"/>
          </w:tcPr>
          <w:p w14:paraId="52F7006F" w14:textId="77777777" w:rsidR="000E1BCA" w:rsidRDefault="000E1BCA">
            <w:pPr>
              <w:pStyle w:val="UE10"/>
              <w:jc w:val="center"/>
            </w:pPr>
            <w:r>
              <w:t>28697</w:t>
            </w:r>
          </w:p>
        </w:tc>
        <w:tc>
          <w:tcPr>
            <w:tcW w:w="810" w:type="dxa"/>
          </w:tcPr>
          <w:p w14:paraId="68D87ABD" w14:textId="77777777" w:rsidR="000E1BCA" w:rsidRDefault="000E1BCA">
            <w:pPr>
              <w:pStyle w:val="UE10"/>
              <w:jc w:val="center"/>
            </w:pPr>
            <w:r>
              <w:t>29435</w:t>
            </w:r>
          </w:p>
        </w:tc>
      </w:tr>
    </w:tbl>
    <w:p w14:paraId="41952FEE" w14:textId="77777777" w:rsidR="000E1BCA" w:rsidRDefault="000E1BCA"/>
    <w:p w14:paraId="135C8492" w14:textId="77777777" w:rsidR="000E1BCA" w:rsidRDefault="000E1BCA"/>
    <w:p w14:paraId="5F5696F9" w14:textId="77777777" w:rsidR="000E1BCA" w:rsidRDefault="000E1BCA"/>
    <w:p w14:paraId="17EAC8AB" w14:textId="77777777" w:rsidR="000E1BCA" w:rsidRDefault="000E1BCA">
      <w:pPr>
        <w:ind w:left="705" w:hanging="705"/>
      </w:pPr>
      <w:r>
        <w:t>a)</w:t>
      </w:r>
      <w:r>
        <w:tab/>
      </w:r>
      <w:r>
        <w:tab/>
        <w:t>Leite die oben angeführte Funktion aus den Daten der notierten Differentialgleichung her.</w:t>
      </w:r>
    </w:p>
    <w:p w14:paraId="2521056A" w14:textId="77777777" w:rsidR="000E1BCA" w:rsidRDefault="000E1BCA">
      <w:r>
        <w:tab/>
      </w:r>
      <w:r>
        <w:tab/>
        <w:t>Bestimme k mit f(0) (Tipp: s. t-Wahl und die Tabelle).</w:t>
      </w:r>
    </w:p>
    <w:p w14:paraId="7ED97D4F" w14:textId="77777777" w:rsidR="000E1BCA" w:rsidRDefault="000E1BCA">
      <w:pPr>
        <w:ind w:left="709" w:hanging="709"/>
      </w:pPr>
      <w:r>
        <w:t>b)</w:t>
      </w:r>
      <w:r>
        <w:tab/>
        <w:t>c)</w:t>
      </w:r>
      <w:r>
        <w:tab/>
        <w:t>Aus der mathematischen Fassung ergibt sich z. B., dass der Zuwachs um – b – am größten war, er betrug jährlich etwa – c – %.</w:t>
      </w:r>
    </w:p>
    <w:p w14:paraId="78A93CAD" w14:textId="77777777" w:rsidR="000E1BCA" w:rsidRDefault="000E1BCA"/>
    <w:p w14:paraId="0F89B827" w14:textId="77777777" w:rsidR="000E1BCA" w:rsidRPr="00F602CE" w:rsidRDefault="000E1BCA">
      <w:pPr>
        <w:rPr>
          <w:lang w:val="en-US"/>
        </w:rPr>
      </w:pPr>
      <w:r w:rsidRPr="00DD703F">
        <w:br w:type="page"/>
      </w:r>
      <w:r w:rsidRPr="00F602CE">
        <w:rPr>
          <w:lang w:val="en-US"/>
        </w:rPr>
        <w:lastRenderedPageBreak/>
        <w:t>a)</w:t>
      </w:r>
      <w:r w:rsidRPr="00F602CE">
        <w:rPr>
          <w:lang w:val="en-US"/>
        </w:rPr>
        <w:tab/>
        <w:t>f'(x) = 3,4 · 10</w:t>
      </w:r>
      <w:r w:rsidRPr="00F602CE">
        <w:rPr>
          <w:vertAlign w:val="superscript"/>
          <w:lang w:val="en-US"/>
        </w:rPr>
        <w:t>- 6</w:t>
      </w:r>
      <w:r w:rsidRPr="00F602CE">
        <w:rPr>
          <w:lang w:val="en-US"/>
        </w:rPr>
        <w:t xml:space="preserve"> · f · (3,5 · 10</w:t>
      </w:r>
      <w:r w:rsidRPr="00F602CE">
        <w:rPr>
          <w:vertAlign w:val="superscript"/>
          <w:lang w:val="en-US"/>
        </w:rPr>
        <w:t>4</w:t>
      </w:r>
      <w:r w:rsidRPr="00F602CE">
        <w:rPr>
          <w:lang w:val="en-US"/>
        </w:rPr>
        <w:t xml:space="preserve"> – f)</w:t>
      </w:r>
    </w:p>
    <w:p w14:paraId="316A7B06" w14:textId="77777777" w:rsidR="000E1BCA" w:rsidRPr="00F602CE" w:rsidRDefault="000E1BCA">
      <w:pPr>
        <w:rPr>
          <w:lang w:val="en-US"/>
        </w:rPr>
      </w:pPr>
      <w:r w:rsidRPr="00F602CE">
        <w:rPr>
          <w:lang w:val="en-US"/>
        </w:rPr>
        <w:tab/>
        <w:t>also:</w:t>
      </w:r>
      <w:r w:rsidRPr="00F602CE">
        <w:rPr>
          <w:lang w:val="en-US"/>
        </w:rPr>
        <w:tab/>
        <w:t>G = 35 000</w:t>
      </w:r>
    </w:p>
    <w:p w14:paraId="5CFE5A43" w14:textId="77777777" w:rsidR="000E1BCA" w:rsidRPr="00F602CE" w:rsidRDefault="000E1BCA">
      <w:pPr>
        <w:rPr>
          <w:lang w:val="en-US"/>
        </w:rPr>
      </w:pPr>
      <w:r w:rsidRPr="00F602CE">
        <w:rPr>
          <w:lang w:val="en-US"/>
        </w:rPr>
        <w:tab/>
      </w:r>
      <w:r w:rsidRPr="00F602CE">
        <w:rPr>
          <w:lang w:val="en-US"/>
        </w:rPr>
        <w:tab/>
      </w:r>
      <w:r w:rsidRPr="00F602CE">
        <w:rPr>
          <w:lang w:val="en-US"/>
        </w:rPr>
        <w:tab/>
        <w:t>r = 3,4 · 10</w:t>
      </w:r>
      <w:r w:rsidRPr="00F602CE">
        <w:rPr>
          <w:vertAlign w:val="superscript"/>
          <w:lang w:val="en-US"/>
        </w:rPr>
        <w:t>-6</w:t>
      </w:r>
      <w:r w:rsidRPr="00F602CE">
        <w:rPr>
          <w:lang w:val="en-US"/>
        </w:rPr>
        <w:t xml:space="preserve"> </w:t>
      </w:r>
    </w:p>
    <w:p w14:paraId="24D9A850" w14:textId="77777777" w:rsidR="000E1BCA" w:rsidRPr="00F602CE" w:rsidRDefault="000E1BCA">
      <w:pPr>
        <w:rPr>
          <w:lang w:val="en-US"/>
        </w:rPr>
      </w:pPr>
      <w:r w:rsidRPr="00F602CE">
        <w:rPr>
          <w:lang w:val="en-US"/>
        </w:rPr>
        <w:tab/>
        <w:t>und:</w:t>
      </w:r>
      <w:r w:rsidRPr="00F602CE">
        <w:rPr>
          <w:lang w:val="en-US"/>
        </w:rPr>
        <w:tab/>
        <w:t>a = -r = -3,4 · 10</w:t>
      </w:r>
      <w:r w:rsidRPr="00F602CE">
        <w:rPr>
          <w:vertAlign w:val="superscript"/>
          <w:lang w:val="en-US"/>
        </w:rPr>
        <w:t>-6</w:t>
      </w:r>
      <w:r w:rsidRPr="00F602CE">
        <w:rPr>
          <w:lang w:val="en-US"/>
        </w:rPr>
        <w:t xml:space="preserve"> </w:t>
      </w:r>
    </w:p>
    <w:p w14:paraId="4D1AD516" w14:textId="77777777" w:rsidR="000E1BCA" w:rsidRPr="00F602CE" w:rsidRDefault="000E1BCA">
      <w:pPr>
        <w:rPr>
          <w:lang w:val="en-US"/>
        </w:rPr>
      </w:pPr>
      <w:r w:rsidRPr="00F602CE">
        <w:rPr>
          <w:lang w:val="en-US"/>
        </w:rPr>
        <w:tab/>
      </w:r>
      <w:r w:rsidRPr="00F602CE">
        <w:rPr>
          <w:lang w:val="en-US"/>
        </w:rPr>
        <w:tab/>
      </w:r>
      <w:r w:rsidRPr="00F602CE">
        <w:rPr>
          <w:lang w:val="en-US"/>
        </w:rPr>
        <w:tab/>
        <w:t xml:space="preserve">b = r · G </w:t>
      </w:r>
      <w:r>
        <w:sym w:font="Symbol" w:char="F0BB"/>
      </w:r>
      <w:r w:rsidRPr="00F602CE">
        <w:rPr>
          <w:lang w:val="en-US"/>
        </w:rPr>
        <w:t xml:space="preserve"> 0,119</w:t>
      </w:r>
    </w:p>
    <w:p w14:paraId="196D8689" w14:textId="77777777" w:rsidR="000E1BCA" w:rsidRPr="00F602CE" w:rsidRDefault="000E1BCA">
      <w:pPr>
        <w:rPr>
          <w:lang w:val="en-US"/>
        </w:rPr>
      </w:pPr>
      <w:r w:rsidRPr="00F602CE">
        <w:rPr>
          <w:lang w:val="en-US"/>
        </w:rPr>
        <w:tab/>
        <w:t>I)</w:t>
      </w:r>
      <w:r w:rsidRPr="00F602CE">
        <w:rPr>
          <w:lang w:val="en-US"/>
        </w:rPr>
        <w:tab/>
        <w:t xml:space="preserve">f(x) = </w:t>
      </w:r>
      <w:r>
        <w:rPr>
          <w:position w:val="-34"/>
        </w:rPr>
        <w:object w:dxaOrig="1900" w:dyaOrig="720" w14:anchorId="6DEE5657">
          <v:shape id="_x0000_i1949" type="#_x0000_t75" style="width:95.4pt;height:36.45pt" o:ole="" fillcolor="window">
            <v:imagedata r:id="rId245" o:title=""/>
          </v:shape>
          <o:OLEObject Type="Embed" ProgID="Equation.DSMT4" ShapeID="_x0000_i1949" DrawAspect="Content" ObjectID="_1633251269" r:id="rId246"/>
        </w:object>
      </w:r>
    </w:p>
    <w:p w14:paraId="19CEEB92" w14:textId="77777777" w:rsidR="000E1BCA" w:rsidRPr="00DD703F" w:rsidRDefault="000E1BCA">
      <w:r w:rsidRPr="00F602CE">
        <w:rPr>
          <w:lang w:val="en-US"/>
        </w:rPr>
        <w:tab/>
      </w:r>
      <w:r w:rsidRPr="00F602CE">
        <w:rPr>
          <w:lang w:val="en-US"/>
        </w:rPr>
        <w:tab/>
      </w:r>
      <w:r w:rsidRPr="00DD703F">
        <w:t xml:space="preserve">f(0) = </w:t>
      </w:r>
      <w:r>
        <w:rPr>
          <w:position w:val="-34"/>
        </w:rPr>
        <w:object w:dxaOrig="960" w:dyaOrig="720" w14:anchorId="6B7333CD">
          <v:shape id="_x0000_i1950" type="#_x0000_t75" style="width:47.7pt;height:36.45pt" o:ole="" fillcolor="window">
            <v:imagedata r:id="rId247" o:title=""/>
          </v:shape>
          <o:OLEObject Type="Embed" ProgID="Equation.DSMT4" ShapeID="_x0000_i1950" DrawAspect="Content" ObjectID="_1633251270" r:id="rId248"/>
        </w:object>
      </w:r>
      <w:r w:rsidRPr="00DD703F">
        <w:t xml:space="preserve"> = 4018</w:t>
      </w:r>
    </w:p>
    <w:p w14:paraId="3230038D" w14:textId="77777777" w:rsidR="000E1BCA" w:rsidRPr="00DD703F" w:rsidRDefault="000E1BCA">
      <w:r w:rsidRPr="00DD703F">
        <w:tab/>
      </w:r>
      <w:r w:rsidRPr="00DD703F">
        <w:tab/>
        <w:t xml:space="preserve">k </w:t>
      </w:r>
      <w:r>
        <w:sym w:font="Symbol" w:char="F0BB"/>
      </w:r>
      <w:r w:rsidRPr="00DD703F">
        <w:t xml:space="preserve"> 2,2 · 10</w:t>
      </w:r>
      <w:r w:rsidRPr="00DD703F">
        <w:rPr>
          <w:vertAlign w:val="superscript"/>
        </w:rPr>
        <w:t>-4</w:t>
      </w:r>
      <w:r w:rsidRPr="00DD703F">
        <w:t xml:space="preserve"> </w:t>
      </w:r>
    </w:p>
    <w:p w14:paraId="770504F2" w14:textId="77777777" w:rsidR="000E1BCA" w:rsidRDefault="000E1BCA">
      <w:r w:rsidRPr="00DD703F">
        <w:tab/>
      </w:r>
      <w:r w:rsidRPr="00DD703F">
        <w:tab/>
      </w:r>
      <w:r>
        <w:t>4018 entspricht dem Wert für f(0) aus der Tabelle für 1870.</w:t>
      </w:r>
    </w:p>
    <w:p w14:paraId="169BB81F" w14:textId="77777777" w:rsidR="000E1BCA" w:rsidRDefault="000E1BCA">
      <w:r>
        <w:tab/>
      </w:r>
      <w:r>
        <w:tab/>
      </w:r>
      <w:r>
        <w:rPr>
          <w:position w:val="-28"/>
        </w:rPr>
        <w:object w:dxaOrig="3940" w:dyaOrig="660" w14:anchorId="3D972467">
          <v:shape id="_x0000_i1951" type="#_x0000_t75" style="width:197.3pt;height:32.75pt" o:ole="" o:bordertopcolor="this" o:borderleftcolor="this" o:borderbottomcolor="this" o:borderrightcolor="this" fillcolor="window">
            <v:imagedata r:id="rId249" o:title=""/>
            <w10:bordertop type="single" width="4"/>
            <w10:borderleft type="single" width="4"/>
            <w10:borderbottom type="single" width="4"/>
            <w10:borderright type="single" width="4"/>
          </v:shape>
          <o:OLEObject Type="Embed" ProgID="Equation.DSMT4" ShapeID="_x0000_i1951" DrawAspect="Content" ObjectID="_1633251271" r:id="rId250"/>
        </w:object>
      </w:r>
    </w:p>
    <w:p w14:paraId="6EF328A5" w14:textId="77777777" w:rsidR="000E1BCA" w:rsidRDefault="000E1BCA">
      <w:r>
        <w:tab/>
      </w:r>
      <w:r>
        <w:tab/>
        <w:t>Erweiterung mit 140 000 liefert den angegeben Funktionsterm.</w:t>
      </w:r>
    </w:p>
    <w:p w14:paraId="016B224E" w14:textId="77777777" w:rsidR="000E1BCA" w:rsidRDefault="000E1BCA"/>
    <w:p w14:paraId="060FAE3B" w14:textId="77777777" w:rsidR="000E1BCA" w:rsidRDefault="000E1BCA">
      <w:r>
        <w:tab/>
        <w:t>II)</w:t>
      </w:r>
      <w:r>
        <w:tab/>
        <w:t>w = e</w:t>
      </w:r>
      <w:r>
        <w:rPr>
          <w:vertAlign w:val="superscript"/>
        </w:rPr>
        <w:t>b</w:t>
      </w:r>
      <w:r>
        <w:t xml:space="preserve"> = e</w:t>
      </w:r>
      <w:r>
        <w:rPr>
          <w:vertAlign w:val="superscript"/>
        </w:rPr>
        <w:t>0,199</w:t>
      </w:r>
      <w:r>
        <w:t xml:space="preserve"> </w:t>
      </w:r>
      <w:r>
        <w:sym w:font="Symbol" w:char="F0BB"/>
      </w:r>
      <w:r>
        <w:t xml:space="preserve"> 1,126</w:t>
      </w:r>
    </w:p>
    <w:p w14:paraId="229BC123" w14:textId="77777777" w:rsidR="000E1BCA" w:rsidRDefault="000E1BCA">
      <w:r>
        <w:tab/>
      </w:r>
      <w:r>
        <w:tab/>
        <w:t xml:space="preserve">TW = </w:t>
      </w:r>
      <w:r>
        <w:rPr>
          <w:position w:val="-28"/>
        </w:rPr>
        <w:object w:dxaOrig="3379" w:dyaOrig="780" w14:anchorId="6A5C50AB">
          <v:shape id="_x0000_i1952" type="#_x0000_t75" style="width:169.25pt;height:39.25pt" o:ole="" fillcolor="window">
            <v:imagedata r:id="rId251" o:title=""/>
          </v:shape>
          <o:OLEObject Type="Embed" ProgID="Equation.DSMT4" ShapeID="_x0000_i1952" DrawAspect="Content" ObjectID="_1633251272" r:id="rId252"/>
        </w:object>
      </w:r>
      <w:r>
        <w:t xml:space="preserve"> </w:t>
      </w:r>
      <w:r>
        <w:sym w:font="Symbol" w:char="F0BB"/>
      </w:r>
      <w:r>
        <w:t xml:space="preserve"> 17,2</w:t>
      </w:r>
    </w:p>
    <w:p w14:paraId="4C4D276D" w14:textId="77777777" w:rsidR="000E1BCA" w:rsidRDefault="000E1BCA">
      <w:r>
        <w:tab/>
      </w:r>
      <w:r>
        <w:tab/>
      </w:r>
      <w:r>
        <w:rPr>
          <w:position w:val="-28"/>
        </w:rPr>
        <w:object w:dxaOrig="2280" w:dyaOrig="660" w14:anchorId="728F945F">
          <v:shape id="_x0000_i1953" type="#_x0000_t75" style="width:114.1pt;height:32.75pt" o:ole="" o:bordertopcolor="this" o:borderleftcolor="this" o:borderbottomcolor="this" o:borderrightcolor="this" fillcolor="window">
            <v:imagedata r:id="rId253" o:title=""/>
            <w10:bordertop type="single" width="4"/>
            <w10:borderleft type="single" width="4"/>
            <w10:borderbottom type="single" width="4"/>
            <w10:borderright type="single" width="4"/>
          </v:shape>
          <o:OLEObject Type="Embed" ProgID="Equation.DSMT4" ShapeID="_x0000_i1953" DrawAspect="Content" ObjectID="_1633251273" r:id="rId254"/>
        </w:object>
      </w:r>
    </w:p>
    <w:p w14:paraId="46EE54A1" w14:textId="77777777" w:rsidR="000E1BCA" w:rsidRDefault="000E1BCA"/>
    <w:p w14:paraId="40318658" w14:textId="77777777" w:rsidR="000E1BCA" w:rsidRDefault="000E1BCA">
      <w:r>
        <w:t>b)</w:t>
      </w:r>
      <w:r>
        <w:tab/>
        <w:t>Der Zuwachs ist am größten bei der Trendwende.</w:t>
      </w:r>
    </w:p>
    <w:p w14:paraId="46FBC059" w14:textId="77777777" w:rsidR="000E1BCA" w:rsidRDefault="000E1BCA">
      <w:r>
        <w:tab/>
        <w:t>TW = 17,2 entspricht 1870 + 17 = 1887</w:t>
      </w:r>
    </w:p>
    <w:p w14:paraId="430F0321" w14:textId="77777777" w:rsidR="000E1BCA" w:rsidRDefault="000E1BCA"/>
    <w:p w14:paraId="31F7D8F0" w14:textId="77777777" w:rsidR="000E1BCA" w:rsidRDefault="000E1BCA">
      <w:pPr>
        <w:tabs>
          <w:tab w:val="left" w:pos="1276"/>
        </w:tabs>
      </w:pPr>
      <w:r>
        <w:t>c)</w:t>
      </w:r>
      <w:r>
        <w:tab/>
        <w:t>Setzt man f(TW) = G/2 in die Ausgangsdifferentialgleichung ein, so ergibt sich:</w:t>
      </w:r>
    </w:p>
    <w:p w14:paraId="0C4A41C3" w14:textId="77777777" w:rsidR="000E1BCA" w:rsidRDefault="000E1BCA">
      <w:pPr>
        <w:tabs>
          <w:tab w:val="left" w:pos="1276"/>
        </w:tabs>
      </w:pPr>
      <w:r>
        <w:tab/>
        <w:t>f '(TW)</w:t>
      </w:r>
      <w:r>
        <w:tab/>
        <w:t xml:space="preserve">= r · </w:t>
      </w:r>
      <w:r>
        <w:rPr>
          <w:position w:val="-24"/>
        </w:rPr>
        <w:object w:dxaOrig="279" w:dyaOrig="620" w14:anchorId="093C0211">
          <v:shape id="_x0000_i1954" type="#_x0000_t75" style="width:14.05pt;height:30.85pt" o:ole="" fillcolor="window">
            <v:imagedata r:id="rId255" o:title=""/>
          </v:shape>
          <o:OLEObject Type="Embed" ProgID="Equation.DSMT4" ShapeID="_x0000_i1954" DrawAspect="Content" ObjectID="_1633251274" r:id="rId256"/>
        </w:object>
      </w:r>
      <w:r>
        <w:t xml:space="preserve"> · (G - </w:t>
      </w:r>
      <w:r>
        <w:rPr>
          <w:position w:val="-24"/>
        </w:rPr>
        <w:object w:dxaOrig="279" w:dyaOrig="620" w14:anchorId="5E27FBE6">
          <v:shape id="_x0000_i1955" type="#_x0000_t75" style="width:14.05pt;height:30.85pt" o:ole="" fillcolor="window">
            <v:imagedata r:id="rId255" o:title=""/>
          </v:shape>
          <o:OLEObject Type="Embed" ProgID="Equation.DSMT4" ShapeID="_x0000_i1955" DrawAspect="Content" ObjectID="_1633251275" r:id="rId257"/>
        </w:object>
      </w:r>
      <w:r>
        <w:t xml:space="preserve">) = r · </w:t>
      </w:r>
      <w:r>
        <w:rPr>
          <w:position w:val="-24"/>
        </w:rPr>
        <w:object w:dxaOrig="400" w:dyaOrig="660" w14:anchorId="3EF78976">
          <v:shape id="_x0000_i1956" type="#_x0000_t75" style="width:20.55pt;height:32.75pt" o:ole="" fillcolor="window">
            <v:imagedata r:id="rId258" o:title=""/>
          </v:shape>
          <o:OLEObject Type="Embed" ProgID="Equation.DSMT4" ShapeID="_x0000_i1956" DrawAspect="Content" ObjectID="_1633251276" r:id="rId259"/>
        </w:object>
      </w:r>
      <w:r>
        <w:t xml:space="preserve"> = 3,4 · 10</w:t>
      </w:r>
      <w:r>
        <w:rPr>
          <w:vertAlign w:val="superscript"/>
        </w:rPr>
        <w:t>-6</w:t>
      </w:r>
      <w:r>
        <w:t xml:space="preserve"> · </w:t>
      </w:r>
      <w:r>
        <w:rPr>
          <w:position w:val="-24"/>
        </w:rPr>
        <w:object w:dxaOrig="940" w:dyaOrig="660" w14:anchorId="396144B7">
          <v:shape id="_x0000_i1957" type="#_x0000_t75" style="width:47.7pt;height:32.75pt" o:ole="" fillcolor="window">
            <v:imagedata r:id="rId260" o:title=""/>
          </v:shape>
          <o:OLEObject Type="Embed" ProgID="Equation.DSMT4" ShapeID="_x0000_i1957" DrawAspect="Content" ObjectID="_1633251277" r:id="rId261"/>
        </w:object>
      </w:r>
      <w:r>
        <w:t xml:space="preserve"> </w:t>
      </w:r>
      <w:r>
        <w:sym w:font="Symbol" w:char="F0BB"/>
      </w:r>
      <w:r>
        <w:t xml:space="preserve"> 1041</w:t>
      </w:r>
    </w:p>
    <w:p w14:paraId="17C98FC3" w14:textId="77777777" w:rsidR="000E1BCA" w:rsidRDefault="000E1BCA">
      <w:pPr>
        <w:tabs>
          <w:tab w:val="left" w:pos="1276"/>
        </w:tabs>
      </w:pPr>
      <w:r>
        <w:tab/>
        <w:t xml:space="preserve">relative Zunahme: </w:t>
      </w:r>
      <w:r>
        <w:rPr>
          <w:position w:val="-28"/>
        </w:rPr>
        <w:object w:dxaOrig="1120" w:dyaOrig="660" w14:anchorId="6395F9F1">
          <v:shape id="_x0000_i1958" type="#_x0000_t75" style="width:56.1pt;height:32.75pt" o:ole="" fillcolor="window">
            <v:imagedata r:id="rId262" o:title=""/>
          </v:shape>
          <o:OLEObject Type="Embed" ProgID="Equation.DSMT4" ShapeID="_x0000_i1958" DrawAspect="Content" ObjectID="_1633251278" r:id="rId263"/>
        </w:object>
      </w:r>
      <w:r>
        <w:t xml:space="preserve"> </w:t>
      </w:r>
      <w:r>
        <w:sym w:font="Symbol" w:char="F0BB"/>
      </w:r>
      <w:r>
        <w:t xml:space="preserve"> 5,9 %</w:t>
      </w:r>
    </w:p>
    <w:p w14:paraId="2A9CEEFA" w14:textId="77777777" w:rsidR="000E1BCA" w:rsidRDefault="000E1BCA">
      <w:pPr>
        <w:tabs>
          <w:tab w:val="left" w:pos="1276"/>
        </w:tabs>
      </w:pPr>
      <w:r>
        <w:tab/>
        <w:t xml:space="preserve">Oder: f '(x) = </w:t>
      </w:r>
      <w:r>
        <w:rPr>
          <w:position w:val="-42"/>
        </w:rPr>
        <w:object w:dxaOrig="1579" w:dyaOrig="840" w14:anchorId="0BA28E1C">
          <v:shape id="_x0000_i1959" type="#_x0000_t75" style="width:78.55pt;height:42.1pt" o:ole="" fillcolor="window">
            <v:imagedata r:id="rId264" o:title=""/>
          </v:shape>
          <o:OLEObject Type="Embed" ProgID="Equation.DSMT4" ShapeID="_x0000_i1959" DrawAspect="Content" ObjectID="_1633251279" r:id="rId265"/>
        </w:object>
      </w:r>
      <w:r>
        <w:t xml:space="preserve"> und f '(TW) = </w:t>
      </w:r>
      <w:r>
        <w:rPr>
          <w:position w:val="-24"/>
        </w:rPr>
        <w:object w:dxaOrig="840" w:dyaOrig="620" w14:anchorId="76328FCD">
          <v:shape id="_x0000_i1960" type="#_x0000_t75" style="width:42.1pt;height:30.85pt" o:ole="" fillcolor="window">
            <v:imagedata r:id="rId266" o:title=""/>
          </v:shape>
          <o:OLEObject Type="Embed" ProgID="Equation.DSMT4" ShapeID="_x0000_i1960" DrawAspect="Content" ObjectID="_1633251280" r:id="rId267"/>
        </w:object>
      </w:r>
    </w:p>
    <w:p w14:paraId="6188BD11" w14:textId="77777777" w:rsidR="000E1BCA" w:rsidRDefault="000E1BCA">
      <w:pPr>
        <w:tabs>
          <w:tab w:val="left" w:pos="1276"/>
        </w:tabs>
      </w:pPr>
      <w:r>
        <w:tab/>
        <w:t xml:space="preserve">hier: f '(TW) = </w:t>
      </w:r>
      <w:r>
        <w:rPr>
          <w:position w:val="-24"/>
        </w:rPr>
        <w:object w:dxaOrig="1719" w:dyaOrig="620" w14:anchorId="0CC39E31">
          <v:shape id="_x0000_i1961" type="#_x0000_t75" style="width:86.05pt;height:30.85pt" o:ole="" fillcolor="window">
            <v:imagedata r:id="rId268" o:title=""/>
          </v:shape>
          <o:OLEObject Type="Embed" ProgID="Equation.DSMT4" ShapeID="_x0000_i1961" DrawAspect="Content" ObjectID="_1633251281" r:id="rId269"/>
        </w:object>
      </w:r>
      <w:r>
        <w:t xml:space="preserve"> </w:t>
      </w:r>
      <w:r>
        <w:sym w:font="Symbol" w:char="F0BB"/>
      </w:r>
      <w:r>
        <w:t xml:space="preserve"> 1038 und </w:t>
      </w:r>
      <w:r>
        <w:rPr>
          <w:position w:val="-28"/>
        </w:rPr>
        <w:object w:dxaOrig="820" w:dyaOrig="660" w14:anchorId="479874DF">
          <v:shape id="_x0000_i1962" type="#_x0000_t75" style="width:41.15pt;height:32.75pt" o:ole="" fillcolor="window">
            <v:imagedata r:id="rId270" o:title=""/>
          </v:shape>
          <o:OLEObject Type="Embed" ProgID="Equation.DSMT4" ShapeID="_x0000_i1962" DrawAspect="Content" ObjectID="_1633251282" r:id="rId271"/>
        </w:object>
      </w:r>
      <w:r>
        <w:t xml:space="preserve"> </w:t>
      </w:r>
      <w:r>
        <w:sym w:font="Symbol" w:char="F0BB"/>
      </w:r>
      <w:r>
        <w:t xml:space="preserve"> 5,9 %</w:t>
      </w:r>
    </w:p>
    <w:p w14:paraId="55CA239E" w14:textId="77777777" w:rsidR="000E1BCA" w:rsidRDefault="000E1BCA">
      <w:pPr>
        <w:ind w:left="425"/>
      </w:pPr>
      <w:r>
        <w:t>Im Bereich der Trendwende nimmt die Eisenbahnnetzlänge um rund 6 % im Jahr zu, absolut um rund 1040 km pro Jahr.</w:t>
      </w:r>
    </w:p>
    <w:p w14:paraId="46C55A8F" w14:textId="77777777" w:rsidR="000E1BCA" w:rsidRDefault="000E1BCA">
      <w:pPr>
        <w:ind w:left="425"/>
      </w:pPr>
      <w:r>
        <w:t xml:space="preserve">Die absolute Zunahme ist im Bereich der Trendwende am größten; die relative Zunahme ist am Anfang der Entwicklung am größten; etwa p = 12,6 % (s. o. w = 1,126), solange f </w:t>
      </w:r>
      <w:r>
        <w:sym w:font="Lucida Bright Math Symbol" w:char="F03F"/>
      </w:r>
      <w:r>
        <w:t xml:space="preserve"> G.</w:t>
      </w:r>
    </w:p>
    <w:p w14:paraId="1C300AF3" w14:textId="77777777" w:rsidR="000E1BCA" w:rsidRDefault="000E1BCA">
      <w:pPr>
        <w:pStyle w:val="1"/>
      </w:pPr>
      <w:r>
        <w:br w:type="page"/>
      </w:r>
      <w:bookmarkStart w:id="53" w:name="_Hlt98208144"/>
      <w:bookmarkStart w:id="54" w:name="_Toc9051318"/>
      <w:bookmarkStart w:id="55" w:name="_Toc22636766"/>
      <w:bookmarkEnd w:id="53"/>
      <w:r>
        <w:lastRenderedPageBreak/>
        <w:t>Neun Milliarden Menschen in 2075</w:t>
      </w:r>
      <w:bookmarkEnd w:id="55"/>
    </w:p>
    <w:p w14:paraId="7A20CE70" w14:textId="77777777" w:rsidR="000E1BCA" w:rsidRDefault="000E1BCA">
      <w:pPr>
        <w:tabs>
          <w:tab w:val="right" w:pos="9355"/>
        </w:tabs>
      </w:pPr>
    </w:p>
    <w:p w14:paraId="579C8770" w14:textId="77777777" w:rsidR="000E1BCA" w:rsidRDefault="000E1BCA">
      <w:pPr>
        <w:tabs>
          <w:tab w:val="right" w:pos="9355"/>
        </w:tabs>
      </w:pPr>
    </w:p>
    <w:tbl>
      <w:tblPr>
        <w:tblW w:w="0" w:type="auto"/>
        <w:tblLayout w:type="fixed"/>
        <w:tblCellMar>
          <w:left w:w="142" w:type="dxa"/>
          <w:right w:w="142" w:type="dxa"/>
        </w:tblCellMar>
        <w:tblLook w:val="0000" w:firstRow="0" w:lastRow="0" w:firstColumn="0" w:lastColumn="0" w:noHBand="0" w:noVBand="0"/>
      </w:tblPr>
      <w:tblGrid>
        <w:gridCol w:w="4819"/>
        <w:gridCol w:w="4820"/>
      </w:tblGrid>
      <w:tr w:rsidR="000E1BCA" w14:paraId="693F3EF9" w14:textId="77777777">
        <w:trPr>
          <w:cantSplit/>
        </w:trPr>
        <w:tc>
          <w:tcPr>
            <w:tcW w:w="4819" w:type="dxa"/>
          </w:tcPr>
          <w:p w14:paraId="2B04AB21" w14:textId="77777777" w:rsidR="000E1BCA" w:rsidRDefault="000E1BCA">
            <w:pPr>
              <w:pStyle w:val="Artikel"/>
              <w:rPr>
                <w:snapToGrid w:val="0"/>
              </w:rPr>
            </w:pPr>
            <w:r>
              <w:rPr>
                <w:snapToGrid w:val="0"/>
              </w:rPr>
              <w:t>Die Weltbevölkerung wird bis zum Jahr 2075 auf 9,2 Milliarden Menschen anwachsen. Dies ist das Ergebnis der neuesten Langzeitberechnung der Vereinten Nationen, die gestern in New York veröffentlicht wurde. Derzeit leben 6,3 Milliarden Menschen auf der Erde. Die UN-Bevölkerungsabteilung hat erstmals auch die Bevölkerungszahl der Welt in 300 Jahren geschätzt: Danach wird es auch im Jahr 2300 neun Milliarden Erdenbewohner geben. Die UN-Statistiker räumten allerdings ein, dass diese Annahme auf der weltweiten Durchsetzung der Zwei-Kinder-Familie beruhe.</w:t>
            </w:r>
          </w:p>
          <w:p w14:paraId="6D25E9DA" w14:textId="77777777" w:rsidR="000E1BCA" w:rsidRDefault="000E1BCA">
            <w:pPr>
              <w:pStyle w:val="Artikel"/>
            </w:pPr>
            <w:r>
              <w:rPr>
                <w:snapToGrid w:val="0"/>
              </w:rPr>
              <w:t>Bei Vorhersagen über einen so langen Zeitraum hinweg könne bereits eine leicht höhere Geburtenrate von 0,25 Kinder pro Frau zu einer Bevölkerungszahl von 36,4 Milliarden Menschen im Jahr 2300 führen. Die Bevöl-</w:t>
            </w:r>
          </w:p>
        </w:tc>
        <w:tc>
          <w:tcPr>
            <w:tcW w:w="4820" w:type="dxa"/>
          </w:tcPr>
          <w:p w14:paraId="62893A5E" w14:textId="77777777" w:rsidR="000E1BCA" w:rsidRDefault="000E1BCA">
            <w:pPr>
              <w:pStyle w:val="Artikel"/>
              <w:rPr>
                <w:snapToGrid w:val="0"/>
              </w:rPr>
            </w:pPr>
            <w:r>
              <w:rPr>
                <w:snapToGrid w:val="0"/>
              </w:rPr>
              <w:t>kerung in den Industriestaaten wird nach UN-Angaben deutlich zurückgehen. Hingegen würde sich die Bevölkerung Afrikas trotz der Aids-Epidemie bis 2300 fast verdreifachen. Wenn die heutigen Trends sich fortsetzten, würde Deutschland in 300 Jahren nur noch von drei Millionen Menschen – der jetzigen Einwohnerzahl von Berlin bewohnt sein, erklärte die Deutsche Stiftung Weltbevölkerung (DSW).</w:t>
            </w:r>
          </w:p>
          <w:p w14:paraId="459110D3" w14:textId="77777777" w:rsidR="000E1BCA" w:rsidRDefault="000E1BCA">
            <w:pPr>
              <w:pStyle w:val="Artikel"/>
            </w:pPr>
            <w:r>
              <w:rPr>
                <w:snapToGrid w:val="0"/>
              </w:rPr>
              <w:t>Dies sei allerdings ein groteskes Szenario. In den nächsten 100 Jahren erwarteten die UN-Statistiker für die Bundesrepublik einen Bevölkerungsrückgang von jetzt 82 Millionen auf 73 Millionen. Der UN-Bericht zur Weltbevölkerung im Jahr 2300 geht auch davon aus, dass die Zahl der alten Menschen rapide steigt.</w:t>
            </w:r>
          </w:p>
        </w:tc>
      </w:tr>
    </w:tbl>
    <w:p w14:paraId="3A5FCBDF" w14:textId="77777777" w:rsidR="000E1BCA" w:rsidRDefault="000E1BCA">
      <w:pPr>
        <w:pStyle w:val="Literatur"/>
        <w:rPr>
          <w:snapToGrid w:val="0"/>
        </w:rPr>
      </w:pPr>
      <w:r>
        <w:rPr>
          <w:snapToGrid w:val="0"/>
        </w:rPr>
        <w:t>Westfälische Nachrichten, 10.12.2003</w:t>
      </w:r>
    </w:p>
    <w:p w14:paraId="081CF5B1" w14:textId="77777777" w:rsidR="000E1BCA" w:rsidRDefault="000E1BCA">
      <w:pPr>
        <w:tabs>
          <w:tab w:val="right" w:pos="9355"/>
        </w:tabs>
      </w:pPr>
    </w:p>
    <w:p w14:paraId="5A0A4C4F" w14:textId="77777777" w:rsidR="000E1BCA" w:rsidRDefault="000E1BCA">
      <w:pPr>
        <w:tabs>
          <w:tab w:val="right" w:pos="9355"/>
        </w:tabs>
      </w:pPr>
      <w:r>
        <w:t>Nimm 1990 als Trendwende in der Bevölkerungsentwicklung an.</w:t>
      </w:r>
    </w:p>
    <w:p w14:paraId="581E57B4" w14:textId="77777777" w:rsidR="000E1BCA" w:rsidRDefault="000E1BCA">
      <w:pPr>
        <w:tabs>
          <w:tab w:val="right" w:pos="9355"/>
        </w:tabs>
      </w:pPr>
      <w:r>
        <w:t>Notiere die Prognosefunktion zu den angegebenen Daten mit x : Jahre ab 2003.</w:t>
      </w:r>
    </w:p>
    <w:p w14:paraId="1F17688A" w14:textId="77777777" w:rsidR="000E1BCA" w:rsidRDefault="000E1BCA">
      <w:pPr>
        <w:tabs>
          <w:tab w:val="right" w:pos="9355"/>
        </w:tabs>
      </w:pPr>
      <w:r>
        <w:t>Kommentiere die 2. angegebene Grenze in 300 Jahren.</w:t>
      </w:r>
    </w:p>
    <w:p w14:paraId="601228EF" w14:textId="77777777" w:rsidR="000E1BCA" w:rsidRDefault="000E1BCA">
      <w:pPr>
        <w:tabs>
          <w:tab w:val="right" w:pos="9355"/>
        </w:tabs>
      </w:pPr>
    </w:p>
    <w:p w14:paraId="33B93882" w14:textId="77777777" w:rsidR="000E1BCA" w:rsidRDefault="000E1BCA">
      <w:pPr>
        <w:tabs>
          <w:tab w:val="right" w:pos="9355"/>
        </w:tabs>
      </w:pPr>
    </w:p>
    <w:p w14:paraId="63B9AB57" w14:textId="77777777" w:rsidR="000E1BCA" w:rsidRDefault="000E1BCA">
      <w:pPr>
        <w:tabs>
          <w:tab w:val="right" w:pos="9355"/>
        </w:tabs>
      </w:pPr>
    </w:p>
    <w:p w14:paraId="64EF19D2" w14:textId="77777777" w:rsidR="000E1BCA" w:rsidRDefault="000E1BCA">
      <w:pPr>
        <w:pStyle w:val="Lsung"/>
      </w:pPr>
      <w:r>
        <w:t>Lösung</w:t>
      </w:r>
    </w:p>
    <w:p w14:paraId="43BE78BD" w14:textId="77777777" w:rsidR="000E1BCA" w:rsidRDefault="000E1BCA">
      <w:pPr>
        <w:tabs>
          <w:tab w:val="right" w:pos="9355"/>
        </w:tabs>
      </w:pPr>
    </w:p>
    <w:p w14:paraId="7D2AB044" w14:textId="77777777" w:rsidR="000E1BCA" w:rsidRDefault="000E1BCA">
      <w:pPr>
        <w:pStyle w:val="UE12f"/>
        <w:jc w:val="center"/>
      </w:pPr>
      <w:r>
        <w:t>Überlegungen zur Prognose für 2075</w:t>
      </w:r>
    </w:p>
    <w:p w14:paraId="69B91716" w14:textId="77777777" w:rsidR="000E1BCA" w:rsidRDefault="000E1BCA">
      <w:pPr>
        <w:tabs>
          <w:tab w:val="right" w:pos="9355"/>
        </w:tabs>
      </w:pPr>
    </w:p>
    <w:tbl>
      <w:tblPr>
        <w:tblW w:w="0" w:type="auto"/>
        <w:tblLayout w:type="fixed"/>
        <w:tblCellMar>
          <w:left w:w="70" w:type="dxa"/>
          <w:right w:w="70" w:type="dxa"/>
        </w:tblCellMar>
        <w:tblLook w:val="0000" w:firstRow="0" w:lastRow="0" w:firstColumn="0" w:lastColumn="0" w:noHBand="0" w:noVBand="0"/>
      </w:tblPr>
      <w:tblGrid>
        <w:gridCol w:w="4747"/>
        <w:gridCol w:w="4747"/>
      </w:tblGrid>
      <w:tr w:rsidR="000E1BCA" w14:paraId="27F02FF3" w14:textId="77777777">
        <w:trPr>
          <w:cantSplit/>
        </w:trPr>
        <w:tc>
          <w:tcPr>
            <w:tcW w:w="4747" w:type="dxa"/>
            <w:vMerge w:val="restart"/>
          </w:tcPr>
          <w:p w14:paraId="7CB7A6E4" w14:textId="77777777" w:rsidR="000E1BCA" w:rsidRPr="00DD703F" w:rsidRDefault="000E1BCA">
            <w:pPr>
              <w:tabs>
                <w:tab w:val="right" w:pos="9355"/>
              </w:tabs>
              <w:rPr>
                <w:lang w:val="en-US"/>
              </w:rPr>
            </w:pPr>
            <w:r w:rsidRPr="00DD703F">
              <w:rPr>
                <w:lang w:val="en-US"/>
              </w:rPr>
              <w:t xml:space="preserve">f(x) = </w:t>
            </w:r>
            <w:r>
              <w:rPr>
                <w:position w:val="-24"/>
              </w:rPr>
              <w:object w:dxaOrig="1040" w:dyaOrig="620" w14:anchorId="3EC87C42">
                <v:shape id="_x0000_i1963" type="#_x0000_t75" style="width:51.45pt;height:30.85pt" o:ole="" fillcolor="window">
                  <v:imagedata r:id="rId272" o:title=""/>
                </v:shape>
                <o:OLEObject Type="Embed" ProgID="Equation.DSMT4" ShapeID="_x0000_i1963" DrawAspect="Content" ObjectID="_1633251283" r:id="rId273"/>
              </w:object>
            </w:r>
          </w:p>
          <w:p w14:paraId="2C8A7B5B" w14:textId="77777777" w:rsidR="000E1BCA" w:rsidRPr="00DD703F" w:rsidRDefault="000E1BCA">
            <w:pPr>
              <w:tabs>
                <w:tab w:val="right" w:pos="9355"/>
              </w:tabs>
              <w:rPr>
                <w:lang w:val="en-US"/>
              </w:rPr>
            </w:pPr>
            <w:r w:rsidRPr="00DD703F">
              <w:rPr>
                <w:lang w:val="en-US"/>
              </w:rPr>
              <w:t>G = 9,2 · 10</w:t>
            </w:r>
            <w:r w:rsidRPr="00DD703F">
              <w:rPr>
                <w:vertAlign w:val="superscript"/>
                <w:lang w:val="en-US"/>
              </w:rPr>
              <w:t>9</w:t>
            </w:r>
            <w:r w:rsidRPr="00DD703F">
              <w:rPr>
                <w:lang w:val="en-US"/>
              </w:rPr>
              <w:t xml:space="preserve"> </w:t>
            </w:r>
          </w:p>
          <w:p w14:paraId="57AB15B8" w14:textId="77777777" w:rsidR="000E1BCA" w:rsidRPr="00DD703F" w:rsidRDefault="000E1BCA">
            <w:pPr>
              <w:tabs>
                <w:tab w:val="right" w:pos="9355"/>
              </w:tabs>
              <w:rPr>
                <w:lang w:val="en-US"/>
              </w:rPr>
            </w:pPr>
            <w:r w:rsidRPr="00DD703F">
              <w:rPr>
                <w:lang w:val="en-US"/>
              </w:rPr>
              <w:t>2003: f(0) = 6,3 · 10</w:t>
            </w:r>
            <w:r w:rsidRPr="00DD703F">
              <w:rPr>
                <w:vertAlign w:val="superscript"/>
                <w:lang w:val="en-US"/>
              </w:rPr>
              <w:t>9</w:t>
            </w:r>
            <w:r w:rsidRPr="00DD703F">
              <w:rPr>
                <w:lang w:val="en-US"/>
              </w:rPr>
              <w:t xml:space="preserve"> </w:t>
            </w:r>
          </w:p>
          <w:p w14:paraId="596D0E81" w14:textId="77777777" w:rsidR="000E1BCA" w:rsidRPr="00DD703F" w:rsidRDefault="000E1BCA">
            <w:pPr>
              <w:tabs>
                <w:tab w:val="right" w:pos="9355"/>
              </w:tabs>
              <w:rPr>
                <w:lang w:val="en-US"/>
              </w:rPr>
            </w:pPr>
            <w:r w:rsidRPr="00DD703F">
              <w:rPr>
                <w:lang w:val="en-US"/>
              </w:rPr>
              <w:t>1990: TW = -13</w:t>
            </w:r>
          </w:p>
          <w:p w14:paraId="47D262D3" w14:textId="77777777" w:rsidR="000E1BCA" w:rsidRPr="00DD703F" w:rsidRDefault="000E1BCA">
            <w:pPr>
              <w:tabs>
                <w:tab w:val="right" w:pos="9355"/>
              </w:tabs>
              <w:rPr>
                <w:lang w:val="en-US"/>
              </w:rPr>
            </w:pPr>
            <w:r w:rsidRPr="00DD703F">
              <w:rPr>
                <w:lang w:val="en-US"/>
              </w:rPr>
              <w:t xml:space="preserve">f(0) = </w:t>
            </w:r>
            <w:r>
              <w:rPr>
                <w:position w:val="-24"/>
              </w:rPr>
              <w:object w:dxaOrig="920" w:dyaOrig="660" w14:anchorId="2C53C360">
                <v:shape id="_x0000_i1964" type="#_x0000_t75" style="width:45.8pt;height:32.75pt" o:ole="" fillcolor="window">
                  <v:imagedata r:id="rId274" o:title=""/>
                </v:shape>
                <o:OLEObject Type="Embed" ProgID="Equation.DSMT4" ShapeID="_x0000_i1964" DrawAspect="Content" ObjectID="_1633251284" r:id="rId275"/>
              </w:object>
            </w:r>
            <w:r w:rsidRPr="00DD703F">
              <w:rPr>
                <w:lang w:val="en-US"/>
              </w:rPr>
              <w:t xml:space="preserve"> = 6,3 · 10</w:t>
            </w:r>
            <w:r w:rsidRPr="00DD703F">
              <w:rPr>
                <w:vertAlign w:val="superscript"/>
                <w:lang w:val="en-US"/>
              </w:rPr>
              <w:t>9</w:t>
            </w:r>
            <w:r w:rsidRPr="00DD703F">
              <w:rPr>
                <w:lang w:val="en-US"/>
              </w:rPr>
              <w:t xml:space="preserve"> </w:t>
            </w:r>
          </w:p>
          <w:p w14:paraId="6D260B12" w14:textId="77777777" w:rsidR="000E1BCA" w:rsidRPr="00DD703F" w:rsidRDefault="000E1BCA">
            <w:pPr>
              <w:tabs>
                <w:tab w:val="right" w:pos="9355"/>
              </w:tabs>
              <w:rPr>
                <w:lang w:val="en-US"/>
              </w:rPr>
            </w:pPr>
            <w:r w:rsidRPr="00DD703F">
              <w:rPr>
                <w:lang w:val="en-US"/>
              </w:rPr>
              <w:t>w</w:t>
            </w:r>
            <w:r w:rsidRPr="00DD703F">
              <w:rPr>
                <w:vertAlign w:val="superscript"/>
                <w:lang w:val="en-US"/>
              </w:rPr>
              <w:t>-13</w:t>
            </w:r>
            <w:r w:rsidRPr="00DD703F">
              <w:rPr>
                <w:lang w:val="en-US"/>
              </w:rPr>
              <w:t xml:space="preserve"> = </w:t>
            </w:r>
            <w:r>
              <w:rPr>
                <w:position w:val="-28"/>
              </w:rPr>
              <w:object w:dxaOrig="440" w:dyaOrig="660" w14:anchorId="247AF3B9">
                <v:shape id="_x0000_i1965" type="#_x0000_t75" style="width:21.5pt;height:32.75pt" o:ole="" fillcolor="window">
                  <v:imagedata r:id="rId276" o:title=""/>
                </v:shape>
                <o:OLEObject Type="Embed" ProgID="Equation.DSMT4" ShapeID="_x0000_i1965" DrawAspect="Content" ObjectID="_1633251285" r:id="rId277"/>
              </w:object>
            </w:r>
            <w:r w:rsidRPr="00DD703F">
              <w:rPr>
                <w:lang w:val="en-US"/>
              </w:rPr>
              <w:t xml:space="preserve"> - 1</w:t>
            </w:r>
          </w:p>
          <w:p w14:paraId="6783AA3F" w14:textId="77777777" w:rsidR="000E1BCA" w:rsidRPr="00DD703F" w:rsidRDefault="000E1BCA">
            <w:pPr>
              <w:tabs>
                <w:tab w:val="right" w:pos="9355"/>
              </w:tabs>
              <w:rPr>
                <w:lang w:val="en-US"/>
              </w:rPr>
            </w:pPr>
            <w:r>
              <w:rPr>
                <w:position w:val="-28"/>
              </w:rPr>
              <w:object w:dxaOrig="1440" w:dyaOrig="720" w14:anchorId="1BE4BC61">
                <v:shape id="_x0000_i1966" type="#_x0000_t75" style="width:1in;height:36.45pt" o:ole="" fillcolor="window">
                  <v:imagedata r:id="rId278" o:title=""/>
                </v:shape>
                <o:OLEObject Type="Embed" ProgID="Equation.DSMT4" ShapeID="_x0000_i1966" DrawAspect="Content" ObjectID="_1633251286" r:id="rId279"/>
              </w:object>
            </w:r>
            <w:r w:rsidRPr="00DD703F">
              <w:rPr>
                <w:lang w:val="en-US"/>
              </w:rPr>
              <w:t xml:space="preserve"> </w:t>
            </w:r>
          </w:p>
          <w:p w14:paraId="412724B4" w14:textId="77777777" w:rsidR="000E1BCA" w:rsidRPr="00DD703F" w:rsidRDefault="000E1BCA">
            <w:pPr>
              <w:tabs>
                <w:tab w:val="right" w:pos="9355"/>
              </w:tabs>
              <w:rPr>
                <w:lang w:val="en-US"/>
              </w:rPr>
            </w:pPr>
            <w:r w:rsidRPr="00DD703F">
              <w:rPr>
                <w:lang w:val="en-US"/>
              </w:rPr>
              <w:t xml:space="preserve">w </w:t>
            </w:r>
            <w:r>
              <w:sym w:font="Symbol" w:char="F0BB"/>
            </w:r>
            <w:r w:rsidRPr="00DD703F">
              <w:rPr>
                <w:lang w:val="en-US"/>
              </w:rPr>
              <w:t xml:space="preserve"> 1,0615</w:t>
            </w:r>
          </w:p>
          <w:p w14:paraId="15B7E3DC" w14:textId="77777777" w:rsidR="000E1BCA" w:rsidRPr="00DD703F" w:rsidRDefault="000E1BCA">
            <w:pPr>
              <w:tabs>
                <w:tab w:val="right" w:pos="9355"/>
              </w:tabs>
              <w:rPr>
                <w:lang w:val="en-US"/>
              </w:rPr>
            </w:pPr>
            <w:r w:rsidRPr="00DD703F">
              <w:rPr>
                <w:lang w:val="en-US"/>
              </w:rPr>
              <w:t xml:space="preserve">f(x) = </w:t>
            </w:r>
            <w:r>
              <w:rPr>
                <w:position w:val="-28"/>
              </w:rPr>
              <w:object w:dxaOrig="1520" w:dyaOrig="700" w14:anchorId="311B833F">
                <v:shape id="_x0000_i1967" type="#_x0000_t75" style="width:75.75pt;height:35.55pt" o:ole="" fillcolor="window">
                  <v:imagedata r:id="rId280" o:title=""/>
                </v:shape>
                <o:OLEObject Type="Embed" ProgID="Equation.DSMT4" ShapeID="_x0000_i1967" DrawAspect="Content" ObjectID="_1633251287" r:id="rId281"/>
              </w:object>
            </w:r>
          </w:p>
        </w:tc>
        <w:tc>
          <w:tcPr>
            <w:tcW w:w="4747" w:type="dxa"/>
            <w:tcBorders>
              <w:left w:val="single" w:sz="4" w:space="0" w:color="auto"/>
            </w:tcBorders>
          </w:tcPr>
          <w:p w14:paraId="4AAD39ED" w14:textId="77777777" w:rsidR="000E1BCA" w:rsidRDefault="000E1BCA">
            <w:pPr>
              <w:tabs>
                <w:tab w:val="right" w:pos="9355"/>
              </w:tabs>
            </w:pPr>
            <w:r>
              <w:t>Probe:</w:t>
            </w:r>
          </w:p>
          <w:p w14:paraId="72940C1E" w14:textId="77777777" w:rsidR="000E1BCA" w:rsidRDefault="000E1BCA">
            <w:pPr>
              <w:tabs>
                <w:tab w:val="right" w:pos="9355"/>
              </w:tabs>
            </w:pPr>
          </w:p>
          <w:p w14:paraId="34A1BEA1" w14:textId="77777777" w:rsidR="000E1BCA" w:rsidRDefault="000E1BCA">
            <w:pPr>
              <w:tabs>
                <w:tab w:val="right" w:pos="9355"/>
              </w:tabs>
            </w:pPr>
            <w:r>
              <w:t xml:space="preserve">2003: f(0) </w:t>
            </w:r>
            <w:r>
              <w:sym w:font="Symbol" w:char="F0BB"/>
            </w:r>
            <w:r>
              <w:t xml:space="preserve"> 6,3 · 10</w:t>
            </w:r>
            <w:r>
              <w:rPr>
                <w:vertAlign w:val="superscript"/>
              </w:rPr>
              <w:t>9</w:t>
            </w:r>
            <w:r>
              <w:t xml:space="preserve"> </w:t>
            </w:r>
          </w:p>
          <w:p w14:paraId="3C1AF756" w14:textId="77777777" w:rsidR="000E1BCA" w:rsidRDefault="000E1BCA">
            <w:pPr>
              <w:tabs>
                <w:tab w:val="right" w:pos="9355"/>
              </w:tabs>
            </w:pPr>
            <w:r>
              <w:t xml:space="preserve">2075: f(72) </w:t>
            </w:r>
            <w:r>
              <w:sym w:font="Symbol" w:char="F0BB"/>
            </w:r>
            <w:r>
              <w:t xml:space="preserve"> 9,2 · 10</w:t>
            </w:r>
            <w:r>
              <w:rPr>
                <w:vertAlign w:val="superscript"/>
              </w:rPr>
              <w:t>9</w:t>
            </w:r>
            <w:r>
              <w:t xml:space="preserve"> </w:t>
            </w:r>
          </w:p>
          <w:p w14:paraId="718F77B4" w14:textId="77777777" w:rsidR="000E1BCA" w:rsidRDefault="000E1BCA">
            <w:pPr>
              <w:tabs>
                <w:tab w:val="right" w:pos="9355"/>
              </w:tabs>
            </w:pPr>
            <w:r>
              <w:t xml:space="preserve">1990: f(-13) </w:t>
            </w:r>
            <w:r>
              <w:sym w:font="Symbol" w:char="F0BB"/>
            </w:r>
            <w:r>
              <w:t xml:space="preserve"> 4,6 · 10</w:t>
            </w:r>
            <w:r>
              <w:rPr>
                <w:vertAlign w:val="superscript"/>
              </w:rPr>
              <w:t>9</w:t>
            </w:r>
            <w:r>
              <w:t xml:space="preserve"> = </w:t>
            </w:r>
            <w:r>
              <w:rPr>
                <w:position w:val="-24"/>
              </w:rPr>
              <w:object w:dxaOrig="279" w:dyaOrig="620" w14:anchorId="0786CF99">
                <v:shape id="_x0000_i1968" type="#_x0000_t75" style="width:14.05pt;height:30.85pt" o:ole="" fillcolor="window">
                  <v:imagedata r:id="rId282" o:title=""/>
                </v:shape>
                <o:OLEObject Type="Embed" ProgID="Equation.DSMT4" ShapeID="_x0000_i1968" DrawAspect="Content" ObjectID="_1633251288" r:id="rId283"/>
              </w:object>
            </w:r>
          </w:p>
        </w:tc>
      </w:tr>
      <w:tr w:rsidR="000E1BCA" w14:paraId="6207FFE3" w14:textId="77777777">
        <w:trPr>
          <w:cantSplit/>
        </w:trPr>
        <w:tc>
          <w:tcPr>
            <w:tcW w:w="4747" w:type="dxa"/>
            <w:vMerge/>
          </w:tcPr>
          <w:p w14:paraId="446C44FC" w14:textId="77777777" w:rsidR="000E1BCA" w:rsidRDefault="000E1BCA">
            <w:pPr>
              <w:tabs>
                <w:tab w:val="right" w:pos="9355"/>
              </w:tabs>
            </w:pPr>
          </w:p>
        </w:tc>
        <w:tc>
          <w:tcPr>
            <w:tcW w:w="4747" w:type="dxa"/>
          </w:tcPr>
          <w:p w14:paraId="089F4ADF" w14:textId="77777777" w:rsidR="000E1BCA" w:rsidRDefault="000E1BCA">
            <w:pPr>
              <w:tabs>
                <w:tab w:val="right" w:pos="9355"/>
              </w:tabs>
            </w:pPr>
          </w:p>
        </w:tc>
      </w:tr>
    </w:tbl>
    <w:p w14:paraId="67F08E1D" w14:textId="77777777" w:rsidR="000E1BCA" w:rsidRDefault="000E1BCA">
      <w:pPr>
        <w:tabs>
          <w:tab w:val="right" w:pos="9355"/>
        </w:tabs>
      </w:pPr>
    </w:p>
    <w:p w14:paraId="1288E8E5" w14:textId="77777777" w:rsidR="000E1BCA" w:rsidRDefault="000E1BCA">
      <w:pPr>
        <w:pStyle w:val="UE12f"/>
        <w:jc w:val="center"/>
      </w:pPr>
      <w:r>
        <w:t>Überlegungen zur Prognose für 300 Jahre</w:t>
      </w:r>
    </w:p>
    <w:p w14:paraId="295B646C" w14:textId="77777777" w:rsidR="000E1BCA" w:rsidRDefault="000E1BCA">
      <w:pPr>
        <w:tabs>
          <w:tab w:val="right" w:pos="9355"/>
        </w:tabs>
      </w:pPr>
    </w:p>
    <w:p w14:paraId="322844CC" w14:textId="77777777" w:rsidR="000E1BCA" w:rsidRDefault="000E1BCA">
      <w:pPr>
        <w:tabs>
          <w:tab w:val="right" w:pos="9355"/>
        </w:tabs>
      </w:pPr>
      <w:r>
        <w:t>Mit einem Grenzwert von G = 9 · 10</w:t>
      </w:r>
      <w:r>
        <w:rPr>
          <w:vertAlign w:val="superscript"/>
        </w:rPr>
        <w:t>9</w:t>
      </w:r>
      <w:r>
        <w:t xml:space="preserve"> ergibt sich w = 1,0673.</w:t>
      </w:r>
    </w:p>
    <w:p w14:paraId="4DE41D7A" w14:textId="77777777" w:rsidR="000E1BCA" w:rsidRDefault="000E1BCA">
      <w:pPr>
        <w:tabs>
          <w:tab w:val="right" w:pos="9355"/>
        </w:tabs>
      </w:pPr>
      <w:r>
        <w:t>Der Ansatz f(x) oben beschreibt allerdings nur ein Wachstum, das sich "von unten" dem Grenzwert nähert und nicht darüber hinausschießt (bis 9,2 · 10</w:t>
      </w:r>
      <w:r>
        <w:rPr>
          <w:vertAlign w:val="superscript"/>
        </w:rPr>
        <w:t>9</w:t>
      </w:r>
      <w:r>
        <w:t>), um sich "von oben" zu nähern (9 · 10</w:t>
      </w:r>
      <w:r>
        <w:rPr>
          <w:vertAlign w:val="superscript"/>
        </w:rPr>
        <w:t>9</w:t>
      </w:r>
      <w:r>
        <w:t>).</w:t>
      </w:r>
    </w:p>
    <w:p w14:paraId="434BA338" w14:textId="77777777" w:rsidR="000E1BCA" w:rsidRDefault="000E1BCA">
      <w:pPr>
        <w:tabs>
          <w:tab w:val="right" w:pos="9355"/>
        </w:tabs>
      </w:pPr>
    </w:p>
    <w:p w14:paraId="47C16346" w14:textId="77777777" w:rsidR="000E1BCA" w:rsidRDefault="000E1BCA">
      <w:pPr>
        <w:pStyle w:val="1"/>
      </w:pPr>
      <w:r>
        <w:br w:type="page"/>
      </w:r>
      <w:bookmarkStart w:id="56" w:name="_Hlt98208175"/>
      <w:bookmarkStart w:id="57" w:name="_Toc22636767"/>
      <w:bookmarkEnd w:id="56"/>
      <w:r>
        <w:lastRenderedPageBreak/>
        <w:t>2 Aufgaben zur Übung II</w:t>
      </w:r>
      <w:bookmarkEnd w:id="57"/>
    </w:p>
    <w:p w14:paraId="610A5CA7" w14:textId="77777777" w:rsidR="000E1BCA" w:rsidRDefault="000E1BCA">
      <w:pPr>
        <w:tabs>
          <w:tab w:val="right" w:pos="9355"/>
        </w:tabs>
      </w:pPr>
    </w:p>
    <w:p w14:paraId="659165E8" w14:textId="77777777" w:rsidR="000E1BCA" w:rsidRDefault="000E1BCA">
      <w:pPr>
        <w:tabs>
          <w:tab w:val="right" w:pos="9355"/>
        </w:tabs>
      </w:pPr>
    </w:p>
    <w:p w14:paraId="15FF5D0F" w14:textId="77777777" w:rsidR="000E1BCA" w:rsidRDefault="000E1BCA">
      <w:pPr>
        <w:tabs>
          <w:tab w:val="right" w:pos="9355"/>
        </w:tabs>
        <w:ind w:left="420" w:hanging="420"/>
      </w:pPr>
      <w:r>
        <w:t>1.</w:t>
      </w:r>
      <w:r>
        <w:tab/>
        <w:t>Das Land Nirwonien hat 1995 rund 5 Mio. Einwohner und erreicht da sein maximales Wachstum. 2000 sind es etwa 6,3 Mio.</w:t>
      </w:r>
    </w:p>
    <w:p w14:paraId="00A1D1E2" w14:textId="77777777" w:rsidR="000E1BCA" w:rsidRDefault="000E1BCA">
      <w:pPr>
        <w:tabs>
          <w:tab w:val="right" w:pos="9355"/>
        </w:tabs>
        <w:ind w:left="420" w:hanging="420"/>
      </w:pPr>
      <w:r>
        <w:tab/>
      </w:r>
      <w:r>
        <w:sym w:font="Wingdings" w:char="F06E"/>
      </w:r>
      <w:r>
        <w:tab/>
        <w:t>Wo liegt die Wachstumsgrenze?</w:t>
      </w:r>
    </w:p>
    <w:p w14:paraId="5AFD7EE0" w14:textId="77777777" w:rsidR="000E1BCA" w:rsidRDefault="000E1BCA">
      <w:pPr>
        <w:tabs>
          <w:tab w:val="right" w:pos="9355"/>
        </w:tabs>
        <w:ind w:left="420" w:hanging="420"/>
      </w:pPr>
      <w:r>
        <w:tab/>
      </w:r>
      <w:r>
        <w:sym w:font="Wingdings" w:char="F06E"/>
      </w:r>
      <w:r>
        <w:tab/>
        <w:t>Wie groß ist 2000 die jährliche Zunahme absolut und prozentual?</w:t>
      </w:r>
    </w:p>
    <w:p w14:paraId="49F944EC" w14:textId="77777777" w:rsidR="000E1BCA" w:rsidRDefault="000E1BCA">
      <w:pPr>
        <w:tabs>
          <w:tab w:val="right" w:pos="9355"/>
        </w:tabs>
        <w:ind w:left="420" w:hanging="420"/>
      </w:pPr>
      <w:r>
        <w:tab/>
      </w:r>
      <w:r>
        <w:sym w:font="Wingdings" w:char="F06E"/>
      </w:r>
      <w:r>
        <w:tab/>
        <w:t>Vergleiche mit 1995 und der "Anfangs"-Zunahme, etwa 1960.</w:t>
      </w:r>
    </w:p>
    <w:p w14:paraId="7AD5E61A" w14:textId="77777777" w:rsidR="000E1BCA" w:rsidRDefault="000E1BCA">
      <w:pPr>
        <w:tabs>
          <w:tab w:val="right" w:pos="9355"/>
        </w:tabs>
        <w:ind w:left="420" w:hanging="420"/>
      </w:pPr>
    </w:p>
    <w:p w14:paraId="7AE96183" w14:textId="77777777" w:rsidR="000E1BCA" w:rsidRDefault="000E1BCA">
      <w:pPr>
        <w:tabs>
          <w:tab w:val="right" w:pos="9355"/>
        </w:tabs>
        <w:ind w:left="420" w:hanging="420"/>
      </w:pPr>
    </w:p>
    <w:p w14:paraId="664ED859" w14:textId="77777777" w:rsidR="000E1BCA" w:rsidRDefault="000E1BCA">
      <w:pPr>
        <w:tabs>
          <w:tab w:val="right" w:pos="9355"/>
        </w:tabs>
        <w:ind w:left="420" w:hanging="420"/>
      </w:pPr>
      <w:r>
        <w:t>2.</w:t>
      </w:r>
      <w:r>
        <w:tab/>
        <w:t>Eine Einzellerpopulation kann auf maximal 9,2 Mrd. anwachsen. Die Aufzeichnung beginnt bei 6,3 Mrd. mit einem stündlichen Wachstum um 140 Mio.</w:t>
      </w:r>
    </w:p>
    <w:p w14:paraId="79CEAE9D" w14:textId="77777777" w:rsidR="000E1BCA" w:rsidRDefault="000E1BCA">
      <w:pPr>
        <w:tabs>
          <w:tab w:val="right" w:pos="9355"/>
        </w:tabs>
        <w:ind w:left="420" w:hanging="420"/>
      </w:pPr>
      <w:r>
        <w:tab/>
      </w:r>
      <w:r>
        <w:sym w:font="Wingdings" w:char="F06E"/>
      </w:r>
      <w:r>
        <w:tab/>
        <w:t>Notiere eine Lösung, der relevante Größen sofort zu entnehmen sind.</w:t>
      </w:r>
    </w:p>
    <w:p w14:paraId="090DA68A" w14:textId="77777777" w:rsidR="000E1BCA" w:rsidRDefault="000E1BCA">
      <w:pPr>
        <w:tabs>
          <w:tab w:val="right" w:pos="9355"/>
        </w:tabs>
        <w:ind w:left="420" w:hanging="420"/>
      </w:pPr>
      <w:r>
        <w:tab/>
      </w:r>
      <w:r>
        <w:sym w:font="Wingdings" w:char="F06E"/>
      </w:r>
      <w:r>
        <w:tab/>
        <w:t>Notiere die Größen und ihre Bedeutung.</w:t>
      </w:r>
    </w:p>
    <w:p w14:paraId="6BBAA604" w14:textId="77777777" w:rsidR="000E1BCA" w:rsidRDefault="000E1BCA">
      <w:pPr>
        <w:tabs>
          <w:tab w:val="right" w:pos="9355"/>
        </w:tabs>
        <w:ind w:left="420" w:hanging="420"/>
      </w:pPr>
      <w:r>
        <w:tab/>
      </w:r>
      <w:r>
        <w:sym w:font="Wingdings" w:char="F06E"/>
      </w:r>
      <w:r>
        <w:tab/>
        <w:t>Vergleiche das "Anfangswachstum" mit dem vor 3 Tagen.</w:t>
      </w:r>
    </w:p>
    <w:p w14:paraId="727FD5E5" w14:textId="77777777" w:rsidR="000E1BCA" w:rsidRDefault="000E1BCA">
      <w:pPr>
        <w:tabs>
          <w:tab w:val="right" w:pos="9355"/>
        </w:tabs>
      </w:pPr>
    </w:p>
    <w:p w14:paraId="2D3DA881" w14:textId="77777777" w:rsidR="000E1BCA" w:rsidRDefault="000E1BCA">
      <w:pPr>
        <w:tabs>
          <w:tab w:val="right" w:pos="9355"/>
        </w:tabs>
      </w:pPr>
    </w:p>
    <w:p w14:paraId="31762F83" w14:textId="77777777" w:rsidR="000E1BCA" w:rsidRDefault="000E1BCA">
      <w:pPr>
        <w:tabs>
          <w:tab w:val="right" w:pos="9355"/>
        </w:tabs>
      </w:pPr>
    </w:p>
    <w:p w14:paraId="1E09757B" w14:textId="77777777" w:rsidR="000E1BCA" w:rsidRDefault="000E1BCA">
      <w:pPr>
        <w:tabs>
          <w:tab w:val="right" w:pos="9355"/>
        </w:tabs>
      </w:pPr>
    </w:p>
    <w:p w14:paraId="6BECAEB2" w14:textId="77777777" w:rsidR="000E1BCA" w:rsidRDefault="000E1BCA">
      <w:pPr>
        <w:tabs>
          <w:tab w:val="right" w:pos="9355"/>
        </w:tabs>
      </w:pPr>
    </w:p>
    <w:p w14:paraId="71F6D9A6" w14:textId="77777777" w:rsidR="000E1BCA" w:rsidRDefault="000E1BCA">
      <w:pPr>
        <w:tabs>
          <w:tab w:val="right" w:pos="9355"/>
        </w:tabs>
      </w:pPr>
    </w:p>
    <w:p w14:paraId="2608A03B" w14:textId="77777777" w:rsidR="000E1BCA" w:rsidRDefault="000E1BCA">
      <w:pPr>
        <w:pStyle w:val="Lsung"/>
      </w:pPr>
      <w:r>
        <w:t>Lösungen</w:t>
      </w:r>
    </w:p>
    <w:p w14:paraId="33F7B2B4" w14:textId="77777777" w:rsidR="000E1BCA" w:rsidRDefault="000E1BCA">
      <w:pPr>
        <w:tabs>
          <w:tab w:val="right" w:pos="9355"/>
        </w:tabs>
      </w:pPr>
    </w:p>
    <w:tbl>
      <w:tblPr>
        <w:tblW w:w="0" w:type="auto"/>
        <w:tblLayout w:type="fixed"/>
        <w:tblCellMar>
          <w:left w:w="70" w:type="dxa"/>
          <w:right w:w="70" w:type="dxa"/>
        </w:tblCellMar>
        <w:tblLook w:val="0000" w:firstRow="0" w:lastRow="0" w:firstColumn="0" w:lastColumn="0" w:noHBand="0" w:noVBand="0"/>
      </w:tblPr>
      <w:tblGrid>
        <w:gridCol w:w="425"/>
        <w:gridCol w:w="2055"/>
        <w:gridCol w:w="7015"/>
      </w:tblGrid>
      <w:tr w:rsidR="000E1BCA" w14:paraId="0E42144D" w14:textId="77777777">
        <w:tc>
          <w:tcPr>
            <w:tcW w:w="425" w:type="dxa"/>
          </w:tcPr>
          <w:p w14:paraId="408F70DE" w14:textId="77777777" w:rsidR="000E1BCA" w:rsidRDefault="000E1BCA">
            <w:pPr>
              <w:tabs>
                <w:tab w:val="clear" w:pos="425"/>
              </w:tabs>
            </w:pPr>
            <w:r>
              <w:t>1.</w:t>
            </w:r>
          </w:p>
        </w:tc>
        <w:tc>
          <w:tcPr>
            <w:tcW w:w="2055" w:type="dxa"/>
            <w:vAlign w:val="center"/>
          </w:tcPr>
          <w:p w14:paraId="59E9C771" w14:textId="77777777" w:rsidR="000E1BCA" w:rsidRDefault="000E1BCA">
            <w:pPr>
              <w:tabs>
                <w:tab w:val="clear" w:pos="425"/>
              </w:tabs>
            </w:pPr>
            <w:r>
              <w:t>Gegeben:</w:t>
            </w:r>
          </w:p>
        </w:tc>
        <w:tc>
          <w:tcPr>
            <w:tcW w:w="7015" w:type="dxa"/>
            <w:vAlign w:val="center"/>
          </w:tcPr>
          <w:p w14:paraId="78952F3C" w14:textId="77777777" w:rsidR="000E1BCA" w:rsidRDefault="000E1BCA">
            <w:r>
              <w:t>x</w:t>
            </w:r>
            <w:r>
              <w:rPr>
                <w:vertAlign w:val="subscript"/>
              </w:rPr>
              <w:t>w</w:t>
            </w:r>
            <w:r>
              <w:t xml:space="preserve"> = TW = 0 mit x: Jahre ab 1995</w:t>
            </w:r>
          </w:p>
        </w:tc>
      </w:tr>
      <w:tr w:rsidR="000E1BCA" w14:paraId="1B38E921" w14:textId="77777777">
        <w:tc>
          <w:tcPr>
            <w:tcW w:w="425" w:type="dxa"/>
          </w:tcPr>
          <w:p w14:paraId="1811790F" w14:textId="77777777" w:rsidR="000E1BCA" w:rsidRDefault="000E1BCA">
            <w:pPr>
              <w:tabs>
                <w:tab w:val="clear" w:pos="425"/>
              </w:tabs>
            </w:pPr>
          </w:p>
        </w:tc>
        <w:tc>
          <w:tcPr>
            <w:tcW w:w="2055" w:type="dxa"/>
            <w:vAlign w:val="center"/>
          </w:tcPr>
          <w:p w14:paraId="715DF8EE" w14:textId="77777777" w:rsidR="000E1BCA" w:rsidRDefault="000E1BCA">
            <w:pPr>
              <w:tabs>
                <w:tab w:val="clear" w:pos="425"/>
              </w:tabs>
            </w:pPr>
          </w:p>
        </w:tc>
        <w:tc>
          <w:tcPr>
            <w:tcW w:w="7015" w:type="dxa"/>
            <w:vAlign w:val="center"/>
          </w:tcPr>
          <w:p w14:paraId="3D23C36A" w14:textId="77777777" w:rsidR="000E1BCA" w:rsidRDefault="000E1BCA">
            <w:r>
              <w:t>G = 10 · 10</w:t>
            </w:r>
            <w:r>
              <w:rPr>
                <w:vertAlign w:val="superscript"/>
              </w:rPr>
              <w:t>6</w:t>
            </w:r>
            <w:r>
              <w:t>; da f(x</w:t>
            </w:r>
            <w:r>
              <w:rPr>
                <w:vertAlign w:val="subscript"/>
              </w:rPr>
              <w:t>w</w:t>
            </w:r>
            <w:r>
              <w:t xml:space="preserve">) = </w:t>
            </w:r>
            <w:r>
              <w:rPr>
                <w:position w:val="-24"/>
              </w:rPr>
              <w:object w:dxaOrig="279" w:dyaOrig="620" w14:anchorId="59D6CD8A">
                <v:shape id="_x0000_i1969" type="#_x0000_t75" style="width:14.05pt;height:30.85pt" o:ole="" fillcolor="window">
                  <v:imagedata r:id="rId284" o:title=""/>
                </v:shape>
                <o:OLEObject Type="Embed" ProgID="Equation.DSMT4" ShapeID="_x0000_i1969" DrawAspect="Content" ObjectID="_1633251289" r:id="rId285"/>
              </w:object>
            </w:r>
            <w:r>
              <w:t xml:space="preserve"> = 5 · 10</w:t>
            </w:r>
            <w:r>
              <w:rPr>
                <w:vertAlign w:val="superscript"/>
              </w:rPr>
              <w:t>6</w:t>
            </w:r>
            <w:r>
              <w:t xml:space="preserve"> </w:t>
            </w:r>
          </w:p>
          <w:p w14:paraId="200C8437" w14:textId="77777777" w:rsidR="000E1BCA" w:rsidRDefault="000E1BCA">
            <w:r>
              <w:t>f(5) = 6,3 · 10</w:t>
            </w:r>
            <w:r>
              <w:rPr>
                <w:vertAlign w:val="superscript"/>
              </w:rPr>
              <w:t>6</w:t>
            </w:r>
            <w:r>
              <w:t xml:space="preserve"> </w:t>
            </w:r>
          </w:p>
        </w:tc>
      </w:tr>
      <w:tr w:rsidR="000E1BCA" w14:paraId="6408AF0A" w14:textId="77777777">
        <w:tc>
          <w:tcPr>
            <w:tcW w:w="425" w:type="dxa"/>
          </w:tcPr>
          <w:p w14:paraId="715464D6" w14:textId="77777777" w:rsidR="000E1BCA" w:rsidRDefault="000E1BCA">
            <w:pPr>
              <w:tabs>
                <w:tab w:val="clear" w:pos="425"/>
              </w:tabs>
            </w:pPr>
          </w:p>
        </w:tc>
        <w:tc>
          <w:tcPr>
            <w:tcW w:w="2055" w:type="dxa"/>
            <w:vAlign w:val="center"/>
          </w:tcPr>
          <w:p w14:paraId="4DAD5B61" w14:textId="77777777" w:rsidR="000E1BCA" w:rsidRDefault="000E1BCA">
            <w:pPr>
              <w:tabs>
                <w:tab w:val="clear" w:pos="425"/>
              </w:tabs>
            </w:pPr>
            <w:r>
              <w:t>Ansatz:</w:t>
            </w:r>
          </w:p>
        </w:tc>
        <w:tc>
          <w:tcPr>
            <w:tcW w:w="7015" w:type="dxa"/>
            <w:vAlign w:val="center"/>
          </w:tcPr>
          <w:p w14:paraId="0E9778F9" w14:textId="77777777" w:rsidR="000E1BCA" w:rsidRDefault="000E1BCA">
            <w:pPr>
              <w:tabs>
                <w:tab w:val="clear" w:pos="425"/>
              </w:tabs>
            </w:pPr>
            <w:r>
              <w:t xml:space="preserve">f(x) = </w:t>
            </w:r>
            <w:r>
              <w:rPr>
                <w:position w:val="-24"/>
              </w:rPr>
              <w:object w:dxaOrig="1040" w:dyaOrig="620" w14:anchorId="20980060">
                <v:shape id="_x0000_i1970" type="#_x0000_t75" style="width:51.45pt;height:30.85pt" o:ole="" fillcolor="window">
                  <v:imagedata r:id="rId286" o:title=""/>
                </v:shape>
                <o:OLEObject Type="Embed" ProgID="Equation.DSMT4" ShapeID="_x0000_i1970" DrawAspect="Content" ObjectID="_1633251290" r:id="rId287"/>
              </w:object>
            </w:r>
          </w:p>
        </w:tc>
      </w:tr>
      <w:tr w:rsidR="000E1BCA" w14:paraId="39AF4CEA" w14:textId="77777777">
        <w:tc>
          <w:tcPr>
            <w:tcW w:w="425" w:type="dxa"/>
          </w:tcPr>
          <w:p w14:paraId="3C2FF085" w14:textId="77777777" w:rsidR="000E1BCA" w:rsidRDefault="000E1BCA">
            <w:pPr>
              <w:tabs>
                <w:tab w:val="clear" w:pos="425"/>
              </w:tabs>
            </w:pPr>
          </w:p>
        </w:tc>
        <w:tc>
          <w:tcPr>
            <w:tcW w:w="2055" w:type="dxa"/>
            <w:vAlign w:val="center"/>
          </w:tcPr>
          <w:p w14:paraId="162AE8A6" w14:textId="77777777" w:rsidR="000E1BCA" w:rsidRDefault="000E1BCA">
            <w:pPr>
              <w:tabs>
                <w:tab w:val="clear" w:pos="425"/>
              </w:tabs>
            </w:pPr>
            <w:r>
              <w:t>Daten einsetzen:</w:t>
            </w:r>
          </w:p>
        </w:tc>
        <w:tc>
          <w:tcPr>
            <w:tcW w:w="7015" w:type="dxa"/>
            <w:vAlign w:val="center"/>
          </w:tcPr>
          <w:p w14:paraId="072BE2FA" w14:textId="77777777" w:rsidR="000E1BCA" w:rsidRDefault="000E1BCA">
            <w:pPr>
              <w:tabs>
                <w:tab w:val="clear" w:pos="425"/>
              </w:tabs>
            </w:pPr>
            <w:r>
              <w:t xml:space="preserve">f(x) = </w:t>
            </w:r>
            <w:r>
              <w:rPr>
                <w:position w:val="-24"/>
              </w:rPr>
              <w:object w:dxaOrig="800" w:dyaOrig="660" w14:anchorId="0253232B">
                <v:shape id="_x0000_i1971" type="#_x0000_t75" style="width:40.2pt;height:32.75pt" o:ole="" fillcolor="window">
                  <v:imagedata r:id="rId288" o:title=""/>
                </v:shape>
                <o:OLEObject Type="Embed" ProgID="Equation.DSMT4" ShapeID="_x0000_i1971" DrawAspect="Content" ObjectID="_1633251291" r:id="rId289"/>
              </w:object>
            </w:r>
          </w:p>
        </w:tc>
      </w:tr>
      <w:tr w:rsidR="000E1BCA" w14:paraId="06A6642F" w14:textId="77777777">
        <w:tc>
          <w:tcPr>
            <w:tcW w:w="425" w:type="dxa"/>
          </w:tcPr>
          <w:p w14:paraId="15267A69" w14:textId="77777777" w:rsidR="000E1BCA" w:rsidRDefault="000E1BCA">
            <w:pPr>
              <w:tabs>
                <w:tab w:val="clear" w:pos="425"/>
              </w:tabs>
            </w:pPr>
          </w:p>
        </w:tc>
        <w:tc>
          <w:tcPr>
            <w:tcW w:w="2055" w:type="dxa"/>
            <w:vAlign w:val="center"/>
          </w:tcPr>
          <w:p w14:paraId="0032D9FA" w14:textId="77777777" w:rsidR="000E1BCA" w:rsidRDefault="000E1BCA">
            <w:pPr>
              <w:tabs>
                <w:tab w:val="clear" w:pos="425"/>
              </w:tabs>
            </w:pPr>
          </w:p>
        </w:tc>
        <w:tc>
          <w:tcPr>
            <w:tcW w:w="7015" w:type="dxa"/>
            <w:vAlign w:val="center"/>
          </w:tcPr>
          <w:p w14:paraId="39E0F867" w14:textId="77777777" w:rsidR="000E1BCA" w:rsidRDefault="000E1BCA">
            <w:pPr>
              <w:tabs>
                <w:tab w:val="clear" w:pos="425"/>
              </w:tabs>
            </w:pPr>
            <w:r>
              <w:t xml:space="preserve">f(5) = </w:t>
            </w:r>
            <w:r>
              <w:rPr>
                <w:position w:val="-24"/>
              </w:rPr>
              <w:object w:dxaOrig="800" w:dyaOrig="660" w14:anchorId="4A78D641">
                <v:shape id="_x0000_i1972" type="#_x0000_t75" style="width:40.2pt;height:32.75pt" o:ole="" fillcolor="window">
                  <v:imagedata r:id="rId290" o:title=""/>
                </v:shape>
                <o:OLEObject Type="Embed" ProgID="Equation.DSMT4" ShapeID="_x0000_i1972" DrawAspect="Content" ObjectID="_1633251292" r:id="rId291"/>
              </w:object>
            </w:r>
            <w:r>
              <w:t xml:space="preserve"> = 6,3 · 10</w:t>
            </w:r>
            <w:r>
              <w:rPr>
                <w:vertAlign w:val="superscript"/>
              </w:rPr>
              <w:t>6</w:t>
            </w:r>
            <w:r>
              <w:t xml:space="preserve"> </w:t>
            </w:r>
            <w:r>
              <w:sym w:font="Symbol" w:char="F0DE"/>
            </w:r>
            <w:r>
              <w:t xml:space="preserve"> w </w:t>
            </w:r>
            <w:r>
              <w:sym w:font="Symbol" w:char="F0BB"/>
            </w:r>
            <w:r>
              <w:t xml:space="preserve"> 1,11</w:t>
            </w:r>
          </w:p>
        </w:tc>
      </w:tr>
      <w:tr w:rsidR="000E1BCA" w14:paraId="744839E6" w14:textId="77777777">
        <w:tc>
          <w:tcPr>
            <w:tcW w:w="425" w:type="dxa"/>
          </w:tcPr>
          <w:p w14:paraId="385E1BFE" w14:textId="77777777" w:rsidR="000E1BCA" w:rsidRDefault="000E1BCA">
            <w:pPr>
              <w:tabs>
                <w:tab w:val="clear" w:pos="425"/>
              </w:tabs>
            </w:pPr>
          </w:p>
        </w:tc>
        <w:tc>
          <w:tcPr>
            <w:tcW w:w="2055" w:type="dxa"/>
            <w:vAlign w:val="center"/>
          </w:tcPr>
          <w:p w14:paraId="0D64AC9A" w14:textId="77777777" w:rsidR="000E1BCA" w:rsidRDefault="000E1BCA">
            <w:pPr>
              <w:tabs>
                <w:tab w:val="clear" w:pos="425"/>
              </w:tabs>
            </w:pPr>
            <w:r>
              <w:t>Ergebnis:</w:t>
            </w:r>
          </w:p>
        </w:tc>
        <w:tc>
          <w:tcPr>
            <w:tcW w:w="7015" w:type="dxa"/>
            <w:vAlign w:val="center"/>
          </w:tcPr>
          <w:p w14:paraId="6A3E54CD" w14:textId="77777777" w:rsidR="000E1BCA" w:rsidRDefault="000E1BCA">
            <w:pPr>
              <w:tabs>
                <w:tab w:val="clear" w:pos="425"/>
              </w:tabs>
            </w:pPr>
            <w:r>
              <w:t xml:space="preserve">f(x) = </w:t>
            </w:r>
            <w:r>
              <w:rPr>
                <w:position w:val="-24"/>
              </w:rPr>
              <w:object w:dxaOrig="820" w:dyaOrig="660" w14:anchorId="18C046D9">
                <v:shape id="_x0000_i1973" type="#_x0000_t75" style="width:41.15pt;height:32.75pt" o:ole="" fillcolor="window">
                  <v:imagedata r:id="rId292" o:title=""/>
                </v:shape>
                <o:OLEObject Type="Embed" ProgID="Equation.DSMT4" ShapeID="_x0000_i1973" DrawAspect="Content" ObjectID="_1633251293" r:id="rId293"/>
              </w:object>
            </w:r>
          </w:p>
        </w:tc>
      </w:tr>
      <w:tr w:rsidR="000E1BCA" w14:paraId="3CDEBC2D" w14:textId="77777777">
        <w:tc>
          <w:tcPr>
            <w:tcW w:w="425" w:type="dxa"/>
          </w:tcPr>
          <w:p w14:paraId="11E22F4F" w14:textId="77777777" w:rsidR="000E1BCA" w:rsidRDefault="000E1BCA">
            <w:pPr>
              <w:tabs>
                <w:tab w:val="clear" w:pos="425"/>
              </w:tabs>
            </w:pPr>
          </w:p>
        </w:tc>
        <w:tc>
          <w:tcPr>
            <w:tcW w:w="2055" w:type="dxa"/>
            <w:vAlign w:val="center"/>
          </w:tcPr>
          <w:p w14:paraId="2D3D9BD4" w14:textId="77777777" w:rsidR="000E1BCA" w:rsidRDefault="000E1BCA">
            <w:pPr>
              <w:tabs>
                <w:tab w:val="clear" w:pos="425"/>
              </w:tabs>
            </w:pPr>
            <w:r>
              <w:t>Zunahme 2000:</w:t>
            </w:r>
          </w:p>
        </w:tc>
        <w:tc>
          <w:tcPr>
            <w:tcW w:w="7015" w:type="dxa"/>
            <w:vAlign w:val="center"/>
          </w:tcPr>
          <w:p w14:paraId="2F8FDB59" w14:textId="77777777" w:rsidR="000E1BCA" w:rsidRDefault="000E1BCA">
            <w:pPr>
              <w:tabs>
                <w:tab w:val="clear" w:pos="425"/>
              </w:tabs>
            </w:pPr>
            <w:r>
              <w:t xml:space="preserve">f '(x) = </w:t>
            </w:r>
            <w:r>
              <w:rPr>
                <w:position w:val="-42"/>
              </w:rPr>
              <w:object w:dxaOrig="2360" w:dyaOrig="900" w14:anchorId="236AA509">
                <v:shape id="_x0000_i1974" type="#_x0000_t75" style="width:117.8pt;height:44.9pt" o:ole="" fillcolor="window">
                  <v:imagedata r:id="rId294" o:title=""/>
                </v:shape>
                <o:OLEObject Type="Embed" ProgID="Equation.DSMT4" ShapeID="_x0000_i1974" DrawAspect="Content" ObjectID="_1633251294" r:id="rId295"/>
              </w:object>
            </w:r>
          </w:p>
        </w:tc>
      </w:tr>
      <w:tr w:rsidR="000E1BCA" w14:paraId="03776EDD" w14:textId="77777777">
        <w:tc>
          <w:tcPr>
            <w:tcW w:w="425" w:type="dxa"/>
          </w:tcPr>
          <w:p w14:paraId="47E5D1D4" w14:textId="77777777" w:rsidR="000E1BCA" w:rsidRDefault="000E1BCA">
            <w:pPr>
              <w:tabs>
                <w:tab w:val="clear" w:pos="425"/>
              </w:tabs>
            </w:pPr>
          </w:p>
        </w:tc>
        <w:tc>
          <w:tcPr>
            <w:tcW w:w="2055" w:type="dxa"/>
            <w:vAlign w:val="center"/>
          </w:tcPr>
          <w:p w14:paraId="56AF96CB" w14:textId="77777777" w:rsidR="000E1BCA" w:rsidRDefault="000E1BCA">
            <w:pPr>
              <w:tabs>
                <w:tab w:val="clear" w:pos="425"/>
              </w:tabs>
            </w:pPr>
          </w:p>
        </w:tc>
        <w:tc>
          <w:tcPr>
            <w:tcW w:w="7015" w:type="dxa"/>
            <w:vAlign w:val="center"/>
          </w:tcPr>
          <w:p w14:paraId="2938CF5A" w14:textId="77777777" w:rsidR="000E1BCA" w:rsidRDefault="000E1BCA">
            <w:pPr>
              <w:tabs>
                <w:tab w:val="clear" w:pos="425"/>
              </w:tabs>
            </w:pPr>
            <w:r>
              <w:t>f '(5) = 388 700</w:t>
            </w:r>
          </w:p>
        </w:tc>
      </w:tr>
      <w:tr w:rsidR="000E1BCA" w14:paraId="2336372F" w14:textId="77777777">
        <w:tc>
          <w:tcPr>
            <w:tcW w:w="425" w:type="dxa"/>
          </w:tcPr>
          <w:p w14:paraId="17E4CC7C" w14:textId="77777777" w:rsidR="000E1BCA" w:rsidRDefault="000E1BCA">
            <w:pPr>
              <w:tabs>
                <w:tab w:val="clear" w:pos="425"/>
              </w:tabs>
            </w:pPr>
          </w:p>
        </w:tc>
        <w:tc>
          <w:tcPr>
            <w:tcW w:w="2055" w:type="dxa"/>
            <w:vAlign w:val="center"/>
          </w:tcPr>
          <w:p w14:paraId="3F856D5D" w14:textId="77777777" w:rsidR="000E1BCA" w:rsidRDefault="000E1BCA">
            <w:pPr>
              <w:tabs>
                <w:tab w:val="clear" w:pos="425"/>
              </w:tabs>
            </w:pPr>
          </w:p>
        </w:tc>
        <w:tc>
          <w:tcPr>
            <w:tcW w:w="7015" w:type="dxa"/>
            <w:vAlign w:val="center"/>
          </w:tcPr>
          <w:p w14:paraId="7CC16B16" w14:textId="77777777" w:rsidR="000E1BCA" w:rsidRDefault="000E1BCA">
            <w:pPr>
              <w:tabs>
                <w:tab w:val="clear" w:pos="425"/>
              </w:tabs>
            </w:pPr>
            <w:r>
              <w:rPr>
                <w:position w:val="-28"/>
              </w:rPr>
              <w:object w:dxaOrig="960" w:dyaOrig="660" w14:anchorId="4D4A1892">
                <v:shape id="_x0000_i1975" type="#_x0000_t75" style="width:47.7pt;height:32.75pt" o:ole="" fillcolor="window">
                  <v:imagedata r:id="rId296" o:title=""/>
                </v:shape>
                <o:OLEObject Type="Embed" ProgID="Equation.DSMT4" ShapeID="_x0000_i1975" DrawAspect="Content" ObjectID="_1633251295" r:id="rId297"/>
              </w:object>
            </w:r>
            <w:r>
              <w:t xml:space="preserve"> </w:t>
            </w:r>
            <w:r>
              <w:sym w:font="Symbol" w:char="F0BB"/>
            </w:r>
            <w:r>
              <w:t xml:space="preserve"> 6,2 %</w:t>
            </w:r>
          </w:p>
        </w:tc>
      </w:tr>
      <w:tr w:rsidR="000E1BCA" w14:paraId="02075B81" w14:textId="77777777">
        <w:tc>
          <w:tcPr>
            <w:tcW w:w="425" w:type="dxa"/>
          </w:tcPr>
          <w:p w14:paraId="71EFDA37" w14:textId="77777777" w:rsidR="000E1BCA" w:rsidRDefault="000E1BCA">
            <w:pPr>
              <w:tabs>
                <w:tab w:val="clear" w:pos="425"/>
              </w:tabs>
            </w:pPr>
          </w:p>
        </w:tc>
        <w:tc>
          <w:tcPr>
            <w:tcW w:w="2055" w:type="dxa"/>
            <w:vAlign w:val="center"/>
          </w:tcPr>
          <w:p w14:paraId="19936F83" w14:textId="77777777" w:rsidR="000E1BCA" w:rsidRDefault="000E1BCA">
            <w:pPr>
              <w:tabs>
                <w:tab w:val="clear" w:pos="425"/>
              </w:tabs>
            </w:pPr>
            <w:r>
              <w:t>Zunahme 1995:</w:t>
            </w:r>
          </w:p>
        </w:tc>
        <w:tc>
          <w:tcPr>
            <w:tcW w:w="7015" w:type="dxa"/>
            <w:vAlign w:val="center"/>
          </w:tcPr>
          <w:p w14:paraId="4829AE0F" w14:textId="77777777" w:rsidR="000E1BCA" w:rsidRDefault="000E1BCA">
            <w:pPr>
              <w:tabs>
                <w:tab w:val="clear" w:pos="425"/>
              </w:tabs>
            </w:pPr>
            <w:r>
              <w:t>f '(0) = 10</w:t>
            </w:r>
            <w:r>
              <w:rPr>
                <w:vertAlign w:val="superscript"/>
              </w:rPr>
              <w:t>7</w:t>
            </w:r>
            <w:r>
              <w:t xml:space="preserve"> · ln 1,11 </w:t>
            </w:r>
            <w:r>
              <w:sym w:font="Symbol" w:char="F0BB"/>
            </w:r>
            <w:r>
              <w:t xml:space="preserve"> 1 044 000 </w:t>
            </w:r>
            <w:r w:rsidR="009C620D">
              <w:t>bzw.</w:t>
            </w:r>
            <w:r>
              <w:t xml:space="preserve"> 20,9 %</w:t>
            </w:r>
          </w:p>
        </w:tc>
      </w:tr>
      <w:tr w:rsidR="000E1BCA" w14:paraId="7351496C" w14:textId="77777777">
        <w:tc>
          <w:tcPr>
            <w:tcW w:w="425" w:type="dxa"/>
          </w:tcPr>
          <w:p w14:paraId="6F4E2679" w14:textId="77777777" w:rsidR="000E1BCA" w:rsidRDefault="000E1BCA">
            <w:pPr>
              <w:tabs>
                <w:tab w:val="clear" w:pos="425"/>
              </w:tabs>
            </w:pPr>
          </w:p>
        </w:tc>
        <w:tc>
          <w:tcPr>
            <w:tcW w:w="2055" w:type="dxa"/>
            <w:vAlign w:val="center"/>
          </w:tcPr>
          <w:p w14:paraId="2426DC28" w14:textId="77777777" w:rsidR="000E1BCA" w:rsidRDefault="000E1BCA">
            <w:pPr>
              <w:tabs>
                <w:tab w:val="clear" w:pos="425"/>
              </w:tabs>
            </w:pPr>
            <w:r>
              <w:t>Zunahme 1960:</w:t>
            </w:r>
          </w:p>
        </w:tc>
        <w:tc>
          <w:tcPr>
            <w:tcW w:w="7015" w:type="dxa"/>
            <w:vAlign w:val="center"/>
          </w:tcPr>
          <w:p w14:paraId="01D8C02E" w14:textId="77777777" w:rsidR="000E1BCA" w:rsidRDefault="000E1BCA">
            <w:pPr>
              <w:tabs>
                <w:tab w:val="clear" w:pos="425"/>
              </w:tabs>
            </w:pPr>
            <w:r>
              <w:t xml:space="preserve">f '(-35) = 26 370 </w:t>
            </w:r>
            <w:r w:rsidR="009C620D">
              <w:t>bzw.</w:t>
            </w:r>
            <w:r>
              <w:t xml:space="preserve"> 10,4 %, denn f(-35) </w:t>
            </w:r>
            <w:r>
              <w:sym w:font="Symbol" w:char="F0BB"/>
            </w:r>
            <w:r>
              <w:t xml:space="preserve"> 252 686</w:t>
            </w:r>
          </w:p>
        </w:tc>
      </w:tr>
    </w:tbl>
    <w:p w14:paraId="107AB498" w14:textId="77777777" w:rsidR="000E1BCA" w:rsidRDefault="000E1BCA"/>
    <w:p w14:paraId="4E6ED51A" w14:textId="77777777" w:rsidR="000E1BCA" w:rsidRDefault="000E1BCA">
      <w:pPr>
        <w:ind w:left="425"/>
      </w:pPr>
      <w:r>
        <w:t>Zu Anfang (1960) war die absolute Zunahme mit 26 370 gering. Sie stieg bis zum Maximalwert von 1 044 000 im Jahr der Trendwende 1995 an, wurde dann wieder geringer und erreicht im Jahr 2000 den Wert 388 700.</w:t>
      </w:r>
    </w:p>
    <w:p w14:paraId="0CF234E5" w14:textId="77777777" w:rsidR="000E1BCA" w:rsidRDefault="000E1BCA">
      <w:pPr>
        <w:ind w:left="425"/>
      </w:pPr>
      <w:r>
        <w:lastRenderedPageBreak/>
        <w:t>Die relative Zunahme lag mit 10,4 % zu Beginn (1960) in der Nähe des durch w vorgegebenen Wertes von 11 %, stieg bis 1995 auf 20,9 % und nahm bis 2000 auf 6,2 % ab.</w:t>
      </w:r>
    </w:p>
    <w:p w14:paraId="42E3DEA0" w14:textId="77777777" w:rsidR="000E1BCA" w:rsidRDefault="000E1BCA">
      <w:pPr>
        <w:ind w:left="425"/>
      </w:pPr>
      <w:r>
        <w:t>Zu der geringen absoluten Zunahme gehört trotzdem eine hohe relative Zunahme, da die Gesamtbevölkerung 1960 noch gering war im Vergleich zu 1995 und 2000.</w:t>
      </w:r>
    </w:p>
    <w:p w14:paraId="3AE08B20" w14:textId="77777777" w:rsidR="000E1BCA" w:rsidRDefault="000E1BCA"/>
    <w:p w14:paraId="53460CC9" w14:textId="77777777" w:rsidR="000E1BCA" w:rsidRDefault="000E1BCA"/>
    <w:tbl>
      <w:tblPr>
        <w:tblW w:w="0" w:type="auto"/>
        <w:tblLayout w:type="fixed"/>
        <w:tblCellMar>
          <w:left w:w="70" w:type="dxa"/>
          <w:right w:w="70" w:type="dxa"/>
        </w:tblCellMar>
        <w:tblLook w:val="0000" w:firstRow="0" w:lastRow="0" w:firstColumn="0" w:lastColumn="0" w:noHBand="0" w:noVBand="0"/>
      </w:tblPr>
      <w:tblGrid>
        <w:gridCol w:w="425"/>
        <w:gridCol w:w="2055"/>
        <w:gridCol w:w="7015"/>
      </w:tblGrid>
      <w:tr w:rsidR="000E1BCA" w14:paraId="191A1C40" w14:textId="77777777">
        <w:tc>
          <w:tcPr>
            <w:tcW w:w="425" w:type="dxa"/>
          </w:tcPr>
          <w:p w14:paraId="416563C5" w14:textId="77777777" w:rsidR="000E1BCA" w:rsidRDefault="000E1BCA">
            <w:pPr>
              <w:tabs>
                <w:tab w:val="clear" w:pos="425"/>
              </w:tabs>
            </w:pPr>
            <w:r>
              <w:t>2.</w:t>
            </w:r>
          </w:p>
        </w:tc>
        <w:tc>
          <w:tcPr>
            <w:tcW w:w="2055" w:type="dxa"/>
            <w:vAlign w:val="center"/>
          </w:tcPr>
          <w:p w14:paraId="69B153DB" w14:textId="77777777" w:rsidR="000E1BCA" w:rsidRDefault="000E1BCA">
            <w:pPr>
              <w:tabs>
                <w:tab w:val="clear" w:pos="425"/>
              </w:tabs>
            </w:pPr>
            <w:r>
              <w:t>Gegeben:</w:t>
            </w:r>
          </w:p>
        </w:tc>
        <w:tc>
          <w:tcPr>
            <w:tcW w:w="7015" w:type="dxa"/>
            <w:vAlign w:val="center"/>
          </w:tcPr>
          <w:p w14:paraId="52EAE9D9" w14:textId="77777777" w:rsidR="000E1BCA" w:rsidRDefault="000E1BCA">
            <w:pPr>
              <w:tabs>
                <w:tab w:val="clear" w:pos="425"/>
              </w:tabs>
            </w:pPr>
            <w:r>
              <w:t>G = 9,2 · 10</w:t>
            </w:r>
            <w:r>
              <w:rPr>
                <w:vertAlign w:val="superscript"/>
              </w:rPr>
              <w:t>9</w:t>
            </w:r>
          </w:p>
        </w:tc>
      </w:tr>
      <w:tr w:rsidR="000E1BCA" w14:paraId="231164A1" w14:textId="77777777">
        <w:tc>
          <w:tcPr>
            <w:tcW w:w="425" w:type="dxa"/>
          </w:tcPr>
          <w:p w14:paraId="19BA84BD" w14:textId="77777777" w:rsidR="000E1BCA" w:rsidRDefault="000E1BCA">
            <w:pPr>
              <w:tabs>
                <w:tab w:val="clear" w:pos="425"/>
              </w:tabs>
            </w:pPr>
          </w:p>
        </w:tc>
        <w:tc>
          <w:tcPr>
            <w:tcW w:w="2055" w:type="dxa"/>
            <w:vAlign w:val="center"/>
          </w:tcPr>
          <w:p w14:paraId="2383170F" w14:textId="77777777" w:rsidR="000E1BCA" w:rsidRDefault="000E1BCA">
            <w:pPr>
              <w:tabs>
                <w:tab w:val="clear" w:pos="425"/>
              </w:tabs>
            </w:pPr>
          </w:p>
        </w:tc>
        <w:tc>
          <w:tcPr>
            <w:tcW w:w="7015" w:type="dxa"/>
            <w:vAlign w:val="center"/>
          </w:tcPr>
          <w:p w14:paraId="77187077" w14:textId="77777777" w:rsidR="000E1BCA" w:rsidRDefault="000E1BCA">
            <w:r>
              <w:t>f(0) = 6,2 · 10</w:t>
            </w:r>
            <w:r>
              <w:rPr>
                <w:vertAlign w:val="superscript"/>
              </w:rPr>
              <w:t>9</w:t>
            </w:r>
            <w:r>
              <w:t xml:space="preserve"> </w:t>
            </w:r>
          </w:p>
          <w:p w14:paraId="7F9F7326" w14:textId="77777777" w:rsidR="000E1BCA" w:rsidRDefault="000E1BCA">
            <w:pPr>
              <w:tabs>
                <w:tab w:val="clear" w:pos="425"/>
              </w:tabs>
            </w:pPr>
            <w:r>
              <w:t>f '(0) = 140 · 10</w:t>
            </w:r>
            <w:r>
              <w:rPr>
                <w:vertAlign w:val="superscript"/>
              </w:rPr>
              <w:t>6</w:t>
            </w:r>
          </w:p>
        </w:tc>
      </w:tr>
      <w:tr w:rsidR="000E1BCA" w14:paraId="12F522FC" w14:textId="77777777">
        <w:tc>
          <w:tcPr>
            <w:tcW w:w="425" w:type="dxa"/>
          </w:tcPr>
          <w:p w14:paraId="6D4E36A6" w14:textId="77777777" w:rsidR="000E1BCA" w:rsidRDefault="000E1BCA">
            <w:pPr>
              <w:tabs>
                <w:tab w:val="clear" w:pos="425"/>
              </w:tabs>
            </w:pPr>
          </w:p>
        </w:tc>
        <w:tc>
          <w:tcPr>
            <w:tcW w:w="2055" w:type="dxa"/>
            <w:vAlign w:val="center"/>
          </w:tcPr>
          <w:p w14:paraId="6C93670D" w14:textId="77777777" w:rsidR="000E1BCA" w:rsidRDefault="000E1BCA">
            <w:pPr>
              <w:tabs>
                <w:tab w:val="clear" w:pos="425"/>
              </w:tabs>
            </w:pPr>
            <w:r>
              <w:t>Ansatz:</w:t>
            </w:r>
          </w:p>
        </w:tc>
        <w:tc>
          <w:tcPr>
            <w:tcW w:w="7015" w:type="dxa"/>
            <w:vAlign w:val="center"/>
          </w:tcPr>
          <w:p w14:paraId="6DE55B86" w14:textId="77777777" w:rsidR="000E1BCA" w:rsidRDefault="000E1BCA">
            <w:pPr>
              <w:tabs>
                <w:tab w:val="clear" w:pos="425"/>
              </w:tabs>
            </w:pPr>
            <w:r>
              <w:t>f(x) =</w:t>
            </w:r>
            <w:r>
              <w:tab/>
            </w:r>
            <w:r>
              <w:rPr>
                <w:position w:val="-30"/>
              </w:rPr>
              <w:object w:dxaOrig="1140" w:dyaOrig="680" w14:anchorId="2E9D6BC3">
                <v:shape id="_x0000_i1976" type="#_x0000_t75" style="width:57.05pt;height:33.65pt" o:ole="" fillcolor="window">
                  <v:imagedata r:id="rId298" o:title=""/>
                </v:shape>
                <o:OLEObject Type="Embed" ProgID="Equation.DSMT4" ShapeID="_x0000_i1976" DrawAspect="Content" ObjectID="_1633251296" r:id="rId299"/>
              </w:object>
            </w:r>
          </w:p>
        </w:tc>
      </w:tr>
      <w:tr w:rsidR="000E1BCA" w14:paraId="0CE8BFFC" w14:textId="77777777">
        <w:tc>
          <w:tcPr>
            <w:tcW w:w="425" w:type="dxa"/>
          </w:tcPr>
          <w:p w14:paraId="614BE866" w14:textId="77777777" w:rsidR="000E1BCA" w:rsidRDefault="000E1BCA">
            <w:pPr>
              <w:tabs>
                <w:tab w:val="clear" w:pos="425"/>
              </w:tabs>
            </w:pPr>
          </w:p>
        </w:tc>
        <w:tc>
          <w:tcPr>
            <w:tcW w:w="2055" w:type="dxa"/>
            <w:vAlign w:val="center"/>
          </w:tcPr>
          <w:p w14:paraId="381F7C81" w14:textId="77777777" w:rsidR="000E1BCA" w:rsidRDefault="000E1BCA">
            <w:pPr>
              <w:tabs>
                <w:tab w:val="clear" w:pos="425"/>
              </w:tabs>
            </w:pPr>
            <w:r>
              <w:t>Daten einsetzen:</w:t>
            </w:r>
          </w:p>
        </w:tc>
        <w:tc>
          <w:tcPr>
            <w:tcW w:w="7015" w:type="dxa"/>
            <w:vAlign w:val="center"/>
          </w:tcPr>
          <w:p w14:paraId="2AF82679" w14:textId="77777777" w:rsidR="000E1BCA" w:rsidRDefault="000E1BCA">
            <w:pPr>
              <w:tabs>
                <w:tab w:val="clear" w:pos="425"/>
              </w:tabs>
              <w:rPr>
                <w:vertAlign w:val="superscript"/>
              </w:rPr>
            </w:pPr>
            <w:r>
              <w:t>k =</w:t>
            </w:r>
            <w:r>
              <w:tab/>
            </w:r>
            <w:r>
              <w:rPr>
                <w:position w:val="-32"/>
              </w:rPr>
              <w:object w:dxaOrig="980" w:dyaOrig="700" w14:anchorId="683BDFB2">
                <v:shape id="_x0000_i1977" type="#_x0000_t75" style="width:48.6pt;height:35.55pt" o:ole="" fillcolor="window">
                  <v:imagedata r:id="rId300" o:title=""/>
                </v:shape>
                <o:OLEObject Type="Embed" ProgID="Equation.DSMT4" ShapeID="_x0000_i1977" DrawAspect="Content" ObjectID="_1633251297" r:id="rId301"/>
              </w:object>
            </w:r>
            <w:r>
              <w:t xml:space="preserve"> </w:t>
            </w:r>
            <w:r>
              <w:sym w:font="Symbol" w:char="F0BB"/>
            </w:r>
            <w:r>
              <w:t xml:space="preserve"> 5 · 10</w:t>
            </w:r>
            <w:r>
              <w:rPr>
                <w:vertAlign w:val="superscript"/>
              </w:rPr>
              <w:t>-11</w:t>
            </w:r>
          </w:p>
        </w:tc>
      </w:tr>
      <w:tr w:rsidR="000E1BCA" w14:paraId="2EC3ECFC" w14:textId="77777777">
        <w:tc>
          <w:tcPr>
            <w:tcW w:w="425" w:type="dxa"/>
          </w:tcPr>
          <w:p w14:paraId="5819D9B9" w14:textId="77777777" w:rsidR="000E1BCA" w:rsidRDefault="000E1BCA">
            <w:pPr>
              <w:tabs>
                <w:tab w:val="clear" w:pos="425"/>
              </w:tabs>
            </w:pPr>
          </w:p>
        </w:tc>
        <w:tc>
          <w:tcPr>
            <w:tcW w:w="2055" w:type="dxa"/>
            <w:vAlign w:val="center"/>
          </w:tcPr>
          <w:p w14:paraId="72C26A5E" w14:textId="77777777" w:rsidR="000E1BCA" w:rsidRDefault="000E1BCA">
            <w:pPr>
              <w:tabs>
                <w:tab w:val="clear" w:pos="425"/>
              </w:tabs>
            </w:pPr>
          </w:p>
        </w:tc>
        <w:tc>
          <w:tcPr>
            <w:tcW w:w="7015" w:type="dxa"/>
            <w:vAlign w:val="center"/>
          </w:tcPr>
          <w:p w14:paraId="27778206" w14:textId="77777777" w:rsidR="000E1BCA" w:rsidRDefault="000E1BCA">
            <w:pPr>
              <w:tabs>
                <w:tab w:val="clear" w:pos="425"/>
              </w:tabs>
            </w:pPr>
            <w:r>
              <w:t>f(x) =</w:t>
            </w:r>
            <w:r>
              <w:tab/>
            </w:r>
            <w:r>
              <w:rPr>
                <w:position w:val="-28"/>
              </w:rPr>
              <w:object w:dxaOrig="2799" w:dyaOrig="660" w14:anchorId="5C0190EB">
                <v:shape id="_x0000_i1978" type="#_x0000_t75" style="width:140.25pt;height:32.75pt" o:ole="" fillcolor="window">
                  <v:imagedata r:id="rId302" o:title=""/>
                </v:shape>
                <o:OLEObject Type="Embed" ProgID="Equation.DSMT4" ShapeID="_x0000_i1978" DrawAspect="Content" ObjectID="_1633251298" r:id="rId303"/>
              </w:object>
            </w:r>
          </w:p>
        </w:tc>
      </w:tr>
      <w:tr w:rsidR="000E1BCA" w14:paraId="61B90DB9" w14:textId="77777777">
        <w:tc>
          <w:tcPr>
            <w:tcW w:w="425" w:type="dxa"/>
          </w:tcPr>
          <w:p w14:paraId="2D6739FE" w14:textId="77777777" w:rsidR="000E1BCA" w:rsidRDefault="000E1BCA">
            <w:pPr>
              <w:tabs>
                <w:tab w:val="clear" w:pos="425"/>
              </w:tabs>
            </w:pPr>
          </w:p>
        </w:tc>
        <w:tc>
          <w:tcPr>
            <w:tcW w:w="2055" w:type="dxa"/>
            <w:vAlign w:val="center"/>
          </w:tcPr>
          <w:p w14:paraId="6C2892D2" w14:textId="77777777" w:rsidR="000E1BCA" w:rsidRDefault="000E1BCA">
            <w:pPr>
              <w:tabs>
                <w:tab w:val="clear" w:pos="425"/>
              </w:tabs>
            </w:pPr>
          </w:p>
        </w:tc>
        <w:tc>
          <w:tcPr>
            <w:tcW w:w="7015" w:type="dxa"/>
            <w:vAlign w:val="center"/>
          </w:tcPr>
          <w:p w14:paraId="6B95826A" w14:textId="77777777" w:rsidR="000E1BCA" w:rsidRDefault="000E1BCA">
            <w:pPr>
              <w:tabs>
                <w:tab w:val="clear" w:pos="425"/>
              </w:tabs>
            </w:pPr>
            <w:r>
              <w:t>f '(x) =</w:t>
            </w:r>
            <w:r>
              <w:tab/>
            </w:r>
            <w:r>
              <w:rPr>
                <w:position w:val="-42"/>
              </w:rPr>
              <w:object w:dxaOrig="3100" w:dyaOrig="840" w14:anchorId="43217EBB">
                <v:shape id="_x0000_i1979" type="#_x0000_t75" style="width:155.2pt;height:42.1pt" o:ole="" fillcolor="window">
                  <v:imagedata r:id="rId304" o:title=""/>
                </v:shape>
                <o:OLEObject Type="Embed" ProgID="Equation.DSMT4" ShapeID="_x0000_i1979" DrawAspect="Content" ObjectID="_1633251299" r:id="rId305"/>
              </w:object>
            </w:r>
          </w:p>
        </w:tc>
      </w:tr>
      <w:tr w:rsidR="000E1BCA" w14:paraId="3A6607B0" w14:textId="77777777">
        <w:tc>
          <w:tcPr>
            <w:tcW w:w="425" w:type="dxa"/>
          </w:tcPr>
          <w:p w14:paraId="13505DBB" w14:textId="77777777" w:rsidR="000E1BCA" w:rsidRDefault="000E1BCA">
            <w:pPr>
              <w:tabs>
                <w:tab w:val="clear" w:pos="425"/>
              </w:tabs>
            </w:pPr>
          </w:p>
        </w:tc>
        <w:tc>
          <w:tcPr>
            <w:tcW w:w="2055" w:type="dxa"/>
            <w:vAlign w:val="center"/>
          </w:tcPr>
          <w:p w14:paraId="0D289B84" w14:textId="77777777" w:rsidR="000E1BCA" w:rsidRDefault="000E1BCA">
            <w:pPr>
              <w:tabs>
                <w:tab w:val="clear" w:pos="425"/>
              </w:tabs>
            </w:pPr>
          </w:p>
        </w:tc>
        <w:tc>
          <w:tcPr>
            <w:tcW w:w="7015" w:type="dxa"/>
            <w:vAlign w:val="center"/>
          </w:tcPr>
          <w:p w14:paraId="69E2BC7D" w14:textId="77777777" w:rsidR="000E1BCA" w:rsidRDefault="000E1BCA">
            <w:pPr>
              <w:tabs>
                <w:tab w:val="clear" w:pos="425"/>
              </w:tabs>
            </w:pPr>
            <w:r>
              <w:t>f '(0) =</w:t>
            </w:r>
            <w:r>
              <w:tab/>
            </w:r>
            <w:r>
              <w:rPr>
                <w:position w:val="-42"/>
              </w:rPr>
              <w:object w:dxaOrig="2560" w:dyaOrig="840" w14:anchorId="7707B355">
                <v:shape id="_x0000_i1980" type="#_x0000_t75" style="width:128.1pt;height:42.1pt" o:ole="" fillcolor="window">
                  <v:imagedata r:id="rId306" o:title=""/>
                </v:shape>
                <o:OLEObject Type="Embed" ProgID="Equation.DSMT4" ShapeID="_x0000_i1980" DrawAspect="Content" ObjectID="_1633251300" r:id="rId307"/>
              </w:object>
            </w:r>
            <w:r>
              <w:t xml:space="preserve"> = 140 · 10</w:t>
            </w:r>
            <w:r>
              <w:rPr>
                <w:vertAlign w:val="superscript"/>
              </w:rPr>
              <w:t>6</w:t>
            </w:r>
            <w:r>
              <w:t xml:space="preserve"> </w:t>
            </w:r>
            <w:r>
              <w:sym w:font="Symbol" w:char="F0DE"/>
            </w:r>
            <w:r>
              <w:t xml:space="preserve"> b </w:t>
            </w:r>
            <w:r>
              <w:sym w:font="Symbol" w:char="F0BB"/>
            </w:r>
            <w:r>
              <w:t xml:space="preserve"> 0,0705</w:t>
            </w:r>
          </w:p>
        </w:tc>
      </w:tr>
      <w:tr w:rsidR="000E1BCA" w14:paraId="5B7747FC" w14:textId="77777777">
        <w:tc>
          <w:tcPr>
            <w:tcW w:w="425" w:type="dxa"/>
          </w:tcPr>
          <w:p w14:paraId="7741C393" w14:textId="77777777" w:rsidR="000E1BCA" w:rsidRDefault="000E1BCA">
            <w:pPr>
              <w:tabs>
                <w:tab w:val="clear" w:pos="425"/>
              </w:tabs>
            </w:pPr>
          </w:p>
        </w:tc>
        <w:tc>
          <w:tcPr>
            <w:tcW w:w="2055" w:type="dxa"/>
            <w:vAlign w:val="center"/>
          </w:tcPr>
          <w:p w14:paraId="30F8DA09" w14:textId="77777777" w:rsidR="000E1BCA" w:rsidRDefault="000E1BCA">
            <w:pPr>
              <w:tabs>
                <w:tab w:val="clear" w:pos="425"/>
              </w:tabs>
            </w:pPr>
            <w:r>
              <w:t>Ergebnis:</w:t>
            </w:r>
          </w:p>
        </w:tc>
        <w:tc>
          <w:tcPr>
            <w:tcW w:w="7015" w:type="dxa"/>
            <w:vAlign w:val="center"/>
          </w:tcPr>
          <w:p w14:paraId="55D15A05" w14:textId="77777777" w:rsidR="000E1BCA" w:rsidRDefault="000E1BCA">
            <w:pPr>
              <w:tabs>
                <w:tab w:val="clear" w:pos="425"/>
              </w:tabs>
            </w:pPr>
            <w:r>
              <w:t>f(x) =</w:t>
            </w:r>
            <w:r>
              <w:tab/>
            </w:r>
            <w:r>
              <w:rPr>
                <w:position w:val="-28"/>
              </w:rPr>
              <w:object w:dxaOrig="3180" w:dyaOrig="660" w14:anchorId="7D77B731">
                <v:shape id="_x0000_i1981" type="#_x0000_t75" style="width:158.95pt;height:32.75pt" o:ole="" fillcolor="window">
                  <v:imagedata r:id="rId308" o:title=""/>
                </v:shape>
                <o:OLEObject Type="Embed" ProgID="Equation.DSMT4" ShapeID="_x0000_i1981" DrawAspect="Content" ObjectID="_1633251301" r:id="rId309"/>
              </w:object>
            </w:r>
          </w:p>
        </w:tc>
      </w:tr>
      <w:tr w:rsidR="000E1BCA" w14:paraId="5EF99145" w14:textId="77777777">
        <w:tc>
          <w:tcPr>
            <w:tcW w:w="425" w:type="dxa"/>
          </w:tcPr>
          <w:p w14:paraId="0A11640B" w14:textId="77777777" w:rsidR="000E1BCA" w:rsidRDefault="000E1BCA">
            <w:pPr>
              <w:tabs>
                <w:tab w:val="clear" w:pos="425"/>
              </w:tabs>
            </w:pPr>
          </w:p>
        </w:tc>
        <w:tc>
          <w:tcPr>
            <w:tcW w:w="2055" w:type="dxa"/>
            <w:vAlign w:val="center"/>
          </w:tcPr>
          <w:p w14:paraId="5837B723" w14:textId="77777777" w:rsidR="000E1BCA" w:rsidRDefault="000E1BCA">
            <w:pPr>
              <w:tabs>
                <w:tab w:val="clear" w:pos="425"/>
              </w:tabs>
            </w:pPr>
          </w:p>
        </w:tc>
        <w:tc>
          <w:tcPr>
            <w:tcW w:w="7015" w:type="dxa"/>
            <w:vAlign w:val="center"/>
          </w:tcPr>
          <w:p w14:paraId="6C799BF2" w14:textId="77777777" w:rsidR="000E1BCA" w:rsidRDefault="000E1BCA">
            <w:pPr>
              <w:tabs>
                <w:tab w:val="clear" w:pos="425"/>
              </w:tabs>
            </w:pPr>
            <w:r>
              <w:t xml:space="preserve">      =</w:t>
            </w:r>
            <w:r>
              <w:tab/>
            </w:r>
            <w:r>
              <w:rPr>
                <w:position w:val="-28"/>
              </w:rPr>
              <w:object w:dxaOrig="1380" w:dyaOrig="700" w14:anchorId="74BBC19E">
                <v:shape id="_x0000_i1982" type="#_x0000_t75" style="width:69.2pt;height:35.55pt" o:ole="" fillcolor="window">
                  <v:imagedata r:id="rId310" o:title=""/>
                </v:shape>
                <o:OLEObject Type="Embed" ProgID="Equation.DSMT4" ShapeID="_x0000_i1982" DrawAspect="Content" ObjectID="_1633251302" r:id="rId311"/>
              </w:object>
            </w:r>
            <w:r>
              <w:t xml:space="preserve"> durch schrittweise Umformung oder</w:t>
            </w:r>
          </w:p>
          <w:p w14:paraId="106071C7" w14:textId="77777777" w:rsidR="000E1BCA" w:rsidRDefault="000E1BCA">
            <w:pPr>
              <w:tabs>
                <w:tab w:val="clear" w:pos="425"/>
              </w:tabs>
            </w:pPr>
            <w:r>
              <w:tab/>
              <w:t>Berechnung von w und TW</w:t>
            </w:r>
          </w:p>
        </w:tc>
      </w:tr>
      <w:tr w:rsidR="000E1BCA" w14:paraId="42B19126" w14:textId="77777777">
        <w:tc>
          <w:tcPr>
            <w:tcW w:w="425" w:type="dxa"/>
          </w:tcPr>
          <w:p w14:paraId="2746E3D4" w14:textId="77777777" w:rsidR="000E1BCA" w:rsidRDefault="000E1BCA">
            <w:pPr>
              <w:tabs>
                <w:tab w:val="clear" w:pos="425"/>
              </w:tabs>
            </w:pPr>
          </w:p>
        </w:tc>
        <w:tc>
          <w:tcPr>
            <w:tcW w:w="2055" w:type="dxa"/>
            <w:vAlign w:val="center"/>
          </w:tcPr>
          <w:p w14:paraId="659EF4BC" w14:textId="77777777" w:rsidR="000E1BCA" w:rsidRDefault="000E1BCA">
            <w:pPr>
              <w:tabs>
                <w:tab w:val="clear" w:pos="425"/>
              </w:tabs>
            </w:pPr>
            <w:r>
              <w:t>Bedeutung:</w:t>
            </w:r>
          </w:p>
        </w:tc>
        <w:tc>
          <w:tcPr>
            <w:tcW w:w="7015" w:type="dxa"/>
            <w:vAlign w:val="center"/>
          </w:tcPr>
          <w:p w14:paraId="1E1FBD65" w14:textId="77777777" w:rsidR="000E1BCA" w:rsidRDefault="000E1BCA">
            <w:pPr>
              <w:tabs>
                <w:tab w:val="clear" w:pos="425"/>
              </w:tabs>
            </w:pPr>
            <w:r>
              <w:t>G = 9,2 · 10</w:t>
            </w:r>
            <w:r>
              <w:rPr>
                <w:vertAlign w:val="superscript"/>
              </w:rPr>
              <w:t>9</w:t>
            </w:r>
            <w:r>
              <w:tab/>
              <w:t>ist schon im Text gegeben</w:t>
            </w:r>
          </w:p>
        </w:tc>
      </w:tr>
      <w:tr w:rsidR="000E1BCA" w14:paraId="650275F2" w14:textId="77777777">
        <w:tc>
          <w:tcPr>
            <w:tcW w:w="425" w:type="dxa"/>
          </w:tcPr>
          <w:p w14:paraId="311A4742" w14:textId="77777777" w:rsidR="000E1BCA" w:rsidRDefault="000E1BCA">
            <w:pPr>
              <w:tabs>
                <w:tab w:val="clear" w:pos="425"/>
              </w:tabs>
            </w:pPr>
          </w:p>
        </w:tc>
        <w:tc>
          <w:tcPr>
            <w:tcW w:w="2055" w:type="dxa"/>
            <w:vAlign w:val="center"/>
          </w:tcPr>
          <w:p w14:paraId="582C6A65" w14:textId="77777777" w:rsidR="000E1BCA" w:rsidRDefault="000E1BCA">
            <w:pPr>
              <w:tabs>
                <w:tab w:val="clear" w:pos="425"/>
              </w:tabs>
            </w:pPr>
          </w:p>
        </w:tc>
        <w:tc>
          <w:tcPr>
            <w:tcW w:w="7015" w:type="dxa"/>
            <w:vAlign w:val="center"/>
          </w:tcPr>
          <w:p w14:paraId="3AFA801B" w14:textId="77777777" w:rsidR="000E1BCA" w:rsidRDefault="000E1BCA">
            <w:pPr>
              <w:tabs>
                <w:tab w:val="clear" w:pos="425"/>
              </w:tabs>
            </w:pPr>
            <w:r>
              <w:t>TW = - 11</w:t>
            </w:r>
            <w:r>
              <w:tab/>
              <w:t>Schon vor 11 Stunden trat die Trendwende ein.</w:t>
            </w:r>
          </w:p>
          <w:p w14:paraId="3711565D" w14:textId="77777777" w:rsidR="000E1BCA" w:rsidRDefault="000E1BCA">
            <w:pPr>
              <w:tabs>
                <w:tab w:val="clear" w:pos="425"/>
              </w:tabs>
            </w:pPr>
            <w:r>
              <w:tab/>
            </w:r>
            <w:r>
              <w:tab/>
              <w:t>TW &lt; 0 ergab sich schon aus der Information</w:t>
            </w:r>
          </w:p>
          <w:p w14:paraId="2F2AFD5C" w14:textId="77777777" w:rsidR="000E1BCA" w:rsidRDefault="000E1BCA">
            <w:pPr>
              <w:tabs>
                <w:tab w:val="clear" w:pos="425"/>
              </w:tabs>
            </w:pPr>
            <w:r>
              <w:tab/>
            </w:r>
            <w:r>
              <w:tab/>
              <w:t xml:space="preserve">f(0) &gt; </w:t>
            </w:r>
            <w:r>
              <w:rPr>
                <w:position w:val="-24"/>
              </w:rPr>
              <w:object w:dxaOrig="279" w:dyaOrig="620" w14:anchorId="61FFBD1D">
                <v:shape id="_x0000_i1983" type="#_x0000_t75" style="width:14.05pt;height:30.85pt" o:ole="" fillcolor="window">
                  <v:imagedata r:id="rId312" o:title=""/>
                </v:shape>
                <o:OLEObject Type="Embed" ProgID="Equation.DSMT4" ShapeID="_x0000_i1983" DrawAspect="Content" ObjectID="_1633251303" r:id="rId313"/>
              </w:object>
            </w:r>
            <w:r>
              <w:t>.</w:t>
            </w:r>
          </w:p>
          <w:p w14:paraId="1F468884" w14:textId="77777777" w:rsidR="000E1BCA" w:rsidRDefault="000E1BCA">
            <w:pPr>
              <w:tabs>
                <w:tab w:val="clear" w:pos="425"/>
              </w:tabs>
            </w:pPr>
            <w:r>
              <w:t>w = 1,073</w:t>
            </w:r>
            <w:r>
              <w:tab/>
              <w:t xml:space="preserve">Das Wachstum am Anfang (f </w:t>
            </w:r>
            <w:r>
              <w:sym w:font="Lucida Bright Math Symbol" w:char="F03F"/>
            </w:r>
            <w:r>
              <w:t xml:space="preserve"> G) betrug</w:t>
            </w:r>
          </w:p>
          <w:p w14:paraId="6FEFFE7A" w14:textId="77777777" w:rsidR="000E1BCA" w:rsidRDefault="000E1BCA">
            <w:pPr>
              <w:tabs>
                <w:tab w:val="clear" w:pos="425"/>
              </w:tabs>
            </w:pPr>
            <w:r>
              <w:tab/>
            </w:r>
            <w:r>
              <w:tab/>
              <w:t>p % = 7,3 %.</w:t>
            </w:r>
          </w:p>
        </w:tc>
      </w:tr>
      <w:tr w:rsidR="000E1BCA" w14:paraId="47BAF345" w14:textId="77777777">
        <w:tc>
          <w:tcPr>
            <w:tcW w:w="425" w:type="dxa"/>
          </w:tcPr>
          <w:p w14:paraId="2A73A6D9" w14:textId="77777777" w:rsidR="000E1BCA" w:rsidRDefault="000E1BCA">
            <w:pPr>
              <w:tabs>
                <w:tab w:val="clear" w:pos="425"/>
              </w:tabs>
            </w:pPr>
          </w:p>
        </w:tc>
        <w:tc>
          <w:tcPr>
            <w:tcW w:w="2055" w:type="dxa"/>
            <w:vAlign w:val="center"/>
          </w:tcPr>
          <w:p w14:paraId="31D495D2" w14:textId="77777777" w:rsidR="000E1BCA" w:rsidRDefault="000E1BCA">
            <w:pPr>
              <w:tabs>
                <w:tab w:val="clear" w:pos="425"/>
              </w:tabs>
            </w:pPr>
            <w:r>
              <w:t>Vergleich:</w:t>
            </w:r>
          </w:p>
        </w:tc>
        <w:tc>
          <w:tcPr>
            <w:tcW w:w="7015" w:type="dxa"/>
            <w:vAlign w:val="center"/>
          </w:tcPr>
          <w:p w14:paraId="43845B9A" w14:textId="77777777" w:rsidR="000E1BCA" w:rsidRDefault="000E1BCA">
            <w:pPr>
              <w:tabs>
                <w:tab w:val="clear" w:pos="425"/>
              </w:tabs>
            </w:pPr>
            <w:r>
              <w:t xml:space="preserve">"Vor drei Tagen" </w:t>
            </w:r>
            <w:r w:rsidR="009C620D">
              <w:t>bzw.</w:t>
            </w:r>
            <w:r>
              <w:t xml:space="preserve"> -72 Stunden</w:t>
            </w:r>
          </w:p>
        </w:tc>
      </w:tr>
      <w:tr w:rsidR="000E1BCA" w14:paraId="05FE65F9" w14:textId="77777777">
        <w:tc>
          <w:tcPr>
            <w:tcW w:w="425" w:type="dxa"/>
          </w:tcPr>
          <w:p w14:paraId="6A136D1D" w14:textId="77777777" w:rsidR="000E1BCA" w:rsidRDefault="000E1BCA">
            <w:pPr>
              <w:tabs>
                <w:tab w:val="clear" w:pos="425"/>
              </w:tabs>
            </w:pPr>
          </w:p>
        </w:tc>
        <w:tc>
          <w:tcPr>
            <w:tcW w:w="2055" w:type="dxa"/>
            <w:vAlign w:val="center"/>
          </w:tcPr>
          <w:p w14:paraId="064DE394" w14:textId="77777777" w:rsidR="000E1BCA" w:rsidRDefault="000E1BCA">
            <w:pPr>
              <w:tabs>
                <w:tab w:val="clear" w:pos="425"/>
              </w:tabs>
            </w:pPr>
          </w:p>
        </w:tc>
        <w:tc>
          <w:tcPr>
            <w:tcW w:w="7015" w:type="dxa"/>
            <w:vAlign w:val="center"/>
          </w:tcPr>
          <w:p w14:paraId="752069C6" w14:textId="77777777" w:rsidR="000E1BCA" w:rsidRDefault="000E1BCA">
            <w:pPr>
              <w:tabs>
                <w:tab w:val="clear" w:pos="425"/>
              </w:tabs>
            </w:pPr>
            <w:r>
              <w:t xml:space="preserve">f '(x) = </w:t>
            </w:r>
            <w:r>
              <w:rPr>
                <w:position w:val="-42"/>
              </w:rPr>
              <w:object w:dxaOrig="2920" w:dyaOrig="840" w14:anchorId="2B06DEF9">
                <v:shape id="_x0000_i1984" type="#_x0000_t75" style="width:145.85pt;height:42.1pt" o:ole="" fillcolor="window">
                  <v:imagedata r:id="rId314" o:title=""/>
                </v:shape>
                <o:OLEObject Type="Embed" ProgID="Equation.DSMT4" ShapeID="_x0000_i1984" DrawAspect="Content" ObjectID="_1633251304" r:id="rId315"/>
              </w:object>
            </w:r>
            <w:r>
              <w:t xml:space="preserve"> oder f '(x) von oben</w:t>
            </w:r>
          </w:p>
          <w:p w14:paraId="7786B5EE" w14:textId="77777777" w:rsidR="000E1BCA" w:rsidRDefault="000E1BCA">
            <w:pPr>
              <w:tabs>
                <w:tab w:val="clear" w:pos="425"/>
              </w:tabs>
            </w:pPr>
            <w:r>
              <w:t xml:space="preserve">f '(-72) </w:t>
            </w:r>
            <w:r>
              <w:sym w:font="Symbol" w:char="F0BB"/>
            </w:r>
            <w:r>
              <w:t xml:space="preserve"> 8,58 · 10</w:t>
            </w:r>
            <w:r>
              <w:rPr>
                <w:vertAlign w:val="superscript"/>
              </w:rPr>
              <w:t>6</w:t>
            </w:r>
            <w:r>
              <w:t xml:space="preserve"> </w:t>
            </w:r>
            <w:r w:rsidR="009C620D">
              <w:t>bzw.</w:t>
            </w:r>
            <w:r>
              <w:t xml:space="preserve"> 6,95 %, da f(72) </w:t>
            </w:r>
            <w:r>
              <w:sym w:font="Symbol" w:char="F0BB"/>
            </w:r>
            <w:r>
              <w:t xml:space="preserve"> 123,4 · 10</w:t>
            </w:r>
            <w:r>
              <w:rPr>
                <w:vertAlign w:val="superscript"/>
              </w:rPr>
              <w:t>6</w:t>
            </w:r>
            <w:r>
              <w:t xml:space="preserve"> </w:t>
            </w:r>
          </w:p>
        </w:tc>
      </w:tr>
    </w:tbl>
    <w:p w14:paraId="0B9AB456" w14:textId="77777777" w:rsidR="000E1BCA" w:rsidRDefault="000E1BCA">
      <w:pPr>
        <w:ind w:left="425"/>
      </w:pPr>
      <w:r>
        <w:t>Das Wachstum vor 3 Tagen lag absolut bei 8,58 Mio. und relativ mit knapp 7 % in der Nähe des durch w bekannten Anfangswachstums von 7,3 %.</w:t>
      </w:r>
    </w:p>
    <w:p w14:paraId="49050788" w14:textId="77777777" w:rsidR="000E1BCA" w:rsidRDefault="000E1BCA"/>
    <w:p w14:paraId="60FEC066" w14:textId="77777777" w:rsidR="000E1BCA" w:rsidRDefault="000E1BCA"/>
    <w:p w14:paraId="2827FAA6" w14:textId="77777777" w:rsidR="001867A0" w:rsidRDefault="000E1BCA" w:rsidP="001867A0">
      <w:pPr>
        <w:pStyle w:val="1"/>
      </w:pPr>
      <w:r>
        <w:br w:type="page"/>
      </w:r>
      <w:bookmarkStart w:id="58" w:name="_Toc22636768"/>
      <w:r w:rsidR="001867A0">
        <w:lastRenderedPageBreak/>
        <w:t>Lebenszeit</w:t>
      </w:r>
      <w:bookmarkEnd w:id="58"/>
    </w:p>
    <w:p w14:paraId="20C773DF" w14:textId="77777777" w:rsidR="001867A0" w:rsidRDefault="001867A0" w:rsidP="001867A0"/>
    <w:p w14:paraId="1EB4E304" w14:textId="77777777" w:rsidR="001867A0" w:rsidRDefault="001867A0" w:rsidP="001867A0"/>
    <w:p w14:paraId="1C75E25A" w14:textId="77777777" w:rsidR="001867A0" w:rsidRDefault="00F602CE" w:rsidP="001867A0">
      <w:pPr>
        <w:jc w:val="center"/>
      </w:pPr>
      <w:r>
        <w:rPr>
          <w:noProof/>
        </w:rPr>
        <w:drawing>
          <wp:inline distT="0" distB="0" distL="0" distR="0" wp14:anchorId="41A4BD57" wp14:editId="68008600">
            <wp:extent cx="4391025" cy="3724275"/>
            <wp:effectExtent l="19050" t="19050" r="9525" b="9525"/>
            <wp:docPr id="164" name="Bild 164" descr="Lebenszeit"/>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4" descr="Lebenszeit"/>
                    <pic:cNvPicPr>
                      <a:picLocks noChangeAspect="1" noChangeArrowheads="1"/>
                    </pic:cNvPicPr>
                  </pic:nvPicPr>
                  <pic:blipFill>
                    <a:blip r:embed="rId316">
                      <a:extLst>
                        <a:ext uri="{28A0092B-C50C-407E-A947-70E740481C1C}">
                          <a14:useLocalDpi xmlns:a14="http://schemas.microsoft.com/office/drawing/2010/main" val="0"/>
                        </a:ext>
                      </a:extLst>
                    </a:blip>
                    <a:srcRect/>
                    <a:stretch>
                      <a:fillRect/>
                    </a:stretch>
                  </pic:blipFill>
                  <pic:spPr bwMode="auto">
                    <a:xfrm>
                      <a:off x="0" y="0"/>
                      <a:ext cx="4391025" cy="3724275"/>
                    </a:xfrm>
                    <a:prstGeom prst="rect">
                      <a:avLst/>
                    </a:prstGeom>
                    <a:noFill/>
                    <a:ln w="6350" cmpd="sng">
                      <a:solidFill>
                        <a:srgbClr val="000000"/>
                      </a:solidFill>
                      <a:miter lim="800000"/>
                      <a:headEnd/>
                      <a:tailEnd/>
                    </a:ln>
                    <a:effectLst/>
                  </pic:spPr>
                </pic:pic>
              </a:graphicData>
            </a:graphic>
          </wp:inline>
        </w:drawing>
      </w:r>
    </w:p>
    <w:p w14:paraId="71795EA0" w14:textId="77777777" w:rsidR="001867A0" w:rsidRDefault="001867A0" w:rsidP="001867A0">
      <w:pPr>
        <w:pStyle w:val="Literatur"/>
      </w:pPr>
    </w:p>
    <w:p w14:paraId="58300859" w14:textId="77777777" w:rsidR="001867A0" w:rsidRDefault="001867A0" w:rsidP="001867A0">
      <w:pPr>
        <w:pStyle w:val="Literatur"/>
      </w:pPr>
      <w:r>
        <w:t>Frankfurter Rundschau, 01.08.2006</w:t>
      </w:r>
    </w:p>
    <w:p w14:paraId="45BD31A6" w14:textId="77777777" w:rsidR="001867A0" w:rsidRDefault="001867A0" w:rsidP="001867A0"/>
    <w:p w14:paraId="062675B0" w14:textId="77777777" w:rsidR="001867A0" w:rsidRDefault="001867A0" w:rsidP="001867A0"/>
    <w:p w14:paraId="0C7DA640" w14:textId="77777777" w:rsidR="001867A0" w:rsidRDefault="001867A0" w:rsidP="001867A0">
      <w:r>
        <w:t>1.</w:t>
      </w:r>
      <w:r>
        <w:tab/>
        <w:t>Notiere die Zunahme der Lebenserwartung von Jahrzehnt zu Jahrzehnt.</w:t>
      </w:r>
    </w:p>
    <w:p w14:paraId="4B5F9966" w14:textId="77777777" w:rsidR="001867A0" w:rsidRDefault="001867A0" w:rsidP="001867A0">
      <w:r>
        <w:tab/>
        <w:t>Wo etwa liegt eine "Trendwende" für Frauen, wo die für Männer?</w:t>
      </w:r>
    </w:p>
    <w:p w14:paraId="2D8CC814" w14:textId="77777777" w:rsidR="001867A0" w:rsidRDefault="001867A0" w:rsidP="001867A0"/>
    <w:p w14:paraId="0CE481EF" w14:textId="77777777" w:rsidR="001867A0" w:rsidRDefault="001867A0" w:rsidP="001867A0">
      <w:r>
        <w:t>2.</w:t>
      </w:r>
      <w:r>
        <w:tab/>
        <w:t>Versuche eine Beschreibung der beiden Kurven durch einen Funktionsterm.</w:t>
      </w:r>
    </w:p>
    <w:p w14:paraId="3559590F" w14:textId="77777777" w:rsidR="001867A0" w:rsidRDefault="001867A0" w:rsidP="001867A0">
      <w:pPr>
        <w:ind w:left="425" w:hanging="425"/>
      </w:pPr>
      <w:r>
        <w:tab/>
        <w:t>Bei welcher Lebenszeit hat die Kurve laut Term und nach Augenschein des Kurvenverlaufs seine obere Grenze?</w:t>
      </w:r>
    </w:p>
    <w:p w14:paraId="3FBA66DF" w14:textId="77777777" w:rsidR="001867A0" w:rsidRDefault="001867A0" w:rsidP="001867A0"/>
    <w:p w14:paraId="6D094B5B" w14:textId="77777777" w:rsidR="001867A0" w:rsidRDefault="001867A0" w:rsidP="001867A0"/>
    <w:p w14:paraId="189CD3CD" w14:textId="77777777" w:rsidR="001867A0" w:rsidRDefault="001867A0" w:rsidP="001867A0">
      <w:pPr>
        <w:pStyle w:val="Lsung"/>
      </w:pPr>
      <w:r>
        <w:br w:type="page"/>
      </w:r>
      <w:r>
        <w:lastRenderedPageBreak/>
        <w:t>Lösungen</w:t>
      </w:r>
    </w:p>
    <w:p w14:paraId="53762F1F" w14:textId="77777777" w:rsidR="001867A0" w:rsidRDefault="001867A0" w:rsidP="001867A0"/>
    <w:p w14:paraId="77FA9552" w14:textId="77777777" w:rsidR="001867A0" w:rsidRDefault="001867A0" w:rsidP="001867A0"/>
    <w:tbl>
      <w:tblPr>
        <w:tblW w:w="958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00" w:firstRow="0" w:lastRow="0" w:firstColumn="0" w:lastColumn="0" w:noHBand="0" w:noVBand="0"/>
      </w:tblPr>
      <w:tblGrid>
        <w:gridCol w:w="425"/>
        <w:gridCol w:w="1318"/>
        <w:gridCol w:w="1289"/>
        <w:gridCol w:w="1063"/>
        <w:gridCol w:w="653"/>
        <w:gridCol w:w="4838"/>
      </w:tblGrid>
      <w:tr w:rsidR="001867A0" w14:paraId="7FD020BC" w14:textId="77777777">
        <w:tc>
          <w:tcPr>
            <w:tcW w:w="425" w:type="dxa"/>
            <w:tcBorders>
              <w:top w:val="nil"/>
              <w:left w:val="nil"/>
              <w:bottom w:val="nil"/>
              <w:right w:val="single" w:sz="4" w:space="0" w:color="auto"/>
            </w:tcBorders>
          </w:tcPr>
          <w:p w14:paraId="633F5B8E" w14:textId="77777777" w:rsidR="001867A0" w:rsidRDefault="001867A0" w:rsidP="00855F33">
            <w:r>
              <w:t>1.</w:t>
            </w:r>
          </w:p>
        </w:tc>
        <w:tc>
          <w:tcPr>
            <w:tcW w:w="1318" w:type="dxa"/>
            <w:tcBorders>
              <w:left w:val="single" w:sz="4" w:space="0" w:color="auto"/>
            </w:tcBorders>
          </w:tcPr>
          <w:p w14:paraId="10A83EAA" w14:textId="77777777" w:rsidR="001867A0" w:rsidRDefault="001867A0" w:rsidP="00855F33">
            <w:r>
              <w:t>Jahre</w:t>
            </w:r>
          </w:p>
        </w:tc>
        <w:tc>
          <w:tcPr>
            <w:tcW w:w="1289" w:type="dxa"/>
          </w:tcPr>
          <w:p w14:paraId="2178BEB3" w14:textId="77777777" w:rsidR="001867A0" w:rsidRDefault="001867A0" w:rsidP="00855F33">
            <w:pPr>
              <w:jc w:val="center"/>
            </w:pPr>
            <w:r>
              <w:t>Mädchen</w:t>
            </w:r>
          </w:p>
        </w:tc>
        <w:tc>
          <w:tcPr>
            <w:tcW w:w="1063" w:type="dxa"/>
            <w:tcBorders>
              <w:right w:val="single" w:sz="4" w:space="0" w:color="auto"/>
            </w:tcBorders>
          </w:tcPr>
          <w:p w14:paraId="3038A2AF" w14:textId="77777777" w:rsidR="001867A0" w:rsidRDefault="001867A0" w:rsidP="00855F33">
            <w:pPr>
              <w:jc w:val="center"/>
            </w:pPr>
            <w:r>
              <w:t>Jungen</w:t>
            </w:r>
          </w:p>
        </w:tc>
        <w:tc>
          <w:tcPr>
            <w:tcW w:w="653" w:type="dxa"/>
            <w:vMerge w:val="restart"/>
            <w:tcBorders>
              <w:top w:val="nil"/>
              <w:left w:val="single" w:sz="4" w:space="0" w:color="auto"/>
              <w:right w:val="nil"/>
            </w:tcBorders>
          </w:tcPr>
          <w:p w14:paraId="07C5DC42" w14:textId="77777777" w:rsidR="001867A0" w:rsidRDefault="001867A0" w:rsidP="00855F33"/>
        </w:tc>
        <w:tc>
          <w:tcPr>
            <w:tcW w:w="4838" w:type="dxa"/>
            <w:vMerge w:val="restart"/>
            <w:tcBorders>
              <w:top w:val="nil"/>
              <w:left w:val="nil"/>
              <w:bottom w:val="nil"/>
              <w:right w:val="nil"/>
            </w:tcBorders>
          </w:tcPr>
          <w:p w14:paraId="4C9F8ACB" w14:textId="77777777" w:rsidR="001867A0" w:rsidRDefault="001867A0" w:rsidP="00855F33">
            <w:r>
              <w:t>Zunahme der Lebenserwartung</w:t>
            </w:r>
          </w:p>
          <w:p w14:paraId="1F9C7E24" w14:textId="77777777" w:rsidR="001867A0" w:rsidRDefault="001867A0" w:rsidP="00855F33"/>
          <w:p w14:paraId="519FF03C" w14:textId="77777777" w:rsidR="001867A0" w:rsidRDefault="001867A0" w:rsidP="00855F33">
            <w:r>
              <w:t>Sowohl bei Mädchen als auch bei Jungen nahm die Lebenserwartung von 1920 bis 1930 am stärksten zu. Ich setze die Trendwende im Jahr 1925 an bei etwa einer Lebenszeit von 68,7 Jahren für Mädchen und 61,0 Jahren für Jungen.</w:t>
            </w:r>
          </w:p>
        </w:tc>
      </w:tr>
      <w:tr w:rsidR="001867A0" w14:paraId="00B2CE80" w14:textId="77777777">
        <w:tc>
          <w:tcPr>
            <w:tcW w:w="425" w:type="dxa"/>
            <w:tcBorders>
              <w:top w:val="nil"/>
              <w:left w:val="nil"/>
              <w:bottom w:val="nil"/>
              <w:right w:val="single" w:sz="4" w:space="0" w:color="auto"/>
            </w:tcBorders>
          </w:tcPr>
          <w:p w14:paraId="6E84BE8F" w14:textId="77777777" w:rsidR="001867A0" w:rsidRDefault="001867A0" w:rsidP="00855F33"/>
        </w:tc>
        <w:tc>
          <w:tcPr>
            <w:tcW w:w="1318" w:type="dxa"/>
            <w:tcBorders>
              <w:left w:val="single" w:sz="4" w:space="0" w:color="auto"/>
            </w:tcBorders>
          </w:tcPr>
          <w:p w14:paraId="758F744C" w14:textId="77777777" w:rsidR="001867A0" w:rsidRDefault="001867A0" w:rsidP="00855F33">
            <w:r>
              <w:t>1871/80</w:t>
            </w:r>
          </w:p>
        </w:tc>
        <w:tc>
          <w:tcPr>
            <w:tcW w:w="1289" w:type="dxa"/>
          </w:tcPr>
          <w:p w14:paraId="1B6D8DA9" w14:textId="77777777" w:rsidR="001867A0" w:rsidRDefault="001867A0" w:rsidP="00855F33">
            <w:pPr>
              <w:jc w:val="center"/>
            </w:pPr>
            <w:r>
              <w:t>2,0</w:t>
            </w:r>
          </w:p>
        </w:tc>
        <w:tc>
          <w:tcPr>
            <w:tcW w:w="1063" w:type="dxa"/>
            <w:tcBorders>
              <w:right w:val="single" w:sz="4" w:space="0" w:color="auto"/>
            </w:tcBorders>
          </w:tcPr>
          <w:p w14:paraId="54E03E39" w14:textId="77777777" w:rsidR="001867A0" w:rsidRDefault="001867A0" w:rsidP="00855F33">
            <w:pPr>
              <w:jc w:val="center"/>
            </w:pPr>
            <w:r>
              <w:t>1,0</w:t>
            </w:r>
          </w:p>
        </w:tc>
        <w:tc>
          <w:tcPr>
            <w:tcW w:w="653" w:type="dxa"/>
            <w:vMerge/>
            <w:tcBorders>
              <w:left w:val="single" w:sz="4" w:space="0" w:color="auto"/>
              <w:right w:val="nil"/>
            </w:tcBorders>
          </w:tcPr>
          <w:p w14:paraId="39BFE288" w14:textId="77777777" w:rsidR="001867A0" w:rsidRDefault="001867A0" w:rsidP="00855F33"/>
        </w:tc>
        <w:tc>
          <w:tcPr>
            <w:tcW w:w="4838" w:type="dxa"/>
            <w:vMerge/>
            <w:tcBorders>
              <w:left w:val="nil"/>
              <w:bottom w:val="nil"/>
              <w:right w:val="nil"/>
            </w:tcBorders>
          </w:tcPr>
          <w:p w14:paraId="11623C5F" w14:textId="77777777" w:rsidR="001867A0" w:rsidRDefault="001867A0" w:rsidP="00855F33"/>
        </w:tc>
      </w:tr>
      <w:tr w:rsidR="001867A0" w14:paraId="64A3A583" w14:textId="77777777">
        <w:tc>
          <w:tcPr>
            <w:tcW w:w="425" w:type="dxa"/>
            <w:tcBorders>
              <w:top w:val="nil"/>
              <w:left w:val="nil"/>
              <w:bottom w:val="nil"/>
              <w:right w:val="single" w:sz="4" w:space="0" w:color="auto"/>
            </w:tcBorders>
          </w:tcPr>
          <w:p w14:paraId="66A8AAA3" w14:textId="77777777" w:rsidR="001867A0" w:rsidRDefault="001867A0" w:rsidP="00855F33"/>
        </w:tc>
        <w:tc>
          <w:tcPr>
            <w:tcW w:w="1318" w:type="dxa"/>
            <w:tcBorders>
              <w:left w:val="single" w:sz="4" w:space="0" w:color="auto"/>
            </w:tcBorders>
          </w:tcPr>
          <w:p w14:paraId="6FA71A83" w14:textId="77777777" w:rsidR="001867A0" w:rsidRDefault="001867A0" w:rsidP="00855F33">
            <w:r>
              <w:t>1880/90</w:t>
            </w:r>
          </w:p>
        </w:tc>
        <w:tc>
          <w:tcPr>
            <w:tcW w:w="1289" w:type="dxa"/>
          </w:tcPr>
          <w:p w14:paraId="78B0FD16" w14:textId="77777777" w:rsidR="001867A0" w:rsidRDefault="001867A0" w:rsidP="00855F33">
            <w:pPr>
              <w:jc w:val="center"/>
            </w:pPr>
            <w:r>
              <w:t>3,7</w:t>
            </w:r>
          </w:p>
        </w:tc>
        <w:tc>
          <w:tcPr>
            <w:tcW w:w="1063" w:type="dxa"/>
            <w:tcBorders>
              <w:right w:val="single" w:sz="4" w:space="0" w:color="auto"/>
            </w:tcBorders>
          </w:tcPr>
          <w:p w14:paraId="38EA2B9B" w14:textId="77777777" w:rsidR="001867A0" w:rsidRDefault="001867A0" w:rsidP="00855F33">
            <w:pPr>
              <w:jc w:val="center"/>
            </w:pPr>
            <w:r>
              <w:t>2,6</w:t>
            </w:r>
          </w:p>
        </w:tc>
        <w:tc>
          <w:tcPr>
            <w:tcW w:w="653" w:type="dxa"/>
            <w:vMerge/>
            <w:tcBorders>
              <w:left w:val="single" w:sz="4" w:space="0" w:color="auto"/>
              <w:right w:val="nil"/>
            </w:tcBorders>
          </w:tcPr>
          <w:p w14:paraId="0A97A178" w14:textId="77777777" w:rsidR="001867A0" w:rsidRDefault="001867A0" w:rsidP="00855F33"/>
        </w:tc>
        <w:tc>
          <w:tcPr>
            <w:tcW w:w="4838" w:type="dxa"/>
            <w:vMerge/>
            <w:tcBorders>
              <w:left w:val="nil"/>
              <w:bottom w:val="nil"/>
              <w:right w:val="nil"/>
            </w:tcBorders>
          </w:tcPr>
          <w:p w14:paraId="761A28FF" w14:textId="77777777" w:rsidR="001867A0" w:rsidRDefault="001867A0" w:rsidP="00855F33"/>
        </w:tc>
      </w:tr>
      <w:tr w:rsidR="001867A0" w14:paraId="5E259E30" w14:textId="77777777">
        <w:tc>
          <w:tcPr>
            <w:tcW w:w="425" w:type="dxa"/>
            <w:tcBorders>
              <w:top w:val="nil"/>
              <w:left w:val="nil"/>
              <w:bottom w:val="nil"/>
              <w:right w:val="single" w:sz="4" w:space="0" w:color="auto"/>
            </w:tcBorders>
          </w:tcPr>
          <w:p w14:paraId="75117B90" w14:textId="77777777" w:rsidR="001867A0" w:rsidRDefault="001867A0" w:rsidP="00855F33"/>
        </w:tc>
        <w:tc>
          <w:tcPr>
            <w:tcW w:w="1318" w:type="dxa"/>
            <w:tcBorders>
              <w:left w:val="single" w:sz="4" w:space="0" w:color="auto"/>
            </w:tcBorders>
          </w:tcPr>
          <w:p w14:paraId="3ABE2F82" w14:textId="77777777" w:rsidR="001867A0" w:rsidRDefault="001867A0" w:rsidP="00855F33">
            <w:r>
              <w:t>1890/00</w:t>
            </w:r>
          </w:p>
        </w:tc>
        <w:tc>
          <w:tcPr>
            <w:tcW w:w="1289" w:type="dxa"/>
          </w:tcPr>
          <w:p w14:paraId="2D317328" w14:textId="77777777" w:rsidR="001867A0" w:rsidRDefault="001867A0" w:rsidP="00855F33">
            <w:pPr>
              <w:jc w:val="center"/>
            </w:pPr>
            <w:r>
              <w:t>4,7</w:t>
            </w:r>
          </w:p>
        </w:tc>
        <w:tc>
          <w:tcPr>
            <w:tcW w:w="1063" w:type="dxa"/>
            <w:tcBorders>
              <w:right w:val="single" w:sz="4" w:space="0" w:color="auto"/>
            </w:tcBorders>
          </w:tcPr>
          <w:p w14:paraId="5D1B92B5" w14:textId="77777777" w:rsidR="001867A0" w:rsidRDefault="001867A0" w:rsidP="00855F33">
            <w:pPr>
              <w:jc w:val="center"/>
            </w:pPr>
            <w:r>
              <w:t>2,7</w:t>
            </w:r>
          </w:p>
        </w:tc>
        <w:tc>
          <w:tcPr>
            <w:tcW w:w="653" w:type="dxa"/>
            <w:vMerge/>
            <w:tcBorders>
              <w:left w:val="single" w:sz="4" w:space="0" w:color="auto"/>
              <w:right w:val="nil"/>
            </w:tcBorders>
          </w:tcPr>
          <w:p w14:paraId="05D8070B" w14:textId="77777777" w:rsidR="001867A0" w:rsidRDefault="001867A0" w:rsidP="00855F33"/>
        </w:tc>
        <w:tc>
          <w:tcPr>
            <w:tcW w:w="4838" w:type="dxa"/>
            <w:vMerge/>
            <w:tcBorders>
              <w:left w:val="nil"/>
              <w:bottom w:val="nil"/>
              <w:right w:val="nil"/>
            </w:tcBorders>
          </w:tcPr>
          <w:p w14:paraId="4B92E9F1" w14:textId="77777777" w:rsidR="001867A0" w:rsidRDefault="001867A0" w:rsidP="00855F33"/>
        </w:tc>
      </w:tr>
      <w:tr w:rsidR="001867A0" w14:paraId="5C077DA7" w14:textId="77777777">
        <w:tc>
          <w:tcPr>
            <w:tcW w:w="425" w:type="dxa"/>
            <w:tcBorders>
              <w:top w:val="nil"/>
              <w:left w:val="nil"/>
              <w:bottom w:val="nil"/>
              <w:right w:val="single" w:sz="4" w:space="0" w:color="auto"/>
            </w:tcBorders>
          </w:tcPr>
          <w:p w14:paraId="643276E5" w14:textId="77777777" w:rsidR="001867A0" w:rsidRDefault="001867A0" w:rsidP="00855F33"/>
        </w:tc>
        <w:tc>
          <w:tcPr>
            <w:tcW w:w="1318" w:type="dxa"/>
            <w:tcBorders>
              <w:left w:val="single" w:sz="4" w:space="0" w:color="auto"/>
            </w:tcBorders>
          </w:tcPr>
          <w:p w14:paraId="7F0818C3" w14:textId="77777777" w:rsidR="001867A0" w:rsidRDefault="001867A0" w:rsidP="00855F33">
            <w:r>
              <w:t>1900/10</w:t>
            </w:r>
          </w:p>
        </w:tc>
        <w:tc>
          <w:tcPr>
            <w:tcW w:w="1289" w:type="dxa"/>
          </w:tcPr>
          <w:p w14:paraId="74AAEE6B" w14:textId="77777777" w:rsidR="001867A0" w:rsidRDefault="001867A0" w:rsidP="00855F33">
            <w:pPr>
              <w:jc w:val="center"/>
            </w:pPr>
            <w:r>
              <w:t>6,3</w:t>
            </w:r>
          </w:p>
        </w:tc>
        <w:tc>
          <w:tcPr>
            <w:tcW w:w="1063" w:type="dxa"/>
            <w:tcBorders>
              <w:right w:val="single" w:sz="4" w:space="0" w:color="auto"/>
            </w:tcBorders>
          </w:tcPr>
          <w:p w14:paraId="5C896931" w14:textId="77777777" w:rsidR="001867A0" w:rsidRDefault="001867A0" w:rsidP="00855F33">
            <w:pPr>
              <w:jc w:val="center"/>
            </w:pPr>
            <w:r>
              <w:t>5,7</w:t>
            </w:r>
          </w:p>
        </w:tc>
        <w:tc>
          <w:tcPr>
            <w:tcW w:w="653" w:type="dxa"/>
            <w:vMerge/>
            <w:tcBorders>
              <w:left w:val="single" w:sz="4" w:space="0" w:color="auto"/>
              <w:right w:val="nil"/>
            </w:tcBorders>
          </w:tcPr>
          <w:p w14:paraId="1E95736A" w14:textId="77777777" w:rsidR="001867A0" w:rsidRDefault="001867A0" w:rsidP="00855F33"/>
        </w:tc>
        <w:tc>
          <w:tcPr>
            <w:tcW w:w="4838" w:type="dxa"/>
            <w:vMerge/>
            <w:tcBorders>
              <w:left w:val="nil"/>
              <w:bottom w:val="nil"/>
              <w:right w:val="nil"/>
            </w:tcBorders>
          </w:tcPr>
          <w:p w14:paraId="66797196" w14:textId="77777777" w:rsidR="001867A0" w:rsidRDefault="001867A0" w:rsidP="00855F33"/>
        </w:tc>
      </w:tr>
      <w:tr w:rsidR="001867A0" w14:paraId="38802334" w14:textId="77777777">
        <w:tc>
          <w:tcPr>
            <w:tcW w:w="425" w:type="dxa"/>
            <w:tcBorders>
              <w:top w:val="nil"/>
              <w:left w:val="nil"/>
              <w:bottom w:val="nil"/>
              <w:right w:val="single" w:sz="4" w:space="0" w:color="auto"/>
            </w:tcBorders>
          </w:tcPr>
          <w:p w14:paraId="266C5AAB" w14:textId="77777777" w:rsidR="001867A0" w:rsidRDefault="001867A0" w:rsidP="00855F33"/>
        </w:tc>
        <w:tc>
          <w:tcPr>
            <w:tcW w:w="1318" w:type="dxa"/>
            <w:tcBorders>
              <w:left w:val="single" w:sz="4" w:space="0" w:color="auto"/>
            </w:tcBorders>
          </w:tcPr>
          <w:p w14:paraId="25DF1449" w14:textId="77777777" w:rsidR="001867A0" w:rsidRDefault="001867A0" w:rsidP="00855F33">
            <w:r>
              <w:t>1910/20</w:t>
            </w:r>
          </w:p>
        </w:tc>
        <w:tc>
          <w:tcPr>
            <w:tcW w:w="1289" w:type="dxa"/>
          </w:tcPr>
          <w:p w14:paraId="7A19F6E7" w14:textId="77777777" w:rsidR="001867A0" w:rsidRDefault="001867A0" w:rsidP="00855F33">
            <w:pPr>
              <w:jc w:val="center"/>
            </w:pPr>
            <w:r>
              <w:t>6,3</w:t>
            </w:r>
          </w:p>
        </w:tc>
        <w:tc>
          <w:tcPr>
            <w:tcW w:w="1063" w:type="dxa"/>
            <w:tcBorders>
              <w:right w:val="single" w:sz="4" w:space="0" w:color="auto"/>
            </w:tcBorders>
          </w:tcPr>
          <w:p w14:paraId="5121F992" w14:textId="77777777" w:rsidR="001867A0" w:rsidRDefault="001867A0" w:rsidP="00855F33">
            <w:pPr>
              <w:jc w:val="center"/>
            </w:pPr>
            <w:r>
              <w:t>5,6</w:t>
            </w:r>
          </w:p>
        </w:tc>
        <w:tc>
          <w:tcPr>
            <w:tcW w:w="653" w:type="dxa"/>
            <w:vMerge/>
            <w:tcBorders>
              <w:left w:val="single" w:sz="4" w:space="0" w:color="auto"/>
              <w:right w:val="nil"/>
            </w:tcBorders>
          </w:tcPr>
          <w:p w14:paraId="1F704768" w14:textId="77777777" w:rsidR="001867A0" w:rsidRDefault="001867A0" w:rsidP="00855F33"/>
        </w:tc>
        <w:tc>
          <w:tcPr>
            <w:tcW w:w="4838" w:type="dxa"/>
            <w:vMerge/>
            <w:tcBorders>
              <w:left w:val="nil"/>
              <w:bottom w:val="nil"/>
              <w:right w:val="nil"/>
            </w:tcBorders>
          </w:tcPr>
          <w:p w14:paraId="317033CE" w14:textId="77777777" w:rsidR="001867A0" w:rsidRDefault="001867A0" w:rsidP="00855F33"/>
        </w:tc>
      </w:tr>
      <w:tr w:rsidR="001867A0" w14:paraId="30571AD2" w14:textId="77777777">
        <w:tc>
          <w:tcPr>
            <w:tcW w:w="425" w:type="dxa"/>
            <w:tcBorders>
              <w:top w:val="nil"/>
              <w:left w:val="nil"/>
              <w:bottom w:val="nil"/>
              <w:right w:val="single" w:sz="4" w:space="0" w:color="auto"/>
            </w:tcBorders>
          </w:tcPr>
          <w:p w14:paraId="26D352AA" w14:textId="77777777" w:rsidR="001867A0" w:rsidRDefault="001867A0" w:rsidP="00855F33"/>
        </w:tc>
        <w:tc>
          <w:tcPr>
            <w:tcW w:w="1318" w:type="dxa"/>
            <w:tcBorders>
              <w:left w:val="single" w:sz="4" w:space="0" w:color="auto"/>
            </w:tcBorders>
          </w:tcPr>
          <w:p w14:paraId="14171642" w14:textId="77777777" w:rsidR="001867A0" w:rsidRDefault="001867A0" w:rsidP="00855F33">
            <w:r>
              <w:t>1920/30</w:t>
            </w:r>
          </w:p>
        </w:tc>
        <w:tc>
          <w:tcPr>
            <w:tcW w:w="1289" w:type="dxa"/>
          </w:tcPr>
          <w:p w14:paraId="54BD94ED" w14:textId="77777777" w:rsidR="001867A0" w:rsidRDefault="001867A0" w:rsidP="00855F33">
            <w:pPr>
              <w:jc w:val="center"/>
            </w:pPr>
            <w:r>
              <w:t>7,2</w:t>
            </w:r>
          </w:p>
        </w:tc>
        <w:tc>
          <w:tcPr>
            <w:tcW w:w="1063" w:type="dxa"/>
            <w:tcBorders>
              <w:right w:val="single" w:sz="4" w:space="0" w:color="auto"/>
            </w:tcBorders>
          </w:tcPr>
          <w:p w14:paraId="080735B9" w14:textId="77777777" w:rsidR="001867A0" w:rsidRDefault="001867A0" w:rsidP="00855F33">
            <w:pPr>
              <w:jc w:val="center"/>
            </w:pPr>
            <w:r>
              <w:t>6,6</w:t>
            </w:r>
          </w:p>
        </w:tc>
        <w:tc>
          <w:tcPr>
            <w:tcW w:w="653" w:type="dxa"/>
            <w:vMerge/>
            <w:tcBorders>
              <w:left w:val="single" w:sz="4" w:space="0" w:color="auto"/>
              <w:right w:val="nil"/>
            </w:tcBorders>
          </w:tcPr>
          <w:p w14:paraId="17A4A3B8" w14:textId="77777777" w:rsidR="001867A0" w:rsidRDefault="001867A0" w:rsidP="00855F33"/>
        </w:tc>
        <w:tc>
          <w:tcPr>
            <w:tcW w:w="4838" w:type="dxa"/>
            <w:vMerge/>
            <w:tcBorders>
              <w:left w:val="nil"/>
              <w:bottom w:val="nil"/>
              <w:right w:val="nil"/>
            </w:tcBorders>
          </w:tcPr>
          <w:p w14:paraId="22299573" w14:textId="77777777" w:rsidR="001867A0" w:rsidRDefault="001867A0" w:rsidP="00855F33"/>
        </w:tc>
      </w:tr>
      <w:tr w:rsidR="001867A0" w14:paraId="103AD00C" w14:textId="77777777">
        <w:tc>
          <w:tcPr>
            <w:tcW w:w="425" w:type="dxa"/>
            <w:tcBorders>
              <w:top w:val="nil"/>
              <w:left w:val="nil"/>
              <w:bottom w:val="nil"/>
              <w:right w:val="single" w:sz="4" w:space="0" w:color="auto"/>
            </w:tcBorders>
          </w:tcPr>
          <w:p w14:paraId="18ACAD0E" w14:textId="77777777" w:rsidR="001867A0" w:rsidRDefault="001867A0" w:rsidP="00855F33"/>
        </w:tc>
        <w:tc>
          <w:tcPr>
            <w:tcW w:w="1318" w:type="dxa"/>
            <w:tcBorders>
              <w:left w:val="single" w:sz="4" w:space="0" w:color="auto"/>
            </w:tcBorders>
          </w:tcPr>
          <w:p w14:paraId="33779F7E" w14:textId="77777777" w:rsidR="001867A0" w:rsidRDefault="001867A0" w:rsidP="00855F33">
            <w:r>
              <w:t>1930/40</w:t>
            </w:r>
          </w:p>
        </w:tc>
        <w:tc>
          <w:tcPr>
            <w:tcW w:w="1289" w:type="dxa"/>
          </w:tcPr>
          <w:p w14:paraId="0F2E8177" w14:textId="77777777" w:rsidR="001867A0" w:rsidRDefault="001867A0" w:rsidP="00855F33">
            <w:pPr>
              <w:jc w:val="center"/>
            </w:pPr>
            <w:r>
              <w:t>4,3</w:t>
            </w:r>
          </w:p>
        </w:tc>
        <w:tc>
          <w:tcPr>
            <w:tcW w:w="1063" w:type="dxa"/>
            <w:tcBorders>
              <w:right w:val="single" w:sz="4" w:space="0" w:color="auto"/>
            </w:tcBorders>
          </w:tcPr>
          <w:p w14:paraId="062959CC" w14:textId="77777777" w:rsidR="001867A0" w:rsidRDefault="001867A0" w:rsidP="00855F33">
            <w:pPr>
              <w:jc w:val="center"/>
            </w:pPr>
            <w:r>
              <w:t>4,3</w:t>
            </w:r>
          </w:p>
        </w:tc>
        <w:tc>
          <w:tcPr>
            <w:tcW w:w="653" w:type="dxa"/>
            <w:vMerge/>
            <w:tcBorders>
              <w:left w:val="single" w:sz="4" w:space="0" w:color="auto"/>
              <w:right w:val="nil"/>
            </w:tcBorders>
          </w:tcPr>
          <w:p w14:paraId="7B6696FC" w14:textId="77777777" w:rsidR="001867A0" w:rsidRDefault="001867A0" w:rsidP="00855F33"/>
        </w:tc>
        <w:tc>
          <w:tcPr>
            <w:tcW w:w="4838" w:type="dxa"/>
            <w:vMerge/>
            <w:tcBorders>
              <w:left w:val="nil"/>
              <w:bottom w:val="nil"/>
              <w:right w:val="nil"/>
            </w:tcBorders>
          </w:tcPr>
          <w:p w14:paraId="29BB4460" w14:textId="77777777" w:rsidR="001867A0" w:rsidRDefault="001867A0" w:rsidP="00855F33"/>
        </w:tc>
      </w:tr>
      <w:tr w:rsidR="001867A0" w14:paraId="32DBE305" w14:textId="77777777">
        <w:tc>
          <w:tcPr>
            <w:tcW w:w="425" w:type="dxa"/>
            <w:tcBorders>
              <w:top w:val="nil"/>
              <w:left w:val="nil"/>
              <w:bottom w:val="nil"/>
              <w:right w:val="single" w:sz="4" w:space="0" w:color="auto"/>
            </w:tcBorders>
          </w:tcPr>
          <w:p w14:paraId="3B4C268A" w14:textId="77777777" w:rsidR="001867A0" w:rsidRDefault="001867A0" w:rsidP="00855F33"/>
        </w:tc>
        <w:tc>
          <w:tcPr>
            <w:tcW w:w="1318" w:type="dxa"/>
            <w:tcBorders>
              <w:left w:val="single" w:sz="4" w:space="0" w:color="auto"/>
            </w:tcBorders>
          </w:tcPr>
          <w:p w14:paraId="736F4F3A" w14:textId="77777777" w:rsidR="001867A0" w:rsidRDefault="001867A0" w:rsidP="00855F33">
            <w:r>
              <w:t>1940/50</w:t>
            </w:r>
          </w:p>
        </w:tc>
        <w:tc>
          <w:tcPr>
            <w:tcW w:w="1289" w:type="dxa"/>
          </w:tcPr>
          <w:p w14:paraId="103F4EC5" w14:textId="77777777" w:rsidR="001867A0" w:rsidRDefault="001867A0" w:rsidP="00855F33">
            <w:pPr>
              <w:jc w:val="center"/>
            </w:pPr>
            <w:r>
              <w:t>2,7</w:t>
            </w:r>
          </w:p>
        </w:tc>
        <w:tc>
          <w:tcPr>
            <w:tcW w:w="1063" w:type="dxa"/>
            <w:tcBorders>
              <w:right w:val="single" w:sz="4" w:space="0" w:color="auto"/>
            </w:tcBorders>
          </w:tcPr>
          <w:p w14:paraId="67BDA837" w14:textId="77777777" w:rsidR="001867A0" w:rsidRDefault="001867A0" w:rsidP="00855F33">
            <w:pPr>
              <w:jc w:val="center"/>
            </w:pPr>
            <w:r>
              <w:t>3,4</w:t>
            </w:r>
          </w:p>
        </w:tc>
        <w:tc>
          <w:tcPr>
            <w:tcW w:w="653" w:type="dxa"/>
            <w:vMerge/>
            <w:tcBorders>
              <w:left w:val="single" w:sz="4" w:space="0" w:color="auto"/>
              <w:right w:val="nil"/>
            </w:tcBorders>
          </w:tcPr>
          <w:p w14:paraId="71EB3F36" w14:textId="77777777" w:rsidR="001867A0" w:rsidRDefault="001867A0" w:rsidP="00855F33"/>
        </w:tc>
        <w:tc>
          <w:tcPr>
            <w:tcW w:w="4838" w:type="dxa"/>
            <w:vMerge/>
            <w:tcBorders>
              <w:left w:val="nil"/>
              <w:bottom w:val="nil"/>
              <w:right w:val="nil"/>
            </w:tcBorders>
          </w:tcPr>
          <w:p w14:paraId="68E4F6C5" w14:textId="77777777" w:rsidR="001867A0" w:rsidRDefault="001867A0" w:rsidP="00855F33"/>
        </w:tc>
      </w:tr>
      <w:tr w:rsidR="001867A0" w14:paraId="506D503A" w14:textId="77777777">
        <w:tc>
          <w:tcPr>
            <w:tcW w:w="425" w:type="dxa"/>
            <w:tcBorders>
              <w:top w:val="nil"/>
              <w:left w:val="nil"/>
              <w:bottom w:val="nil"/>
              <w:right w:val="single" w:sz="4" w:space="0" w:color="auto"/>
            </w:tcBorders>
          </w:tcPr>
          <w:p w14:paraId="38A10F88" w14:textId="77777777" w:rsidR="001867A0" w:rsidRDefault="001867A0" w:rsidP="00855F33"/>
        </w:tc>
        <w:tc>
          <w:tcPr>
            <w:tcW w:w="1318" w:type="dxa"/>
            <w:tcBorders>
              <w:left w:val="single" w:sz="4" w:space="0" w:color="auto"/>
            </w:tcBorders>
          </w:tcPr>
          <w:p w14:paraId="15DDB0A5" w14:textId="77777777" w:rsidR="001867A0" w:rsidRDefault="001867A0" w:rsidP="00855F33">
            <w:r>
              <w:t>1950/60</w:t>
            </w:r>
          </w:p>
        </w:tc>
        <w:tc>
          <w:tcPr>
            <w:tcW w:w="1289" w:type="dxa"/>
          </w:tcPr>
          <w:p w14:paraId="74CE746B" w14:textId="77777777" w:rsidR="001867A0" w:rsidRDefault="001867A0" w:rsidP="00855F33">
            <w:pPr>
              <w:jc w:val="center"/>
            </w:pPr>
            <w:r>
              <w:t>3,2</w:t>
            </w:r>
          </w:p>
        </w:tc>
        <w:tc>
          <w:tcPr>
            <w:tcW w:w="1063" w:type="dxa"/>
            <w:tcBorders>
              <w:right w:val="single" w:sz="4" w:space="0" w:color="auto"/>
            </w:tcBorders>
          </w:tcPr>
          <w:p w14:paraId="2F551BD7" w14:textId="77777777" w:rsidR="001867A0" w:rsidRDefault="001867A0" w:rsidP="00855F33">
            <w:pPr>
              <w:jc w:val="center"/>
            </w:pPr>
            <w:r>
              <w:t>3,6</w:t>
            </w:r>
          </w:p>
        </w:tc>
        <w:tc>
          <w:tcPr>
            <w:tcW w:w="653" w:type="dxa"/>
            <w:vMerge/>
            <w:tcBorders>
              <w:left w:val="single" w:sz="4" w:space="0" w:color="auto"/>
              <w:right w:val="nil"/>
            </w:tcBorders>
          </w:tcPr>
          <w:p w14:paraId="6F19E164" w14:textId="77777777" w:rsidR="001867A0" w:rsidRDefault="001867A0" w:rsidP="00855F33"/>
        </w:tc>
        <w:tc>
          <w:tcPr>
            <w:tcW w:w="4838" w:type="dxa"/>
            <w:vMerge/>
            <w:tcBorders>
              <w:left w:val="nil"/>
              <w:bottom w:val="nil"/>
              <w:right w:val="nil"/>
            </w:tcBorders>
          </w:tcPr>
          <w:p w14:paraId="4EE8B4CF" w14:textId="77777777" w:rsidR="001867A0" w:rsidRDefault="001867A0" w:rsidP="00855F33"/>
        </w:tc>
      </w:tr>
      <w:tr w:rsidR="001867A0" w14:paraId="645DA5C4" w14:textId="77777777">
        <w:tc>
          <w:tcPr>
            <w:tcW w:w="425" w:type="dxa"/>
            <w:tcBorders>
              <w:top w:val="nil"/>
              <w:left w:val="nil"/>
              <w:bottom w:val="nil"/>
              <w:right w:val="single" w:sz="4" w:space="0" w:color="auto"/>
            </w:tcBorders>
          </w:tcPr>
          <w:p w14:paraId="0CAB918C" w14:textId="77777777" w:rsidR="001867A0" w:rsidRDefault="001867A0" w:rsidP="00855F33"/>
        </w:tc>
        <w:tc>
          <w:tcPr>
            <w:tcW w:w="1318" w:type="dxa"/>
            <w:tcBorders>
              <w:left w:val="single" w:sz="4" w:space="0" w:color="auto"/>
            </w:tcBorders>
          </w:tcPr>
          <w:p w14:paraId="2CFB5E7C" w14:textId="77777777" w:rsidR="001867A0" w:rsidRDefault="001867A0" w:rsidP="00855F33">
            <w:r>
              <w:t>1960/70</w:t>
            </w:r>
          </w:p>
        </w:tc>
        <w:tc>
          <w:tcPr>
            <w:tcW w:w="1289" w:type="dxa"/>
          </w:tcPr>
          <w:p w14:paraId="42647E7C" w14:textId="77777777" w:rsidR="001867A0" w:rsidRDefault="001867A0" w:rsidP="00855F33">
            <w:pPr>
              <w:jc w:val="center"/>
            </w:pPr>
            <w:r>
              <w:t>2,4</w:t>
            </w:r>
          </w:p>
        </w:tc>
        <w:tc>
          <w:tcPr>
            <w:tcW w:w="1063" w:type="dxa"/>
            <w:tcBorders>
              <w:right w:val="single" w:sz="4" w:space="0" w:color="auto"/>
            </w:tcBorders>
          </w:tcPr>
          <w:p w14:paraId="245520CF" w14:textId="77777777" w:rsidR="001867A0" w:rsidRDefault="001867A0" w:rsidP="00855F33">
            <w:pPr>
              <w:jc w:val="center"/>
            </w:pPr>
            <w:r>
              <w:t>2,7</w:t>
            </w:r>
          </w:p>
        </w:tc>
        <w:tc>
          <w:tcPr>
            <w:tcW w:w="653" w:type="dxa"/>
            <w:vMerge/>
            <w:tcBorders>
              <w:left w:val="single" w:sz="4" w:space="0" w:color="auto"/>
              <w:right w:val="nil"/>
            </w:tcBorders>
          </w:tcPr>
          <w:p w14:paraId="70D85CCB" w14:textId="77777777" w:rsidR="001867A0" w:rsidRDefault="001867A0" w:rsidP="00855F33"/>
        </w:tc>
        <w:tc>
          <w:tcPr>
            <w:tcW w:w="4838" w:type="dxa"/>
            <w:vMerge/>
            <w:tcBorders>
              <w:left w:val="nil"/>
              <w:bottom w:val="nil"/>
              <w:right w:val="nil"/>
            </w:tcBorders>
          </w:tcPr>
          <w:p w14:paraId="376CCF68" w14:textId="77777777" w:rsidR="001867A0" w:rsidRDefault="001867A0" w:rsidP="00855F33"/>
        </w:tc>
      </w:tr>
      <w:tr w:rsidR="001867A0" w14:paraId="750D9F5E" w14:textId="77777777">
        <w:tc>
          <w:tcPr>
            <w:tcW w:w="425" w:type="dxa"/>
            <w:tcBorders>
              <w:top w:val="nil"/>
              <w:left w:val="nil"/>
              <w:bottom w:val="nil"/>
              <w:right w:val="single" w:sz="4" w:space="0" w:color="auto"/>
            </w:tcBorders>
          </w:tcPr>
          <w:p w14:paraId="77AD3A00" w14:textId="77777777" w:rsidR="001867A0" w:rsidRDefault="001867A0" w:rsidP="00855F33"/>
        </w:tc>
        <w:tc>
          <w:tcPr>
            <w:tcW w:w="1318" w:type="dxa"/>
            <w:tcBorders>
              <w:left w:val="single" w:sz="4" w:space="0" w:color="auto"/>
            </w:tcBorders>
          </w:tcPr>
          <w:p w14:paraId="4B96FE1F" w14:textId="77777777" w:rsidR="001867A0" w:rsidRDefault="001867A0" w:rsidP="00855F33">
            <w:r>
              <w:t>1970/80</w:t>
            </w:r>
          </w:p>
        </w:tc>
        <w:tc>
          <w:tcPr>
            <w:tcW w:w="1289" w:type="dxa"/>
          </w:tcPr>
          <w:p w14:paraId="7A9FC94B" w14:textId="77777777" w:rsidR="001867A0" w:rsidRDefault="001867A0" w:rsidP="00855F33">
            <w:pPr>
              <w:jc w:val="center"/>
            </w:pPr>
            <w:r>
              <w:t>2,1</w:t>
            </w:r>
          </w:p>
        </w:tc>
        <w:tc>
          <w:tcPr>
            <w:tcW w:w="1063" w:type="dxa"/>
            <w:tcBorders>
              <w:right w:val="single" w:sz="4" w:space="0" w:color="auto"/>
            </w:tcBorders>
          </w:tcPr>
          <w:p w14:paraId="5EFA40E0" w14:textId="77777777" w:rsidR="001867A0" w:rsidRDefault="001867A0" w:rsidP="00855F33">
            <w:pPr>
              <w:jc w:val="center"/>
            </w:pPr>
            <w:r>
              <w:t>2,7</w:t>
            </w:r>
          </w:p>
        </w:tc>
        <w:tc>
          <w:tcPr>
            <w:tcW w:w="653" w:type="dxa"/>
            <w:vMerge/>
            <w:tcBorders>
              <w:left w:val="single" w:sz="4" w:space="0" w:color="auto"/>
              <w:right w:val="nil"/>
            </w:tcBorders>
          </w:tcPr>
          <w:p w14:paraId="4197AA51" w14:textId="77777777" w:rsidR="001867A0" w:rsidRDefault="001867A0" w:rsidP="00855F33"/>
        </w:tc>
        <w:tc>
          <w:tcPr>
            <w:tcW w:w="4838" w:type="dxa"/>
            <w:vMerge/>
            <w:tcBorders>
              <w:left w:val="nil"/>
              <w:bottom w:val="nil"/>
              <w:right w:val="nil"/>
            </w:tcBorders>
          </w:tcPr>
          <w:p w14:paraId="726DB034" w14:textId="77777777" w:rsidR="001867A0" w:rsidRDefault="001867A0" w:rsidP="00855F33"/>
        </w:tc>
      </w:tr>
      <w:tr w:rsidR="001867A0" w14:paraId="5BA003F6" w14:textId="77777777">
        <w:tc>
          <w:tcPr>
            <w:tcW w:w="425" w:type="dxa"/>
            <w:tcBorders>
              <w:top w:val="nil"/>
              <w:left w:val="nil"/>
              <w:bottom w:val="nil"/>
              <w:right w:val="single" w:sz="4" w:space="0" w:color="auto"/>
            </w:tcBorders>
          </w:tcPr>
          <w:p w14:paraId="26A7C951" w14:textId="77777777" w:rsidR="001867A0" w:rsidRDefault="001867A0" w:rsidP="00855F33"/>
        </w:tc>
        <w:tc>
          <w:tcPr>
            <w:tcW w:w="1318" w:type="dxa"/>
            <w:tcBorders>
              <w:left w:val="single" w:sz="4" w:space="0" w:color="auto"/>
            </w:tcBorders>
          </w:tcPr>
          <w:p w14:paraId="0DE2FF1F" w14:textId="77777777" w:rsidR="001867A0" w:rsidRDefault="001867A0" w:rsidP="00855F33">
            <w:r>
              <w:t>1980/90</w:t>
            </w:r>
          </w:p>
        </w:tc>
        <w:tc>
          <w:tcPr>
            <w:tcW w:w="1289" w:type="dxa"/>
          </w:tcPr>
          <w:p w14:paraId="586201CE" w14:textId="77777777" w:rsidR="001867A0" w:rsidRDefault="001867A0" w:rsidP="00855F33">
            <w:pPr>
              <w:jc w:val="center"/>
            </w:pPr>
            <w:r>
              <w:t>1,7</w:t>
            </w:r>
          </w:p>
        </w:tc>
        <w:tc>
          <w:tcPr>
            <w:tcW w:w="1063" w:type="dxa"/>
            <w:tcBorders>
              <w:right w:val="single" w:sz="4" w:space="0" w:color="auto"/>
            </w:tcBorders>
          </w:tcPr>
          <w:p w14:paraId="42EC28DB" w14:textId="77777777" w:rsidR="001867A0" w:rsidRDefault="001867A0" w:rsidP="00855F33">
            <w:pPr>
              <w:jc w:val="center"/>
            </w:pPr>
            <w:r>
              <w:t>1,9</w:t>
            </w:r>
          </w:p>
        </w:tc>
        <w:tc>
          <w:tcPr>
            <w:tcW w:w="653" w:type="dxa"/>
            <w:vMerge/>
            <w:tcBorders>
              <w:left w:val="single" w:sz="4" w:space="0" w:color="auto"/>
              <w:right w:val="nil"/>
            </w:tcBorders>
          </w:tcPr>
          <w:p w14:paraId="78E83E69" w14:textId="77777777" w:rsidR="001867A0" w:rsidRDefault="001867A0" w:rsidP="00855F33"/>
        </w:tc>
        <w:tc>
          <w:tcPr>
            <w:tcW w:w="4838" w:type="dxa"/>
            <w:vMerge/>
            <w:tcBorders>
              <w:left w:val="nil"/>
              <w:bottom w:val="nil"/>
              <w:right w:val="nil"/>
            </w:tcBorders>
          </w:tcPr>
          <w:p w14:paraId="00AF2EB8" w14:textId="77777777" w:rsidR="001867A0" w:rsidRDefault="001867A0" w:rsidP="00855F33"/>
        </w:tc>
      </w:tr>
      <w:tr w:rsidR="001867A0" w14:paraId="354A10FA" w14:textId="77777777">
        <w:tc>
          <w:tcPr>
            <w:tcW w:w="425" w:type="dxa"/>
            <w:tcBorders>
              <w:top w:val="nil"/>
              <w:left w:val="nil"/>
              <w:bottom w:val="nil"/>
              <w:right w:val="single" w:sz="4" w:space="0" w:color="auto"/>
            </w:tcBorders>
          </w:tcPr>
          <w:p w14:paraId="24C4DA46" w14:textId="77777777" w:rsidR="001867A0" w:rsidRDefault="001867A0" w:rsidP="00855F33"/>
        </w:tc>
        <w:tc>
          <w:tcPr>
            <w:tcW w:w="1318" w:type="dxa"/>
            <w:tcBorders>
              <w:left w:val="single" w:sz="4" w:space="0" w:color="auto"/>
            </w:tcBorders>
          </w:tcPr>
          <w:p w14:paraId="2EF66F92" w14:textId="77777777" w:rsidR="001867A0" w:rsidRDefault="001867A0" w:rsidP="00855F33">
            <w:r>
              <w:t>1990/00</w:t>
            </w:r>
          </w:p>
        </w:tc>
        <w:tc>
          <w:tcPr>
            <w:tcW w:w="1289" w:type="dxa"/>
          </w:tcPr>
          <w:p w14:paraId="3F22FA19" w14:textId="77777777" w:rsidR="001867A0" w:rsidRDefault="001867A0" w:rsidP="00855F33">
            <w:pPr>
              <w:jc w:val="center"/>
            </w:pPr>
            <w:r>
              <w:t>1,3</w:t>
            </w:r>
          </w:p>
        </w:tc>
        <w:tc>
          <w:tcPr>
            <w:tcW w:w="1063" w:type="dxa"/>
            <w:tcBorders>
              <w:right w:val="single" w:sz="4" w:space="0" w:color="auto"/>
            </w:tcBorders>
          </w:tcPr>
          <w:p w14:paraId="3BE1648D" w14:textId="77777777" w:rsidR="001867A0" w:rsidRDefault="001867A0" w:rsidP="00855F33">
            <w:pPr>
              <w:jc w:val="center"/>
            </w:pPr>
            <w:r>
              <w:t>1,5</w:t>
            </w:r>
          </w:p>
        </w:tc>
        <w:tc>
          <w:tcPr>
            <w:tcW w:w="653" w:type="dxa"/>
            <w:vMerge/>
            <w:tcBorders>
              <w:left w:val="single" w:sz="4" w:space="0" w:color="auto"/>
              <w:bottom w:val="nil"/>
              <w:right w:val="nil"/>
            </w:tcBorders>
          </w:tcPr>
          <w:p w14:paraId="50DB5C66" w14:textId="77777777" w:rsidR="001867A0" w:rsidRDefault="001867A0" w:rsidP="00855F33"/>
        </w:tc>
        <w:tc>
          <w:tcPr>
            <w:tcW w:w="4838" w:type="dxa"/>
            <w:vMerge/>
            <w:tcBorders>
              <w:left w:val="nil"/>
              <w:bottom w:val="nil"/>
              <w:right w:val="nil"/>
            </w:tcBorders>
          </w:tcPr>
          <w:p w14:paraId="0A749378" w14:textId="77777777" w:rsidR="001867A0" w:rsidRDefault="001867A0" w:rsidP="00855F33"/>
        </w:tc>
      </w:tr>
    </w:tbl>
    <w:p w14:paraId="757A0B01" w14:textId="77777777" w:rsidR="001867A0" w:rsidRDefault="001867A0" w:rsidP="001867A0"/>
    <w:p w14:paraId="66050A71" w14:textId="77777777" w:rsidR="001867A0" w:rsidRDefault="001867A0" w:rsidP="001867A0"/>
    <w:p w14:paraId="6A6E6C3C" w14:textId="77777777" w:rsidR="001867A0" w:rsidRDefault="001867A0" w:rsidP="001867A0">
      <w:r>
        <w:t>2.</w:t>
      </w:r>
      <w:r>
        <w:tab/>
        <w:t xml:space="preserve">Die Kurve ist gut als logistische Kurve zu beschreiben: f(x) = </w:t>
      </w:r>
      <w:r w:rsidRPr="00763738">
        <w:rPr>
          <w:position w:val="-24"/>
        </w:rPr>
        <w:object w:dxaOrig="1040" w:dyaOrig="620" w14:anchorId="77218E34">
          <v:shape id="_x0000_i1985" type="#_x0000_t75" style="width:51.45pt;height:30.85pt" o:ole="">
            <v:imagedata r:id="rId317" o:title=""/>
          </v:shape>
          <o:OLEObject Type="Embed" ProgID="Equation.DSMT4" ShapeID="_x0000_i1985" DrawAspect="Content" ObjectID="_1633251305" r:id="rId318"/>
        </w:object>
      </w:r>
      <w:r>
        <w:t>.</w:t>
      </w:r>
    </w:p>
    <w:p w14:paraId="293B3C2C" w14:textId="77777777" w:rsidR="001867A0" w:rsidRDefault="001867A0" w:rsidP="001867A0">
      <w:pPr>
        <w:ind w:left="425" w:hanging="425"/>
      </w:pPr>
      <w:r>
        <w:tab/>
        <w:t xml:space="preserve">Beginnt man die x-Achse bei 1870 </w:t>
      </w:r>
      <w:r w:rsidR="009C620D">
        <w:t>bzw.</w:t>
      </w:r>
      <w:r>
        <w:t xml:space="preserve"> 0, so liegt die Trendwende bzw. der Wendepunkt bei W(55|68,7) für Mädchen und W(55|61,0) für Jungen. Damit liegt auch G</w:t>
      </w:r>
      <w:r>
        <w:rPr>
          <w:vertAlign w:val="subscript"/>
        </w:rPr>
        <w:t>Mädchen</w:t>
      </w:r>
      <w:r>
        <w:t xml:space="preserve"> = 137,4 und G</w:t>
      </w:r>
      <w:r>
        <w:rPr>
          <w:vertAlign w:val="subscript"/>
        </w:rPr>
        <w:t>Jungen</w:t>
      </w:r>
      <w:r w:rsidR="00BF0190">
        <w:t xml:space="preserve"> = 132 fest, denn in W</w:t>
      </w:r>
      <w:r>
        <w:t xml:space="preserve"> ist G/2 erreicht.</w:t>
      </w:r>
    </w:p>
    <w:p w14:paraId="60803FEB" w14:textId="77777777" w:rsidR="001867A0" w:rsidRDefault="001867A0" w:rsidP="001867A0">
      <w:pPr>
        <w:ind w:left="425" w:hanging="425"/>
      </w:pPr>
      <w:r>
        <w:tab/>
        <w:t>Mädchen f</w:t>
      </w:r>
      <w:r>
        <w:rPr>
          <w:vertAlign w:val="subscript"/>
        </w:rPr>
        <w:t>M</w:t>
      </w:r>
      <w:r>
        <w:t xml:space="preserve">(x) = </w:t>
      </w:r>
      <w:r w:rsidRPr="00763738">
        <w:rPr>
          <w:position w:val="-24"/>
        </w:rPr>
        <w:object w:dxaOrig="960" w:dyaOrig="620" w14:anchorId="5D5969C8">
          <v:shape id="_x0000_i1986" type="#_x0000_t75" style="width:47.7pt;height:30.85pt" o:ole="">
            <v:imagedata r:id="rId319" o:title=""/>
          </v:shape>
          <o:OLEObject Type="Embed" ProgID="Equation.DSMT4" ShapeID="_x0000_i1986" DrawAspect="Content" ObjectID="_1633251306" r:id="rId320"/>
        </w:object>
      </w:r>
      <w:r>
        <w:t>; Jungen: f</w:t>
      </w:r>
      <w:r>
        <w:rPr>
          <w:vertAlign w:val="subscript"/>
        </w:rPr>
        <w:t>J</w:t>
      </w:r>
      <w:r>
        <w:t xml:space="preserve">(x) = </w:t>
      </w:r>
      <w:r w:rsidRPr="00763738">
        <w:rPr>
          <w:position w:val="-24"/>
        </w:rPr>
        <w:object w:dxaOrig="960" w:dyaOrig="620" w14:anchorId="4A3C1877">
          <v:shape id="_x0000_i1987" type="#_x0000_t75" style="width:47.7pt;height:30.85pt" o:ole="">
            <v:imagedata r:id="rId321" o:title=""/>
          </v:shape>
          <o:OLEObject Type="Embed" ProgID="Equation.DSMT4" ShapeID="_x0000_i1987" DrawAspect="Content" ObjectID="_1633251307" r:id="rId322"/>
        </w:object>
      </w:r>
    </w:p>
    <w:p w14:paraId="332115B4" w14:textId="77777777" w:rsidR="001867A0" w:rsidRPr="0073024D" w:rsidRDefault="001867A0" w:rsidP="001867A0">
      <w:pPr>
        <w:ind w:left="425" w:hanging="425"/>
      </w:pPr>
      <w:r>
        <w:tab/>
        <w:t>Setzt man (1|42,1) in f</w:t>
      </w:r>
      <w:r>
        <w:rPr>
          <w:vertAlign w:val="subscript"/>
        </w:rPr>
        <w:t>M</w:t>
      </w:r>
      <w:r>
        <w:t xml:space="preserve"> ein, ergibt sich w </w:t>
      </w:r>
      <w:r>
        <w:sym w:font="Symbol" w:char="F0BB"/>
      </w:r>
      <w:r>
        <w:t xml:space="preserve"> 1,015; mit (130|90) ist der Wert kleiner w </w:t>
      </w:r>
      <w:r>
        <w:sym w:font="Symbol" w:char="F0BB"/>
      </w:r>
      <w:r>
        <w:t xml:space="preserve"> 1,009. Der Mittelwert könnte passen w </w:t>
      </w:r>
      <w:r>
        <w:sym w:font="Symbol" w:char="F0BB"/>
      </w:r>
      <w:r>
        <w:t xml:space="preserve"> 1,012. f</w:t>
      </w:r>
      <w:r>
        <w:rPr>
          <w:vertAlign w:val="subscript"/>
        </w:rPr>
        <w:t>M</w:t>
      </w:r>
      <w:r>
        <w:t xml:space="preserve">(x) = </w:t>
      </w:r>
      <w:r w:rsidRPr="0073024D">
        <w:rPr>
          <w:position w:val="-28"/>
        </w:rPr>
        <w:object w:dxaOrig="1300" w:dyaOrig="660" w14:anchorId="7E835BE7">
          <v:shape id="_x0000_i1988" type="#_x0000_t75" style="width:65.45pt;height:32.75pt" o:ole="">
            <v:imagedata r:id="rId323" o:title=""/>
          </v:shape>
          <o:OLEObject Type="Embed" ProgID="Equation.DSMT4" ShapeID="_x0000_i1988" DrawAspect="Content" ObjectID="_1633251308" r:id="rId324"/>
        </w:object>
      </w:r>
      <w:r>
        <w:t>.</w:t>
      </w:r>
    </w:p>
    <w:p w14:paraId="174A737C" w14:textId="77777777" w:rsidR="001867A0" w:rsidRPr="0073024D" w:rsidRDefault="001867A0" w:rsidP="001867A0">
      <w:r>
        <w:tab/>
        <w:t xml:space="preserve">(1|42,1) </w:t>
      </w:r>
      <w:r>
        <w:sym w:font="Symbol" w:char="F0AE"/>
      </w:r>
      <w:r>
        <w:t xml:space="preserve"> 42,1 = </w:t>
      </w:r>
      <w:r w:rsidRPr="00763738">
        <w:rPr>
          <w:position w:val="-24"/>
        </w:rPr>
        <w:object w:dxaOrig="800" w:dyaOrig="620" w14:anchorId="1069A27C">
          <v:shape id="_x0000_i1989" type="#_x0000_t75" style="width:40.2pt;height:30.85pt" o:ole="">
            <v:imagedata r:id="rId325" o:title=""/>
          </v:shape>
          <o:OLEObject Type="Embed" ProgID="Equation.DSMT4" ShapeID="_x0000_i1989" DrawAspect="Content" ObjectID="_1633251309" r:id="rId326"/>
        </w:object>
      </w:r>
      <w:r>
        <w:t xml:space="preserve"> </w:t>
      </w:r>
      <w:r>
        <w:sym w:font="Symbol" w:char="F0DE"/>
      </w:r>
      <w:r>
        <w:t xml:space="preserve"> w</w:t>
      </w:r>
      <w:r>
        <w:rPr>
          <w:vertAlign w:val="superscript"/>
        </w:rPr>
        <w:t>54</w:t>
      </w:r>
      <w:r>
        <w:t xml:space="preserve"> = </w:t>
      </w:r>
      <w:r w:rsidRPr="0073024D">
        <w:rPr>
          <w:position w:val="-28"/>
        </w:rPr>
        <w:object w:dxaOrig="700" w:dyaOrig="660" w14:anchorId="3F8B2260">
          <v:shape id="_x0000_i1990" type="#_x0000_t75" style="width:35.55pt;height:32.75pt" o:ole="">
            <v:imagedata r:id="rId327" o:title=""/>
          </v:shape>
          <o:OLEObject Type="Embed" ProgID="Equation.DSMT4" ShapeID="_x0000_i1990" DrawAspect="Content" ObjectID="_1633251310" r:id="rId328"/>
        </w:object>
      </w:r>
      <w:r>
        <w:t xml:space="preserve"> - 1 </w:t>
      </w:r>
      <w:r>
        <w:sym w:font="Symbol" w:char="F0DE"/>
      </w:r>
      <w:r>
        <w:t xml:space="preserve"> w = </w:t>
      </w:r>
      <w:r w:rsidRPr="0073024D">
        <w:rPr>
          <w:position w:val="-6"/>
        </w:rPr>
        <w:object w:dxaOrig="480" w:dyaOrig="340" w14:anchorId="57B2809C">
          <v:shape id="_x0000_i1991" type="#_x0000_t75" style="width:24.3pt;height:16.85pt" o:ole="">
            <v:imagedata r:id="rId329" o:title=""/>
          </v:shape>
          <o:OLEObject Type="Embed" ProgID="Equation.DSMT4" ShapeID="_x0000_i1991" DrawAspect="Content" ObjectID="_1633251311" r:id="rId330"/>
        </w:object>
      </w:r>
    </w:p>
    <w:p w14:paraId="1E3D0E67" w14:textId="77777777" w:rsidR="001867A0" w:rsidRDefault="001867A0" w:rsidP="001867A0">
      <w:r>
        <w:tab/>
        <w:t xml:space="preserve">(130|90) </w:t>
      </w:r>
      <w:r>
        <w:sym w:font="Symbol" w:char="F0AE"/>
      </w:r>
      <w:r>
        <w:t xml:space="preserve"> 90 = </w:t>
      </w:r>
      <w:r w:rsidRPr="00763738">
        <w:rPr>
          <w:position w:val="-24"/>
        </w:rPr>
        <w:object w:dxaOrig="1100" w:dyaOrig="620" w14:anchorId="75FCC24D">
          <v:shape id="_x0000_i1992" type="#_x0000_t75" style="width:55.15pt;height:30.85pt" o:ole="">
            <v:imagedata r:id="rId331" o:title=""/>
          </v:shape>
          <o:OLEObject Type="Embed" ProgID="Equation.DSMT4" ShapeID="_x0000_i1992" DrawAspect="Content" ObjectID="_1633251312" r:id="rId332"/>
        </w:object>
      </w:r>
      <w:r>
        <w:t xml:space="preserve"> </w:t>
      </w:r>
      <w:r>
        <w:sym w:font="Symbol" w:char="F0DE"/>
      </w:r>
      <w:r>
        <w:t xml:space="preserve"> w</w:t>
      </w:r>
      <w:r>
        <w:rPr>
          <w:vertAlign w:val="superscript"/>
        </w:rPr>
        <w:t>-75</w:t>
      </w:r>
      <w:r>
        <w:t xml:space="preserve"> = </w:t>
      </w:r>
      <w:r w:rsidRPr="0073024D">
        <w:rPr>
          <w:position w:val="-24"/>
        </w:rPr>
        <w:object w:dxaOrig="700" w:dyaOrig="620" w14:anchorId="7CB6F7CF">
          <v:shape id="_x0000_i1993" type="#_x0000_t75" style="width:35.55pt;height:30.85pt" o:ole="">
            <v:imagedata r:id="rId333" o:title=""/>
          </v:shape>
          <o:OLEObject Type="Embed" ProgID="Equation.DSMT4" ShapeID="_x0000_i1993" DrawAspect="Content" ObjectID="_1633251313" r:id="rId334"/>
        </w:object>
      </w:r>
      <w:r>
        <w:t xml:space="preserve"> - 1 </w:t>
      </w:r>
      <w:r>
        <w:sym w:font="Symbol" w:char="F0DE"/>
      </w:r>
      <w:r>
        <w:t xml:space="preserve"> w = </w:t>
      </w:r>
      <w:r w:rsidRPr="0073024D">
        <w:rPr>
          <w:position w:val="-26"/>
        </w:rPr>
        <w:object w:dxaOrig="520" w:dyaOrig="700" w14:anchorId="124DB983">
          <v:shape id="_x0000_i1994" type="#_x0000_t75" style="width:26.2pt;height:35.55pt" o:ole="">
            <v:imagedata r:id="rId335" o:title=""/>
          </v:shape>
          <o:OLEObject Type="Embed" ProgID="Equation.DSMT4" ShapeID="_x0000_i1994" DrawAspect="Content" ObjectID="_1633251314" r:id="rId336"/>
        </w:object>
      </w:r>
    </w:p>
    <w:p w14:paraId="275E3B4B" w14:textId="77777777" w:rsidR="001867A0" w:rsidRDefault="001867A0" w:rsidP="001867A0"/>
    <w:p w14:paraId="651576B9" w14:textId="77777777" w:rsidR="001867A0" w:rsidRPr="0073024D" w:rsidRDefault="001867A0" w:rsidP="001867A0"/>
    <w:p w14:paraId="0378862E" w14:textId="77777777" w:rsidR="001867A0" w:rsidRDefault="001867A0" w:rsidP="001867A0">
      <w:pPr>
        <w:ind w:left="425" w:hanging="425"/>
      </w:pPr>
      <w:r>
        <w:tab/>
        <w:t xml:space="preserve">Für Jungen ergibt sich durch (1|39,1) w </w:t>
      </w:r>
      <w:r>
        <w:sym w:font="Symbol" w:char="F0BB"/>
      </w:r>
      <w:r>
        <w:t xml:space="preserve"> 1,016 und mit (130|84,4) w </w:t>
      </w:r>
      <w:r>
        <w:sym w:font="Symbol" w:char="F0BB"/>
      </w:r>
      <w:r>
        <w:t xml:space="preserve"> 1,008. Der Mittelwert lautet ebenfalls w = 1,012.</w:t>
      </w:r>
      <w:r w:rsidRPr="0073024D">
        <w:t xml:space="preserve"> </w:t>
      </w:r>
      <w:r>
        <w:t>f</w:t>
      </w:r>
      <w:r>
        <w:rPr>
          <w:vertAlign w:val="subscript"/>
        </w:rPr>
        <w:t>J</w:t>
      </w:r>
      <w:r>
        <w:t xml:space="preserve">(x) = </w:t>
      </w:r>
      <w:r w:rsidRPr="0073024D">
        <w:rPr>
          <w:position w:val="-28"/>
        </w:rPr>
        <w:object w:dxaOrig="1300" w:dyaOrig="660" w14:anchorId="4AD28D10">
          <v:shape id="_x0000_i1995" type="#_x0000_t75" style="width:65.45pt;height:32.75pt" o:ole="">
            <v:imagedata r:id="rId337" o:title=""/>
          </v:shape>
          <o:OLEObject Type="Embed" ProgID="Equation.DSMT4" ShapeID="_x0000_i1995" DrawAspect="Content" ObjectID="_1633251315" r:id="rId338"/>
        </w:object>
      </w:r>
      <w:r>
        <w:t>.</w:t>
      </w:r>
    </w:p>
    <w:p w14:paraId="41C04690" w14:textId="77777777" w:rsidR="001867A0" w:rsidRDefault="00F602CE" w:rsidP="001867A0">
      <w:r>
        <w:rPr>
          <w:noProof/>
        </w:rPr>
        <w:lastRenderedPageBreak/>
        <w:drawing>
          <wp:inline distT="0" distB="0" distL="0" distR="0" wp14:anchorId="0A7A7AAE" wp14:editId="17C10CDA">
            <wp:extent cx="5753100" cy="2838450"/>
            <wp:effectExtent l="0" t="0" r="0" b="0"/>
            <wp:docPr id="176" name="Bild 1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6"/>
                    <pic:cNvPicPr>
                      <a:picLocks noChangeAspect="1" noChangeArrowheads="1"/>
                    </pic:cNvPicPr>
                  </pic:nvPicPr>
                  <pic:blipFill>
                    <a:blip r:embed="rId339">
                      <a:extLst>
                        <a:ext uri="{28A0092B-C50C-407E-A947-70E740481C1C}">
                          <a14:useLocalDpi xmlns:a14="http://schemas.microsoft.com/office/drawing/2010/main" val="0"/>
                        </a:ext>
                      </a:extLst>
                    </a:blip>
                    <a:srcRect/>
                    <a:stretch>
                      <a:fillRect/>
                    </a:stretch>
                  </pic:blipFill>
                  <pic:spPr bwMode="auto">
                    <a:xfrm>
                      <a:off x="0" y="0"/>
                      <a:ext cx="5753100" cy="2838450"/>
                    </a:xfrm>
                    <a:prstGeom prst="rect">
                      <a:avLst/>
                    </a:prstGeom>
                    <a:noFill/>
                    <a:ln>
                      <a:noFill/>
                    </a:ln>
                  </pic:spPr>
                </pic:pic>
              </a:graphicData>
            </a:graphic>
          </wp:inline>
        </w:drawing>
      </w:r>
    </w:p>
    <w:p w14:paraId="085FD077" w14:textId="77777777" w:rsidR="001867A0" w:rsidRDefault="001867A0" w:rsidP="001867A0">
      <w:r>
        <w:t>Obere Grafik – die Kurve für Mädchen und Frauen</w:t>
      </w:r>
    </w:p>
    <w:p w14:paraId="5ECD2A03" w14:textId="77777777" w:rsidR="001867A0" w:rsidRDefault="001867A0" w:rsidP="001867A0">
      <w:r>
        <w:t>Untere Grafik – die Kurve für Jungen und Männer</w:t>
      </w:r>
    </w:p>
    <w:p w14:paraId="7FD1AB8C" w14:textId="77777777" w:rsidR="001867A0" w:rsidRDefault="001867A0" w:rsidP="001867A0">
      <w:r>
        <w:t>0 entspricht dem Jahr 1870; 130 also dem Jahr 2000.</w:t>
      </w:r>
    </w:p>
    <w:p w14:paraId="29AF20BB" w14:textId="77777777" w:rsidR="001867A0" w:rsidRDefault="001867A0" w:rsidP="001867A0"/>
    <w:p w14:paraId="3E877DFA" w14:textId="77777777" w:rsidR="000E1BCA" w:rsidRDefault="001867A0">
      <w:pPr>
        <w:pStyle w:val="berschrift1"/>
      </w:pPr>
      <w:r>
        <w:br w:type="page"/>
      </w:r>
      <w:bookmarkStart w:id="59" w:name="_Toc22636769"/>
      <w:r w:rsidR="000E1BCA">
        <w:lastRenderedPageBreak/>
        <w:t>Beispiele für Differenzialgleichungen in der</w:t>
      </w:r>
      <w:r w:rsidR="000E1BCA">
        <w:br/>
        <w:t>Physik und Rückführung auf die Fälle oben</w:t>
      </w:r>
      <w:bookmarkStart w:id="60" w:name="_Hlt9051284"/>
      <w:bookmarkEnd w:id="54"/>
      <w:bookmarkEnd w:id="60"/>
      <w:bookmarkEnd w:id="59"/>
    </w:p>
    <w:p w14:paraId="6EF8A3B4" w14:textId="77777777" w:rsidR="000E1BCA" w:rsidRDefault="000E1BCA"/>
    <w:p w14:paraId="53AD1FF5" w14:textId="77777777" w:rsidR="000E1BCA" w:rsidRDefault="000E1BCA"/>
    <w:p w14:paraId="33AFE5AD" w14:textId="77777777" w:rsidR="000E1BCA" w:rsidRDefault="000E1BCA">
      <w:pPr>
        <w:ind w:left="420" w:hanging="420"/>
      </w:pPr>
      <w:r>
        <w:rPr>
          <w:b/>
        </w:rPr>
        <w:t>1.</w:t>
      </w:r>
      <w:r>
        <w:tab/>
        <w:t xml:space="preserve">Das Sinken eines Körper in einer Flüssigkeit (mit Reibung) führt auf die Differenzialgleichung m · </w:t>
      </w:r>
      <w:r>
        <w:rPr>
          <w:position w:val="-24"/>
        </w:rPr>
        <w:object w:dxaOrig="380" w:dyaOrig="620" w14:anchorId="6416BE0A">
          <v:shape id="_x0000_i1996" type="#_x0000_t75" style="width:18.7pt;height:30.85pt" o:ole="" fillcolor="window">
            <v:imagedata r:id="rId340" o:title=""/>
          </v:shape>
          <o:OLEObject Type="Embed" ProgID="Equation.DSMT4" ShapeID="_x0000_i1996" DrawAspect="Content" ObjectID="_1633251316" r:id="rId341"/>
        </w:object>
      </w:r>
      <w:r>
        <w:t xml:space="preserve"> = m · g - k · v. Dabei hängt k von der Flüssigkeit und der Art des Körpers ab. Wird die Zeit t vor dem Augenblick an gemessen, in dem man den Körper loslässt, so ist v</w:t>
      </w:r>
      <w:r>
        <w:rPr>
          <w:vertAlign w:val="subscript"/>
        </w:rPr>
        <w:t>0</w:t>
      </w:r>
      <w:r>
        <w:t xml:space="preserve"> = 0 </w:t>
      </w:r>
      <w:r>
        <w:rPr>
          <w:position w:val="-24"/>
        </w:rPr>
        <w:object w:dxaOrig="499" w:dyaOrig="620" w14:anchorId="57858456">
          <v:shape id="_x0000_i1997" type="#_x0000_t75" style="width:24.3pt;height:30.85pt" o:ole="" fillcolor="window">
            <v:imagedata r:id="rId342" o:title=""/>
          </v:shape>
          <o:OLEObject Type="Embed" ProgID="Equation.DSMT4" ShapeID="_x0000_i1997" DrawAspect="Content" ObjectID="_1633251317" r:id="rId343"/>
        </w:object>
      </w:r>
      <w:r>
        <w:t xml:space="preserve"> für t = 0 sec. Bestimme das Geschwindigkeits-Zeit-Gesetz. Welchem Grenzwert strebt v für große t zu?</w:t>
      </w:r>
    </w:p>
    <w:p w14:paraId="7E0AF85C" w14:textId="77777777" w:rsidR="000E1BCA" w:rsidRDefault="000E1BCA"/>
    <w:p w14:paraId="05E6CB73" w14:textId="77777777" w:rsidR="000E1BCA" w:rsidRDefault="000E1BCA">
      <w:pPr>
        <w:ind w:left="420" w:hanging="420"/>
      </w:pPr>
      <w:r>
        <w:rPr>
          <w:b/>
        </w:rPr>
        <w:t>2.</w:t>
      </w:r>
      <w:r>
        <w:rPr>
          <w:b/>
        </w:rPr>
        <w:tab/>
        <w:t>(Kondensator-Entladung)</w:t>
      </w:r>
      <w:r>
        <w:t xml:space="preserve"> Ein Kondensator der Kapazität C entlädt sich über einen Widerstand R. Gesucht ist das Absinken der Spannung U in Abhängigkeit von der Zeit t und dem Widerstand R.</w:t>
      </w:r>
    </w:p>
    <w:p w14:paraId="0217AF28" w14:textId="77777777" w:rsidR="000E1BCA" w:rsidRDefault="000E1BCA">
      <w:pPr>
        <w:ind w:left="420"/>
      </w:pPr>
      <w:r>
        <w:rPr>
          <w:b/>
        </w:rPr>
        <w:t>Lösung</w:t>
      </w:r>
      <w:r>
        <w:t>: Bekannt sind aus der Elektrik die Kondensatorgleichung Q = C · U und das Ohmsche Gesetz U = R · I. Damit wird Q = C · R · I (1).</w:t>
      </w:r>
    </w:p>
    <w:p w14:paraId="61A743BB" w14:textId="77777777" w:rsidR="000E1BCA" w:rsidRDefault="000E1BCA">
      <w:pPr>
        <w:ind w:left="420"/>
      </w:pPr>
      <w:r>
        <w:t>Der bei der Entladung fließende Momentanstrom I(t) ist gleich der Ladungsänderung je Zeiteinheit, also I(t) = -</w:t>
      </w:r>
      <w:r>
        <w:rPr>
          <w:position w:val="-24"/>
        </w:rPr>
        <w:object w:dxaOrig="440" w:dyaOrig="620" w14:anchorId="3832B700">
          <v:shape id="_x0000_i1998" type="#_x0000_t75" style="width:21.5pt;height:30.85pt" o:ole="" fillcolor="window">
            <v:imagedata r:id="rId344" o:title=""/>
          </v:shape>
          <o:OLEObject Type="Embed" ProgID="Equation.DSMT4" ShapeID="_x0000_i1998" DrawAspect="Content" ObjectID="_1633251318" r:id="rId345"/>
        </w:object>
      </w:r>
      <w:r>
        <w:t>. Damit hat man auch einen Zusammenhang mit der Zeit. Das Minuszeichen ergibt sich, weil der positiv gerichtete Strom eine Abnahme der Kondensatorladung bewirkt.</w:t>
      </w:r>
    </w:p>
    <w:p w14:paraId="68DE5199" w14:textId="77777777" w:rsidR="000E1BCA" w:rsidRDefault="000E1BCA"/>
    <w:p w14:paraId="33ED444F" w14:textId="77777777" w:rsidR="000E1BCA" w:rsidRDefault="000E1BCA">
      <w:pPr>
        <w:ind w:left="420" w:hanging="420"/>
      </w:pPr>
      <w:r>
        <w:rPr>
          <w:b/>
        </w:rPr>
        <w:t>3.</w:t>
      </w:r>
      <w:r>
        <w:rPr>
          <w:b/>
        </w:rPr>
        <w:tab/>
        <w:t>(Abkühlungsgesetz nach Newton)</w:t>
      </w:r>
      <w:r>
        <w:t xml:space="preserve"> Eine Flüssigkeit der Augenblickstemperatur T befindet sich in einem Raum mit der niedrigen Temperatur T</w:t>
      </w:r>
      <w:r>
        <w:rPr>
          <w:vertAlign w:val="subscript"/>
        </w:rPr>
        <w:t>1</w:t>
      </w:r>
      <w:r>
        <w:t xml:space="preserve">. Nach Newton ist die Abkühlungsgeschwindigkeit </w:t>
      </w:r>
      <w:r>
        <w:rPr>
          <w:position w:val="-24"/>
        </w:rPr>
        <w:object w:dxaOrig="400" w:dyaOrig="620" w14:anchorId="0CA35A16">
          <v:shape id="_x0000_i1999" type="#_x0000_t75" style="width:20.55pt;height:30.85pt" o:ole="" fillcolor="window">
            <v:imagedata r:id="rId346" o:title=""/>
          </v:shape>
          <o:OLEObject Type="Embed" ProgID="Equation.DSMT4" ShapeID="_x0000_i1999" DrawAspect="Content" ObjectID="_1633251319" r:id="rId347"/>
        </w:object>
      </w:r>
      <w:r>
        <w:t xml:space="preserve"> proportional zur Temperaturdifferenz T - T</w:t>
      </w:r>
      <w:r>
        <w:rPr>
          <w:vertAlign w:val="subscript"/>
        </w:rPr>
        <w:t>1</w:t>
      </w:r>
      <w:r>
        <w:t xml:space="preserve"> mit der Umgebung, also </w:t>
      </w:r>
      <w:r>
        <w:rPr>
          <w:position w:val="-24"/>
        </w:rPr>
        <w:object w:dxaOrig="400" w:dyaOrig="620" w14:anchorId="71C3C4B9">
          <v:shape id="_x0000_i2000" type="#_x0000_t75" style="width:20.55pt;height:30.85pt" o:ole="" fillcolor="window">
            <v:imagedata r:id="rId346" o:title=""/>
          </v:shape>
          <o:OLEObject Type="Embed" ProgID="Equation.DSMT4" ShapeID="_x0000_i2000" DrawAspect="Content" ObjectID="_1633251320" r:id="rId348"/>
        </w:object>
      </w:r>
      <w:r>
        <w:t>= k (T - T</w:t>
      </w:r>
      <w:r>
        <w:rPr>
          <w:vertAlign w:val="subscript"/>
        </w:rPr>
        <w:t>1</w:t>
      </w:r>
      <w:r>
        <w:t>). Die Konstante k hängt u. a. von der Masse der Flüssigkeit, ihrer Oberflächenbeschaffenheit und der spezifischen Wärme ab.</w:t>
      </w:r>
    </w:p>
    <w:p w14:paraId="3062497E" w14:textId="77777777" w:rsidR="000E1BCA" w:rsidRDefault="000E1BCA"/>
    <w:p w14:paraId="45AA227E" w14:textId="77777777" w:rsidR="000E1BCA" w:rsidRDefault="000E1BCA">
      <w:pPr>
        <w:ind w:left="420" w:hanging="420"/>
      </w:pPr>
      <w:r>
        <w:rPr>
          <w:b/>
        </w:rPr>
        <w:t>4.</w:t>
      </w:r>
      <w:r>
        <w:rPr>
          <w:b/>
        </w:rPr>
        <w:tab/>
        <w:t>(Spaltung von Rohrzucker in Glukose und Fruktose)</w:t>
      </w:r>
      <w:r>
        <w:t xml:space="preserve"> Zu Beginn der Reaktion</w:t>
      </w:r>
    </w:p>
    <w:p w14:paraId="2AFA0CB3" w14:textId="77777777" w:rsidR="000E1BCA" w:rsidRDefault="000E1BCA">
      <w:pPr>
        <w:ind w:left="420" w:hanging="420"/>
      </w:pPr>
      <w:r>
        <w:tab/>
        <w:t xml:space="preserve">(t = 0 sec) sei die Rohrzuckerkonzentration a, zur Zeit t ist sie dann noch a - x. Dabei ist x die in dieser Zeit verschwundene Rohrzuckerkonzentration. Die Abnahme der Rohrzuckerkonzentration je Zeiteinheit ist die sog. Reaktionsgeschwindigkeit </w:t>
      </w:r>
      <w:r>
        <w:rPr>
          <w:position w:val="-24"/>
        </w:rPr>
        <w:object w:dxaOrig="380" w:dyaOrig="620" w14:anchorId="7E5ED906">
          <v:shape id="_x0000_i2001" type="#_x0000_t75" style="width:18.7pt;height:30.85pt" o:ole="" fillcolor="window">
            <v:imagedata r:id="rId349" o:title=""/>
          </v:shape>
          <o:OLEObject Type="Embed" ProgID="Equation.DSMT4" ShapeID="_x0000_i2001" DrawAspect="Content" ObjectID="_1633251321" r:id="rId350"/>
        </w:object>
      </w:r>
      <w:r>
        <w:t xml:space="preserve">; sie ist der augenblicklichen Rohrzuckerkonzentration a - x proportional, also gilt für x(t) die Differenzialgleichung </w:t>
      </w:r>
      <w:r>
        <w:rPr>
          <w:position w:val="-24"/>
        </w:rPr>
        <w:object w:dxaOrig="380" w:dyaOrig="620" w14:anchorId="17B8CA12">
          <v:shape id="_x0000_i2002" type="#_x0000_t75" style="width:18.7pt;height:30.85pt" o:ole="" fillcolor="window">
            <v:imagedata r:id="rId349" o:title=""/>
          </v:shape>
          <o:OLEObject Type="Embed" ProgID="Equation.DSMT4" ShapeID="_x0000_i2002" DrawAspect="Content" ObjectID="_1633251322" r:id="rId351"/>
        </w:object>
      </w:r>
      <w:r>
        <w:t>= k(a - x), k &gt; 0.</w:t>
      </w:r>
    </w:p>
    <w:p w14:paraId="55C5E919" w14:textId="77777777" w:rsidR="000E1BCA" w:rsidRDefault="000E1BCA"/>
    <w:p w14:paraId="248C3528" w14:textId="77777777" w:rsidR="000E1BCA" w:rsidRDefault="000E1BCA">
      <w:pPr>
        <w:ind w:left="420" w:hanging="420"/>
      </w:pPr>
      <w:r>
        <w:rPr>
          <w:b/>
        </w:rPr>
        <w:t>5.</w:t>
      </w:r>
      <w:r>
        <w:rPr>
          <w:b/>
        </w:rPr>
        <w:tab/>
        <w:t>(Lichtabsorption)</w:t>
      </w:r>
      <w:r>
        <w:t xml:space="preserve"> Dringt Licht der Intensität I in einen Licht absorbierenden durchsichtigen Stoff ein, dann ist die Abnahme der Augenblicksintensität I je Längeneinheit, die Änderungsgeschwindigkeit </w:t>
      </w:r>
      <w:r>
        <w:rPr>
          <w:position w:val="-24"/>
        </w:rPr>
        <w:object w:dxaOrig="380" w:dyaOrig="620" w14:anchorId="272CD701">
          <v:shape id="_x0000_i2003" type="#_x0000_t75" style="width:18.7pt;height:30.85pt" o:ole="" fillcolor="window">
            <v:imagedata r:id="rId352" o:title=""/>
          </v:shape>
          <o:OLEObject Type="Embed" ProgID="Equation.DSMT4" ShapeID="_x0000_i2003" DrawAspect="Content" ObjectID="_1633251323" r:id="rId353"/>
        </w:object>
      </w:r>
      <w:r>
        <w:t xml:space="preserve">, proportional zur Augenblicksintensität I, also gilt </w:t>
      </w:r>
      <w:r>
        <w:rPr>
          <w:position w:val="-24"/>
        </w:rPr>
        <w:object w:dxaOrig="380" w:dyaOrig="620" w14:anchorId="7E40F942">
          <v:shape id="_x0000_i2004" type="#_x0000_t75" style="width:18.7pt;height:30.85pt" o:ole="" fillcolor="window">
            <v:imagedata r:id="rId352" o:title=""/>
          </v:shape>
          <o:OLEObject Type="Embed" ProgID="Equation.DSMT4" ShapeID="_x0000_i2004" DrawAspect="Content" ObjectID="_1633251324" r:id="rId354"/>
        </w:object>
      </w:r>
      <w:r>
        <w:t>= - kl, k &lt; 0.</w:t>
      </w:r>
    </w:p>
    <w:p w14:paraId="31E0078A" w14:textId="77777777" w:rsidR="000E1BCA" w:rsidRDefault="000E1BCA"/>
    <w:p w14:paraId="7A8E01F6" w14:textId="77777777" w:rsidR="000E1BCA" w:rsidRDefault="000E1BCA">
      <w:pPr>
        <w:ind w:left="420" w:hanging="420"/>
      </w:pPr>
      <w:r>
        <w:br w:type="page"/>
      </w:r>
      <w:r>
        <w:rPr>
          <w:b/>
        </w:rPr>
        <w:lastRenderedPageBreak/>
        <w:t>6.</w:t>
      </w:r>
      <w:r>
        <w:rPr>
          <w:b/>
        </w:rPr>
        <w:tab/>
        <w:t>(Einschalten eines Gleichstroms)</w:t>
      </w:r>
      <w:r>
        <w:t xml:space="preserve"> An einer Gleichspannung U</w:t>
      </w:r>
      <w:r>
        <w:rPr>
          <w:vertAlign w:val="subscript"/>
        </w:rPr>
        <w:t>0</w:t>
      </w:r>
      <w:r>
        <w:t xml:space="preserve"> liegen hintereinander der Widerstand R und die Induktivität I. Beim Einschalten nimmt die Stromstärke I erst nach einiger Zeit ihren Endwert I</w:t>
      </w:r>
      <w:r>
        <w:rPr>
          <w:vertAlign w:val="subscript"/>
        </w:rPr>
        <w:t>m</w:t>
      </w:r>
      <w:r>
        <w:t xml:space="preserve"> an. Die Spannung U</w:t>
      </w:r>
      <w:r>
        <w:rPr>
          <w:vertAlign w:val="subscript"/>
        </w:rPr>
        <w:t>0</w:t>
      </w:r>
      <w:r>
        <w:t xml:space="preserve"> muss die Ohmsche Spannung I · R und die induktive Gegenspannung L · </w:t>
      </w:r>
      <w:r>
        <w:rPr>
          <w:position w:val="-24"/>
        </w:rPr>
        <w:object w:dxaOrig="320" w:dyaOrig="620" w14:anchorId="1DA74626">
          <v:shape id="_x0000_i2005" type="#_x0000_t75" style="width:15.9pt;height:30.85pt" o:ole="" fillcolor="window">
            <v:imagedata r:id="rId355" o:title=""/>
          </v:shape>
          <o:OLEObject Type="Embed" ProgID="Equation.DSMT4" ShapeID="_x0000_i2005" DrawAspect="Content" ObjectID="_1633251325" r:id="rId356"/>
        </w:object>
      </w:r>
      <w:r>
        <w:t xml:space="preserve"> überwinden, es gilt also </w:t>
      </w:r>
      <w:r>
        <w:rPr>
          <w:position w:val="-24"/>
        </w:rPr>
        <w:object w:dxaOrig="1780" w:dyaOrig="620" w14:anchorId="353AEC4F">
          <v:shape id="_x0000_i2006" type="#_x0000_t75" style="width:88.85pt;height:30.85pt" o:ole="" fillcolor="window">
            <v:imagedata r:id="rId357" o:title=""/>
          </v:shape>
          <o:OLEObject Type="Embed" ProgID="Equation.DSMT4" ShapeID="_x0000_i2006" DrawAspect="Content" ObjectID="_1633251326" r:id="rId358"/>
        </w:object>
      </w:r>
      <w:r>
        <w:t>.</w:t>
      </w:r>
    </w:p>
    <w:p w14:paraId="34EE297D" w14:textId="77777777" w:rsidR="000E1BCA" w:rsidRDefault="000E1BCA"/>
    <w:p w14:paraId="2FBA6246" w14:textId="77777777" w:rsidR="000E1BCA" w:rsidRDefault="000E1BCA">
      <w:pPr>
        <w:ind w:left="420" w:hanging="420"/>
      </w:pPr>
      <w:r>
        <w:rPr>
          <w:b/>
        </w:rPr>
        <w:t>7.</w:t>
      </w:r>
      <w:r>
        <w:rPr>
          <w:b/>
        </w:rPr>
        <w:tab/>
        <w:t>(Radioaktiver Zerfall)</w:t>
      </w:r>
      <w:r>
        <w:t xml:space="preserve"> Bei einem radioaktiven Präparat, das aus N</w:t>
      </w:r>
      <w:r>
        <w:rPr>
          <w:vertAlign w:val="subscript"/>
        </w:rPr>
        <w:t>0</w:t>
      </w:r>
      <w:r>
        <w:t xml:space="preserve"> Atomen besteht, ist die "Zerfallsgeschwindigkeit" </w:t>
      </w:r>
      <w:r>
        <w:rPr>
          <w:position w:val="-24"/>
        </w:rPr>
        <w:object w:dxaOrig="400" w:dyaOrig="620" w14:anchorId="308857A2">
          <v:shape id="_x0000_i2007" type="#_x0000_t75" style="width:20.55pt;height:30.85pt" o:ole="" fillcolor="window">
            <v:imagedata r:id="rId359" o:title=""/>
          </v:shape>
          <o:OLEObject Type="Embed" ProgID="Equation.DSMT4" ShapeID="_x0000_i2007" DrawAspect="Content" ObjectID="_1633251327" r:id="rId360"/>
        </w:object>
      </w:r>
      <w:r>
        <w:t xml:space="preserve">, d. h. die Zahl der je Zeiteinheit zerfallenden Atome, proportional der augenblicklichen Zahl N der noch nicht zerfallenen Atome. Somit ist </w:t>
      </w:r>
      <w:r>
        <w:rPr>
          <w:position w:val="-24"/>
        </w:rPr>
        <w:object w:dxaOrig="400" w:dyaOrig="620" w14:anchorId="7996BFE2">
          <v:shape id="_x0000_i2008" type="#_x0000_t75" style="width:20.55pt;height:30.85pt" o:ole="" fillcolor="window">
            <v:imagedata r:id="rId359" o:title=""/>
          </v:shape>
          <o:OLEObject Type="Embed" ProgID="Equation.DSMT4" ShapeID="_x0000_i2008" DrawAspect="Content" ObjectID="_1633251328" r:id="rId361"/>
        </w:object>
      </w:r>
      <w:r>
        <w:t xml:space="preserve"> = - kn. k &gt;</w:t>
      </w:r>
      <w:r>
        <w:rPr>
          <w:sz w:val="22"/>
        </w:rPr>
        <w:t xml:space="preserve"> 0</w:t>
      </w:r>
      <w:r>
        <w:t xml:space="preserve"> heißt Zerfallskonstante, </w:t>
      </w:r>
      <w:r>
        <w:rPr>
          <w:position w:val="-24"/>
        </w:rPr>
        <w:object w:dxaOrig="240" w:dyaOrig="620" w14:anchorId="274C3FBB">
          <v:shape id="_x0000_i2009" type="#_x0000_t75" style="width:12.15pt;height:30.85pt" o:ole="" fillcolor="window">
            <v:imagedata r:id="rId362" o:title=""/>
          </v:shape>
          <o:OLEObject Type="Embed" ProgID="Equation.DSMT4" ShapeID="_x0000_i2009" DrawAspect="Content" ObjectID="_1633251329" r:id="rId363"/>
        </w:object>
      </w:r>
      <w:r>
        <w:t xml:space="preserve"> bezeichnet man als mittlere Lebensdauer.</w:t>
      </w:r>
    </w:p>
    <w:p w14:paraId="1C58E44F" w14:textId="77777777" w:rsidR="000E1BCA" w:rsidRDefault="000E1BCA"/>
    <w:p w14:paraId="193B6C1D" w14:textId="77777777" w:rsidR="000E1BCA" w:rsidRDefault="000E1BCA">
      <w:pPr>
        <w:ind w:left="420" w:hanging="420"/>
      </w:pPr>
      <w:r>
        <w:rPr>
          <w:b/>
        </w:rPr>
        <w:t>8.</w:t>
      </w:r>
      <w:r>
        <w:tab/>
        <w:t xml:space="preserve">Für den Durchlauf einer Flüssigkeit der Viskosität </w:t>
      </w:r>
      <w:r>
        <w:sym w:font="Symbol" w:char="F068"/>
      </w:r>
      <w:r>
        <w:t xml:space="preserve"> durch eine Kapillare mit Länge l und Radius r gilt das Gesetz von Hagen-Poiseuille </w:t>
      </w:r>
    </w:p>
    <w:p w14:paraId="17AF5DF8" w14:textId="77777777" w:rsidR="000E1BCA" w:rsidRDefault="000E1BCA">
      <w:r>
        <w:tab/>
      </w:r>
      <w:r>
        <w:rPr>
          <w:position w:val="-28"/>
        </w:rPr>
        <w:object w:dxaOrig="4540" w:dyaOrig="720" w14:anchorId="3335C1E0">
          <v:shape id="_x0000_i2010" type="#_x0000_t75" style="width:227.2pt;height:36.45pt" o:ole="" fillcolor="window">
            <v:imagedata r:id="rId364" o:title=""/>
          </v:shape>
          <o:OLEObject Type="Embed" ProgID="Equation.DSMT4" ShapeID="_x0000_i2010" DrawAspect="Content" ObjectID="_1633251330" r:id="rId365"/>
        </w:object>
      </w:r>
    </w:p>
    <w:p w14:paraId="3DB4A6DF" w14:textId="77777777" w:rsidR="000E1BCA" w:rsidRDefault="000E1BCA"/>
    <w:p w14:paraId="56728031" w14:textId="77777777" w:rsidR="000E1BCA" w:rsidRDefault="000E1BCA">
      <w:pPr>
        <w:ind w:left="420" w:hanging="420"/>
      </w:pPr>
      <w:r>
        <w:rPr>
          <w:b/>
        </w:rPr>
        <w:t>9.</w:t>
      </w:r>
      <w:r>
        <w:tab/>
        <w:t xml:space="preserve">Man kann das Verhalten eines Auslaufrohrs bei gleichzeitigem Zulauf und Ablauf untersuchen. Am einfachsten sind die Verhältnisse, wenn die Zuflussrate z konstant ist. Ist die Anfangshöhe im Ausflussrohr h = 0, so ist zu Beginn die Abflussrate a = </w:t>
      </w:r>
      <w:r>
        <w:sym w:font="Symbol" w:char="F061"/>
      </w:r>
      <w:r>
        <w:t xml:space="preserve"> · h kleiner als die konstante Zuflussrate z. Die Wasserhöhe steigt also zunächst. Damit nimmt aber auch die Abflussrate zu. Die Wasserhöhe im Ausflussrohr wächst deswegen bis zu einem Gleichgewichtsstand h</w:t>
      </w:r>
      <w:r>
        <w:rPr>
          <w:vertAlign w:val="subscript"/>
        </w:rPr>
        <w:sym w:font="Symbol" w:char="F0A5"/>
      </w:r>
      <w:r>
        <w:t xml:space="preserve">, in welchem die Zulaufrate gleich der Abflussrate ist. Der Vorgang wird durch die Differenzialgleichung </w:t>
      </w:r>
      <w:r>
        <w:rPr>
          <w:position w:val="-24"/>
        </w:rPr>
        <w:object w:dxaOrig="380" w:dyaOrig="620" w14:anchorId="305B7928">
          <v:shape id="_x0000_i2011" type="#_x0000_t75" style="width:18.7pt;height:30.85pt" o:ole="" fillcolor="window">
            <v:imagedata r:id="rId366" o:title=""/>
          </v:shape>
          <o:OLEObject Type="Embed" ProgID="Equation.DSMT4" ShapeID="_x0000_i2011" DrawAspect="Content" ObjectID="_1633251331" r:id="rId367"/>
        </w:object>
      </w:r>
      <w:r>
        <w:t xml:space="preserve"> = z - </w:t>
      </w:r>
      <w:r>
        <w:sym w:font="Symbol" w:char="F061"/>
      </w:r>
      <w:r>
        <w:t xml:space="preserve"> · h beschrieben</w:t>
      </w:r>
    </w:p>
    <w:p w14:paraId="01ACC713" w14:textId="77777777" w:rsidR="000E1BCA" w:rsidRDefault="000E1BCA"/>
    <w:p w14:paraId="5C5DCD43" w14:textId="77777777" w:rsidR="000E1BCA" w:rsidRDefault="000E1BCA">
      <w:pPr>
        <w:pStyle w:val="Lsung"/>
      </w:pPr>
      <w:r>
        <w:br w:type="page"/>
      </w:r>
      <w:r>
        <w:lastRenderedPageBreak/>
        <w:t>Lösungen</w:t>
      </w:r>
    </w:p>
    <w:p w14:paraId="15986760" w14:textId="77777777" w:rsidR="000E1BCA" w:rsidRDefault="000E1BCA"/>
    <w:p w14:paraId="12C284CD" w14:textId="77777777" w:rsidR="000E1BCA" w:rsidRDefault="000E1BCA"/>
    <w:p w14:paraId="4B6D656B" w14:textId="77777777" w:rsidR="000E1BCA" w:rsidRDefault="000E1BCA">
      <w:pPr>
        <w:tabs>
          <w:tab w:val="clear" w:pos="425"/>
          <w:tab w:val="left" w:pos="556"/>
          <w:tab w:val="left" w:pos="9314"/>
        </w:tabs>
      </w:pPr>
      <w:r>
        <w:t>1.</w:t>
      </w:r>
      <w:r>
        <w:tab/>
      </w:r>
      <w:r>
        <w:rPr>
          <w:u w:val="single"/>
        </w:rPr>
        <w:t>Zähes Medium</w:t>
      </w:r>
    </w:p>
    <w:p w14:paraId="3ED89582" w14:textId="77777777" w:rsidR="000E1BCA" w:rsidRDefault="000E1BCA">
      <w:pPr>
        <w:tabs>
          <w:tab w:val="clear" w:pos="425"/>
          <w:tab w:val="left" w:pos="556"/>
          <w:tab w:val="left" w:pos="3728"/>
          <w:tab w:val="left" w:pos="4939"/>
          <w:tab w:val="left" w:pos="7292"/>
          <w:tab w:val="left" w:pos="9314"/>
        </w:tabs>
      </w:pPr>
    </w:p>
    <w:tbl>
      <w:tblPr>
        <w:tblW w:w="0" w:type="auto"/>
        <w:tblLayout w:type="fixed"/>
        <w:tblCellMar>
          <w:left w:w="70" w:type="dxa"/>
          <w:right w:w="70" w:type="dxa"/>
        </w:tblCellMar>
        <w:tblLook w:val="0000" w:firstRow="0" w:lastRow="0" w:firstColumn="0" w:lastColumn="0" w:noHBand="0" w:noVBand="0"/>
      </w:tblPr>
      <w:tblGrid>
        <w:gridCol w:w="556"/>
        <w:gridCol w:w="3172"/>
        <w:gridCol w:w="1211"/>
        <w:gridCol w:w="2353"/>
        <w:gridCol w:w="2022"/>
      </w:tblGrid>
      <w:tr w:rsidR="000E1BCA" w14:paraId="61C1AB90" w14:textId="77777777">
        <w:trPr>
          <w:cantSplit/>
        </w:trPr>
        <w:tc>
          <w:tcPr>
            <w:tcW w:w="556" w:type="dxa"/>
          </w:tcPr>
          <w:p w14:paraId="15EC7BB0" w14:textId="77777777" w:rsidR="000E1BCA" w:rsidRDefault="000E1BCA"/>
        </w:tc>
        <w:tc>
          <w:tcPr>
            <w:tcW w:w="3172" w:type="dxa"/>
          </w:tcPr>
          <w:p w14:paraId="2C51D226" w14:textId="77777777" w:rsidR="000E1BCA" w:rsidRDefault="000E1BCA">
            <w:r>
              <w:t>m · v' = m · g – k · v</w:t>
            </w:r>
          </w:p>
        </w:tc>
        <w:tc>
          <w:tcPr>
            <w:tcW w:w="1211" w:type="dxa"/>
          </w:tcPr>
          <w:p w14:paraId="59F7D305" w14:textId="77777777" w:rsidR="000E1BCA" w:rsidRDefault="000E1BCA"/>
        </w:tc>
        <w:tc>
          <w:tcPr>
            <w:tcW w:w="2353" w:type="dxa"/>
          </w:tcPr>
          <w:p w14:paraId="13675125" w14:textId="77777777" w:rsidR="000E1BCA" w:rsidRDefault="000E1BCA">
            <w:r>
              <w:t>f = v (t)</w:t>
            </w:r>
          </w:p>
          <w:p w14:paraId="7DA0A23F" w14:textId="77777777" w:rsidR="000E1BCA" w:rsidRDefault="000E1BCA">
            <w:r>
              <w:t xml:space="preserve">f = a f + b </w:t>
            </w:r>
            <w:r>
              <w:sym w:font="Symbol" w:char="F0AE"/>
            </w:r>
            <w:r>
              <w:t xml:space="preserve"> 2</w:t>
            </w:r>
          </w:p>
        </w:tc>
        <w:tc>
          <w:tcPr>
            <w:tcW w:w="2022" w:type="dxa"/>
          </w:tcPr>
          <w:p w14:paraId="167D58BB" w14:textId="77777777" w:rsidR="000E1BCA" w:rsidRDefault="000E1BCA">
            <w:r>
              <w:t>Geschwindigkeit</w:t>
            </w:r>
          </w:p>
        </w:tc>
      </w:tr>
    </w:tbl>
    <w:p w14:paraId="5DDFA4E7" w14:textId="77777777" w:rsidR="000E1BCA" w:rsidRDefault="000E1BCA"/>
    <w:p w14:paraId="67C619D7" w14:textId="77777777" w:rsidR="000E1BCA" w:rsidRDefault="000E1BCA">
      <w:pPr>
        <w:tabs>
          <w:tab w:val="clear" w:pos="425"/>
          <w:tab w:val="left" w:pos="567"/>
        </w:tabs>
      </w:pPr>
      <w:r>
        <w:t>2.</w:t>
      </w:r>
      <w:r>
        <w:tab/>
      </w:r>
      <w:r>
        <w:rPr>
          <w:u w:val="single"/>
        </w:rPr>
        <w:t>Kondensatorentladung</w:t>
      </w:r>
    </w:p>
    <w:p w14:paraId="35DA4AD6" w14:textId="77777777" w:rsidR="000E1BCA" w:rsidRDefault="000E1BCA"/>
    <w:tbl>
      <w:tblPr>
        <w:tblW w:w="0" w:type="auto"/>
        <w:tblLayout w:type="fixed"/>
        <w:tblCellMar>
          <w:left w:w="70" w:type="dxa"/>
          <w:right w:w="70" w:type="dxa"/>
        </w:tblCellMar>
        <w:tblLook w:val="0000" w:firstRow="0" w:lastRow="0" w:firstColumn="0" w:lastColumn="0" w:noHBand="0" w:noVBand="0"/>
      </w:tblPr>
      <w:tblGrid>
        <w:gridCol w:w="556"/>
        <w:gridCol w:w="3172"/>
        <w:gridCol w:w="1211"/>
        <w:gridCol w:w="2353"/>
        <w:gridCol w:w="2022"/>
      </w:tblGrid>
      <w:tr w:rsidR="000E1BCA" w14:paraId="20BB6F35" w14:textId="77777777">
        <w:trPr>
          <w:cantSplit/>
        </w:trPr>
        <w:tc>
          <w:tcPr>
            <w:tcW w:w="556" w:type="dxa"/>
          </w:tcPr>
          <w:p w14:paraId="1275C5A4" w14:textId="77777777" w:rsidR="000E1BCA" w:rsidRDefault="000E1BCA"/>
        </w:tc>
        <w:tc>
          <w:tcPr>
            <w:tcW w:w="3172" w:type="dxa"/>
          </w:tcPr>
          <w:p w14:paraId="4B2BEC82" w14:textId="77777777" w:rsidR="000E1BCA" w:rsidRDefault="000E1BCA">
            <w:r>
              <w:t>Q = - C · R · Q'</w:t>
            </w:r>
          </w:p>
        </w:tc>
        <w:tc>
          <w:tcPr>
            <w:tcW w:w="1211" w:type="dxa"/>
          </w:tcPr>
          <w:p w14:paraId="6F1D1F73" w14:textId="77777777" w:rsidR="000E1BCA" w:rsidRDefault="000E1BCA"/>
        </w:tc>
        <w:tc>
          <w:tcPr>
            <w:tcW w:w="2353" w:type="dxa"/>
          </w:tcPr>
          <w:p w14:paraId="4B4C7204" w14:textId="77777777" w:rsidR="000E1BCA" w:rsidRDefault="000E1BCA">
            <w:r>
              <w:t>f = Q (t)</w:t>
            </w:r>
          </w:p>
          <w:p w14:paraId="4EBEEB61" w14:textId="77777777" w:rsidR="000E1BCA" w:rsidRDefault="000E1BCA">
            <w:r>
              <w:t xml:space="preserve">f' = a · f </w:t>
            </w:r>
            <w:r>
              <w:sym w:font="Symbol" w:char="F0AE"/>
            </w:r>
            <w:r>
              <w:t xml:space="preserve"> 1</w:t>
            </w:r>
          </w:p>
        </w:tc>
        <w:tc>
          <w:tcPr>
            <w:tcW w:w="2022" w:type="dxa"/>
          </w:tcPr>
          <w:p w14:paraId="0D58BF9C" w14:textId="77777777" w:rsidR="000E1BCA" w:rsidRDefault="000E1BCA">
            <w:r>
              <w:t>Ladung</w:t>
            </w:r>
          </w:p>
        </w:tc>
      </w:tr>
    </w:tbl>
    <w:p w14:paraId="51A60C2F" w14:textId="77777777" w:rsidR="000E1BCA" w:rsidRDefault="000E1BCA"/>
    <w:p w14:paraId="6A2E4F4C" w14:textId="77777777" w:rsidR="000E1BCA" w:rsidRDefault="000E1BCA">
      <w:pPr>
        <w:tabs>
          <w:tab w:val="clear" w:pos="425"/>
          <w:tab w:val="left" w:pos="567"/>
        </w:tabs>
      </w:pPr>
      <w:r>
        <w:t>3.</w:t>
      </w:r>
      <w:r>
        <w:rPr>
          <w:b/>
        </w:rPr>
        <w:tab/>
      </w:r>
      <w:r>
        <w:rPr>
          <w:u w:val="single"/>
        </w:rPr>
        <w:t>Abkühlung</w:t>
      </w:r>
    </w:p>
    <w:p w14:paraId="0DA509DA" w14:textId="77777777" w:rsidR="000E1BCA" w:rsidRDefault="000E1BCA"/>
    <w:tbl>
      <w:tblPr>
        <w:tblW w:w="0" w:type="auto"/>
        <w:tblLayout w:type="fixed"/>
        <w:tblCellMar>
          <w:left w:w="70" w:type="dxa"/>
          <w:right w:w="70" w:type="dxa"/>
        </w:tblCellMar>
        <w:tblLook w:val="0000" w:firstRow="0" w:lastRow="0" w:firstColumn="0" w:lastColumn="0" w:noHBand="0" w:noVBand="0"/>
      </w:tblPr>
      <w:tblGrid>
        <w:gridCol w:w="556"/>
        <w:gridCol w:w="3172"/>
        <w:gridCol w:w="1211"/>
        <w:gridCol w:w="2353"/>
        <w:gridCol w:w="2022"/>
      </w:tblGrid>
      <w:tr w:rsidR="000E1BCA" w14:paraId="6C3F70B7" w14:textId="77777777">
        <w:trPr>
          <w:cantSplit/>
        </w:trPr>
        <w:tc>
          <w:tcPr>
            <w:tcW w:w="556" w:type="dxa"/>
          </w:tcPr>
          <w:p w14:paraId="0F77B19C" w14:textId="77777777" w:rsidR="000E1BCA" w:rsidRDefault="000E1BCA"/>
        </w:tc>
        <w:tc>
          <w:tcPr>
            <w:tcW w:w="3172" w:type="dxa"/>
          </w:tcPr>
          <w:p w14:paraId="7DE57719" w14:textId="77777777" w:rsidR="000E1BCA" w:rsidRDefault="000E1BCA">
            <w:r>
              <w:t>T' = - k(t – T</w:t>
            </w:r>
            <w:r>
              <w:rPr>
                <w:vertAlign w:val="subscript"/>
              </w:rPr>
              <w:t>1</w:t>
            </w:r>
            <w:r>
              <w:t>)</w:t>
            </w:r>
          </w:p>
        </w:tc>
        <w:tc>
          <w:tcPr>
            <w:tcW w:w="1211" w:type="dxa"/>
          </w:tcPr>
          <w:p w14:paraId="6716FA95" w14:textId="77777777" w:rsidR="000E1BCA" w:rsidRDefault="000E1BCA"/>
        </w:tc>
        <w:tc>
          <w:tcPr>
            <w:tcW w:w="2353" w:type="dxa"/>
          </w:tcPr>
          <w:p w14:paraId="779813BF" w14:textId="77777777" w:rsidR="000E1BCA" w:rsidRDefault="000E1BCA">
            <w:r>
              <w:t>f = T (t)</w:t>
            </w:r>
          </w:p>
          <w:p w14:paraId="203A7CA0" w14:textId="77777777" w:rsidR="000E1BCA" w:rsidRDefault="000E1BCA">
            <w:r>
              <w:t xml:space="preserve">f' = a · f + b </w:t>
            </w:r>
            <w:r>
              <w:sym w:font="Symbol" w:char="F0AE"/>
            </w:r>
            <w:r>
              <w:t xml:space="preserve"> 2</w:t>
            </w:r>
          </w:p>
        </w:tc>
        <w:tc>
          <w:tcPr>
            <w:tcW w:w="2022" w:type="dxa"/>
          </w:tcPr>
          <w:p w14:paraId="7ECBD1E0" w14:textId="77777777" w:rsidR="000E1BCA" w:rsidRDefault="000E1BCA">
            <w:r>
              <w:t>Temperatur</w:t>
            </w:r>
          </w:p>
        </w:tc>
      </w:tr>
    </w:tbl>
    <w:p w14:paraId="58D3FD83" w14:textId="77777777" w:rsidR="000E1BCA" w:rsidRDefault="000E1BCA"/>
    <w:p w14:paraId="57B16D1F" w14:textId="77777777" w:rsidR="000E1BCA" w:rsidRDefault="000E1BCA">
      <w:pPr>
        <w:tabs>
          <w:tab w:val="clear" w:pos="425"/>
          <w:tab w:val="left" w:pos="567"/>
        </w:tabs>
      </w:pPr>
      <w:r>
        <w:t>4.</w:t>
      </w:r>
      <w:r>
        <w:rPr>
          <w:b/>
        </w:rPr>
        <w:tab/>
      </w:r>
      <w:r>
        <w:rPr>
          <w:u w:val="single"/>
        </w:rPr>
        <w:t>Rohrzuckerkonzentration</w:t>
      </w:r>
    </w:p>
    <w:p w14:paraId="4CB412A1" w14:textId="77777777" w:rsidR="000E1BCA" w:rsidRDefault="000E1BCA"/>
    <w:tbl>
      <w:tblPr>
        <w:tblW w:w="0" w:type="auto"/>
        <w:tblLayout w:type="fixed"/>
        <w:tblCellMar>
          <w:left w:w="70" w:type="dxa"/>
          <w:right w:w="70" w:type="dxa"/>
        </w:tblCellMar>
        <w:tblLook w:val="0000" w:firstRow="0" w:lastRow="0" w:firstColumn="0" w:lastColumn="0" w:noHBand="0" w:noVBand="0"/>
      </w:tblPr>
      <w:tblGrid>
        <w:gridCol w:w="556"/>
        <w:gridCol w:w="3172"/>
        <w:gridCol w:w="1211"/>
        <w:gridCol w:w="2353"/>
        <w:gridCol w:w="2022"/>
      </w:tblGrid>
      <w:tr w:rsidR="000E1BCA" w14:paraId="07ADDE28" w14:textId="77777777">
        <w:trPr>
          <w:cantSplit/>
        </w:trPr>
        <w:tc>
          <w:tcPr>
            <w:tcW w:w="556" w:type="dxa"/>
          </w:tcPr>
          <w:p w14:paraId="333B988F" w14:textId="77777777" w:rsidR="000E1BCA" w:rsidRDefault="000E1BCA"/>
        </w:tc>
        <w:tc>
          <w:tcPr>
            <w:tcW w:w="3172" w:type="dxa"/>
          </w:tcPr>
          <w:p w14:paraId="10587946" w14:textId="77777777" w:rsidR="000E1BCA" w:rsidRDefault="000E1BCA">
            <w:r>
              <w:t>c' = k · (a – c)</w:t>
            </w:r>
          </w:p>
        </w:tc>
        <w:tc>
          <w:tcPr>
            <w:tcW w:w="1211" w:type="dxa"/>
          </w:tcPr>
          <w:p w14:paraId="2D31254F" w14:textId="77777777" w:rsidR="000E1BCA" w:rsidRDefault="000E1BCA"/>
        </w:tc>
        <w:tc>
          <w:tcPr>
            <w:tcW w:w="2353" w:type="dxa"/>
          </w:tcPr>
          <w:p w14:paraId="517107FD" w14:textId="77777777" w:rsidR="000E1BCA" w:rsidRDefault="000E1BCA">
            <w:r>
              <w:t>f = c (t)</w:t>
            </w:r>
          </w:p>
          <w:p w14:paraId="784C48E7" w14:textId="77777777" w:rsidR="000E1BCA" w:rsidRDefault="000E1BCA">
            <w:r>
              <w:t xml:space="preserve">f' m= a · f + b </w:t>
            </w:r>
            <w:r>
              <w:sym w:font="Symbol" w:char="F0AE"/>
            </w:r>
            <w:r>
              <w:t xml:space="preserve"> 2</w:t>
            </w:r>
          </w:p>
        </w:tc>
        <w:tc>
          <w:tcPr>
            <w:tcW w:w="2022" w:type="dxa"/>
          </w:tcPr>
          <w:p w14:paraId="2195B783" w14:textId="77777777" w:rsidR="000E1BCA" w:rsidRDefault="000E1BCA">
            <w:r>
              <w:t>Konzentration</w:t>
            </w:r>
          </w:p>
        </w:tc>
      </w:tr>
    </w:tbl>
    <w:p w14:paraId="34305589" w14:textId="77777777" w:rsidR="000E1BCA" w:rsidRDefault="000E1BCA">
      <w:pPr>
        <w:tabs>
          <w:tab w:val="clear" w:pos="425"/>
          <w:tab w:val="left" w:pos="556"/>
          <w:tab w:val="left" w:pos="9314"/>
        </w:tabs>
      </w:pPr>
    </w:p>
    <w:p w14:paraId="3D4E3AAB" w14:textId="77777777" w:rsidR="000E1BCA" w:rsidRDefault="000E1BCA">
      <w:pPr>
        <w:tabs>
          <w:tab w:val="clear" w:pos="425"/>
          <w:tab w:val="left" w:pos="556"/>
          <w:tab w:val="left" w:pos="9314"/>
        </w:tabs>
      </w:pPr>
      <w:r>
        <w:t>5.</w:t>
      </w:r>
      <w:r>
        <w:tab/>
      </w:r>
      <w:r>
        <w:rPr>
          <w:u w:val="single"/>
        </w:rPr>
        <w:t>Lichtabsorption</w:t>
      </w:r>
    </w:p>
    <w:p w14:paraId="7D2D7A0D" w14:textId="77777777" w:rsidR="000E1BCA" w:rsidRDefault="000E1BCA">
      <w:pPr>
        <w:tabs>
          <w:tab w:val="clear" w:pos="425"/>
          <w:tab w:val="left" w:pos="556"/>
          <w:tab w:val="left" w:pos="9314"/>
        </w:tabs>
      </w:pPr>
    </w:p>
    <w:tbl>
      <w:tblPr>
        <w:tblW w:w="0" w:type="auto"/>
        <w:tblLayout w:type="fixed"/>
        <w:tblCellMar>
          <w:left w:w="70" w:type="dxa"/>
          <w:right w:w="70" w:type="dxa"/>
        </w:tblCellMar>
        <w:tblLook w:val="0000" w:firstRow="0" w:lastRow="0" w:firstColumn="0" w:lastColumn="0" w:noHBand="0" w:noVBand="0"/>
      </w:tblPr>
      <w:tblGrid>
        <w:gridCol w:w="556"/>
        <w:gridCol w:w="3172"/>
        <w:gridCol w:w="1211"/>
        <w:gridCol w:w="2353"/>
        <w:gridCol w:w="2022"/>
      </w:tblGrid>
      <w:tr w:rsidR="000E1BCA" w14:paraId="42A164DF" w14:textId="77777777">
        <w:trPr>
          <w:cantSplit/>
        </w:trPr>
        <w:tc>
          <w:tcPr>
            <w:tcW w:w="556" w:type="dxa"/>
          </w:tcPr>
          <w:p w14:paraId="54B02CF2" w14:textId="77777777" w:rsidR="000E1BCA" w:rsidRDefault="000E1BCA"/>
        </w:tc>
        <w:tc>
          <w:tcPr>
            <w:tcW w:w="3172" w:type="dxa"/>
          </w:tcPr>
          <w:p w14:paraId="05B9333C" w14:textId="77777777" w:rsidR="000E1BCA" w:rsidRDefault="000E1BCA">
            <w:r>
              <w:t>I' = – k · I</w:t>
            </w:r>
          </w:p>
        </w:tc>
        <w:tc>
          <w:tcPr>
            <w:tcW w:w="1211" w:type="dxa"/>
          </w:tcPr>
          <w:p w14:paraId="2CEF26D1" w14:textId="77777777" w:rsidR="000E1BCA" w:rsidRDefault="000E1BCA"/>
        </w:tc>
        <w:tc>
          <w:tcPr>
            <w:tcW w:w="2353" w:type="dxa"/>
          </w:tcPr>
          <w:p w14:paraId="6DB0E53B" w14:textId="77777777" w:rsidR="000E1BCA" w:rsidRDefault="000E1BCA">
            <w:r>
              <w:t>f = I (x)</w:t>
            </w:r>
          </w:p>
          <w:p w14:paraId="36570950" w14:textId="77777777" w:rsidR="000E1BCA" w:rsidRDefault="000E1BCA">
            <w:r>
              <w:t xml:space="preserve">f' = a · f </w:t>
            </w:r>
            <w:r>
              <w:sym w:font="Symbol" w:char="F0AE"/>
            </w:r>
            <w:r>
              <w:t xml:space="preserve"> 1</w:t>
            </w:r>
          </w:p>
        </w:tc>
        <w:tc>
          <w:tcPr>
            <w:tcW w:w="2022" w:type="dxa"/>
          </w:tcPr>
          <w:p w14:paraId="440D05B9" w14:textId="77777777" w:rsidR="000E1BCA" w:rsidRDefault="000E1BCA">
            <w:r>
              <w:t>Intensität</w:t>
            </w:r>
          </w:p>
        </w:tc>
      </w:tr>
    </w:tbl>
    <w:p w14:paraId="44A7909C" w14:textId="77777777" w:rsidR="000E1BCA" w:rsidRDefault="000E1BCA">
      <w:pPr>
        <w:tabs>
          <w:tab w:val="clear" w:pos="425"/>
          <w:tab w:val="left" w:pos="556"/>
          <w:tab w:val="left" w:pos="9314"/>
        </w:tabs>
      </w:pPr>
    </w:p>
    <w:p w14:paraId="6B638317" w14:textId="77777777" w:rsidR="000E1BCA" w:rsidRDefault="000E1BCA">
      <w:pPr>
        <w:tabs>
          <w:tab w:val="clear" w:pos="425"/>
          <w:tab w:val="left" w:pos="556"/>
          <w:tab w:val="left" w:pos="9314"/>
        </w:tabs>
      </w:pPr>
      <w:r>
        <w:t>6.</w:t>
      </w:r>
      <w:r>
        <w:tab/>
      </w:r>
      <w:r>
        <w:rPr>
          <w:u w:val="single"/>
        </w:rPr>
        <w:t>Gleichstromeinschaltung</w:t>
      </w:r>
    </w:p>
    <w:p w14:paraId="63A90210" w14:textId="77777777" w:rsidR="000E1BCA" w:rsidRDefault="000E1BCA">
      <w:pPr>
        <w:tabs>
          <w:tab w:val="clear" w:pos="425"/>
          <w:tab w:val="left" w:pos="556"/>
          <w:tab w:val="left" w:pos="9314"/>
        </w:tabs>
      </w:pPr>
    </w:p>
    <w:tbl>
      <w:tblPr>
        <w:tblW w:w="0" w:type="auto"/>
        <w:tblLayout w:type="fixed"/>
        <w:tblCellMar>
          <w:left w:w="70" w:type="dxa"/>
          <w:right w:w="70" w:type="dxa"/>
        </w:tblCellMar>
        <w:tblLook w:val="0000" w:firstRow="0" w:lastRow="0" w:firstColumn="0" w:lastColumn="0" w:noHBand="0" w:noVBand="0"/>
      </w:tblPr>
      <w:tblGrid>
        <w:gridCol w:w="556"/>
        <w:gridCol w:w="3172"/>
        <w:gridCol w:w="1211"/>
        <w:gridCol w:w="2353"/>
        <w:gridCol w:w="2022"/>
      </w:tblGrid>
      <w:tr w:rsidR="000E1BCA" w14:paraId="08364AFC" w14:textId="77777777">
        <w:trPr>
          <w:cantSplit/>
        </w:trPr>
        <w:tc>
          <w:tcPr>
            <w:tcW w:w="556" w:type="dxa"/>
          </w:tcPr>
          <w:p w14:paraId="65C111A0" w14:textId="77777777" w:rsidR="000E1BCA" w:rsidRDefault="000E1BCA"/>
        </w:tc>
        <w:tc>
          <w:tcPr>
            <w:tcW w:w="3172" w:type="dxa"/>
          </w:tcPr>
          <w:p w14:paraId="3ACE23F5" w14:textId="77777777" w:rsidR="000E1BCA" w:rsidRDefault="000E1BCA">
            <w:pPr>
              <w:rPr>
                <w:vertAlign w:val="subscript"/>
              </w:rPr>
            </w:pPr>
            <w:r>
              <w:t>U</w:t>
            </w:r>
            <w:r>
              <w:rPr>
                <w:vertAlign w:val="subscript"/>
              </w:rPr>
              <w:t>0</w:t>
            </w:r>
            <w:r>
              <w:t xml:space="preserve"> = I · R – L · I</w:t>
            </w:r>
          </w:p>
        </w:tc>
        <w:tc>
          <w:tcPr>
            <w:tcW w:w="1211" w:type="dxa"/>
          </w:tcPr>
          <w:p w14:paraId="11463903" w14:textId="77777777" w:rsidR="000E1BCA" w:rsidRDefault="000E1BCA"/>
        </w:tc>
        <w:tc>
          <w:tcPr>
            <w:tcW w:w="2353" w:type="dxa"/>
          </w:tcPr>
          <w:p w14:paraId="4E05D4BF" w14:textId="77777777" w:rsidR="000E1BCA" w:rsidRDefault="000E1BCA">
            <w:r>
              <w:t>f = I (t)</w:t>
            </w:r>
          </w:p>
          <w:p w14:paraId="50BF871E" w14:textId="77777777" w:rsidR="000E1BCA" w:rsidRDefault="000E1BCA">
            <w:r>
              <w:t xml:space="preserve">f' = a · f + b </w:t>
            </w:r>
            <w:r>
              <w:sym w:font="Symbol" w:char="F0AE"/>
            </w:r>
            <w:r>
              <w:t xml:space="preserve"> 2</w:t>
            </w:r>
          </w:p>
        </w:tc>
        <w:tc>
          <w:tcPr>
            <w:tcW w:w="2022" w:type="dxa"/>
          </w:tcPr>
          <w:p w14:paraId="5EAF5AAB" w14:textId="77777777" w:rsidR="000E1BCA" w:rsidRDefault="000E1BCA">
            <w:r>
              <w:t>Stromstärke</w:t>
            </w:r>
          </w:p>
        </w:tc>
      </w:tr>
    </w:tbl>
    <w:p w14:paraId="25E75880" w14:textId="77777777" w:rsidR="000E1BCA" w:rsidRDefault="000E1BCA">
      <w:pPr>
        <w:tabs>
          <w:tab w:val="clear" w:pos="425"/>
          <w:tab w:val="left" w:pos="556"/>
          <w:tab w:val="left" w:pos="9314"/>
        </w:tabs>
      </w:pPr>
    </w:p>
    <w:p w14:paraId="373AEDC2" w14:textId="77777777" w:rsidR="000E1BCA" w:rsidRDefault="000E1BCA">
      <w:pPr>
        <w:tabs>
          <w:tab w:val="clear" w:pos="425"/>
          <w:tab w:val="left" w:pos="556"/>
          <w:tab w:val="left" w:pos="9314"/>
        </w:tabs>
      </w:pPr>
      <w:r>
        <w:t>7.</w:t>
      </w:r>
      <w:r>
        <w:tab/>
      </w:r>
      <w:r>
        <w:rPr>
          <w:u w:val="single"/>
        </w:rPr>
        <w:t>Radioaktiver Zerfall</w:t>
      </w:r>
    </w:p>
    <w:p w14:paraId="6ABFFB59" w14:textId="77777777" w:rsidR="000E1BCA" w:rsidRDefault="000E1BCA">
      <w:pPr>
        <w:tabs>
          <w:tab w:val="clear" w:pos="425"/>
          <w:tab w:val="left" w:pos="556"/>
          <w:tab w:val="left" w:pos="9314"/>
        </w:tabs>
      </w:pPr>
    </w:p>
    <w:tbl>
      <w:tblPr>
        <w:tblW w:w="0" w:type="auto"/>
        <w:tblLayout w:type="fixed"/>
        <w:tblCellMar>
          <w:left w:w="70" w:type="dxa"/>
          <w:right w:w="70" w:type="dxa"/>
        </w:tblCellMar>
        <w:tblLook w:val="0000" w:firstRow="0" w:lastRow="0" w:firstColumn="0" w:lastColumn="0" w:noHBand="0" w:noVBand="0"/>
      </w:tblPr>
      <w:tblGrid>
        <w:gridCol w:w="556"/>
        <w:gridCol w:w="3172"/>
        <w:gridCol w:w="1211"/>
        <w:gridCol w:w="2353"/>
        <w:gridCol w:w="2022"/>
      </w:tblGrid>
      <w:tr w:rsidR="000E1BCA" w14:paraId="7FAFDC47" w14:textId="77777777">
        <w:trPr>
          <w:cantSplit/>
        </w:trPr>
        <w:tc>
          <w:tcPr>
            <w:tcW w:w="556" w:type="dxa"/>
          </w:tcPr>
          <w:p w14:paraId="621A774C" w14:textId="77777777" w:rsidR="000E1BCA" w:rsidRDefault="000E1BCA"/>
        </w:tc>
        <w:tc>
          <w:tcPr>
            <w:tcW w:w="3172" w:type="dxa"/>
          </w:tcPr>
          <w:p w14:paraId="2C5F8304" w14:textId="77777777" w:rsidR="000E1BCA" w:rsidRDefault="000E1BCA">
            <w:r>
              <w:t>N' = – k · N</w:t>
            </w:r>
          </w:p>
        </w:tc>
        <w:tc>
          <w:tcPr>
            <w:tcW w:w="1211" w:type="dxa"/>
          </w:tcPr>
          <w:p w14:paraId="6731F336" w14:textId="77777777" w:rsidR="000E1BCA" w:rsidRDefault="000E1BCA"/>
        </w:tc>
        <w:tc>
          <w:tcPr>
            <w:tcW w:w="2353" w:type="dxa"/>
          </w:tcPr>
          <w:p w14:paraId="024C58C1" w14:textId="77777777" w:rsidR="000E1BCA" w:rsidRDefault="000E1BCA">
            <w:pPr>
              <w:rPr>
                <w:sz w:val="26"/>
              </w:rPr>
            </w:pPr>
            <w:r>
              <w:t>f = N (t</w:t>
            </w:r>
            <w:r>
              <w:rPr>
                <w:sz w:val="26"/>
              </w:rPr>
              <w:t>)</w:t>
            </w:r>
          </w:p>
          <w:p w14:paraId="45F59A70" w14:textId="77777777" w:rsidR="000E1BCA" w:rsidRDefault="000E1BCA">
            <w:pPr>
              <w:rPr>
                <w:sz w:val="26"/>
              </w:rPr>
            </w:pPr>
            <w:r>
              <w:rPr>
                <w:sz w:val="26"/>
              </w:rPr>
              <w:t xml:space="preserve">f' = a · f </w:t>
            </w:r>
            <w:r>
              <w:sym w:font="Symbol" w:char="F0AE"/>
            </w:r>
            <w:r>
              <w:t xml:space="preserve"> 1</w:t>
            </w:r>
          </w:p>
        </w:tc>
        <w:tc>
          <w:tcPr>
            <w:tcW w:w="2022" w:type="dxa"/>
          </w:tcPr>
          <w:p w14:paraId="7A32889D" w14:textId="77777777" w:rsidR="000E1BCA" w:rsidRDefault="000E1BCA">
            <w:r>
              <w:t>Zahl der Atome</w:t>
            </w:r>
          </w:p>
        </w:tc>
      </w:tr>
    </w:tbl>
    <w:p w14:paraId="18A289B4" w14:textId="77777777" w:rsidR="000E1BCA" w:rsidRDefault="000E1BCA">
      <w:pPr>
        <w:tabs>
          <w:tab w:val="clear" w:pos="425"/>
          <w:tab w:val="left" w:pos="556"/>
          <w:tab w:val="left" w:pos="9314"/>
        </w:tabs>
      </w:pPr>
    </w:p>
    <w:p w14:paraId="2E898640" w14:textId="77777777" w:rsidR="000E1BCA" w:rsidRDefault="000E1BCA">
      <w:pPr>
        <w:tabs>
          <w:tab w:val="clear" w:pos="425"/>
          <w:tab w:val="left" w:pos="556"/>
          <w:tab w:val="left" w:pos="9314"/>
        </w:tabs>
      </w:pPr>
      <w:r>
        <w:t>8.</w:t>
      </w:r>
      <w:r>
        <w:tab/>
        <w:t>Rohrauslauf</w:t>
      </w:r>
    </w:p>
    <w:p w14:paraId="6CF00024" w14:textId="77777777" w:rsidR="000E1BCA" w:rsidRDefault="000E1BCA">
      <w:pPr>
        <w:tabs>
          <w:tab w:val="clear" w:pos="425"/>
          <w:tab w:val="left" w:pos="556"/>
          <w:tab w:val="left" w:pos="9314"/>
        </w:tabs>
      </w:pPr>
    </w:p>
    <w:tbl>
      <w:tblPr>
        <w:tblW w:w="0" w:type="auto"/>
        <w:tblLayout w:type="fixed"/>
        <w:tblCellMar>
          <w:left w:w="70" w:type="dxa"/>
          <w:right w:w="70" w:type="dxa"/>
        </w:tblCellMar>
        <w:tblLook w:val="0000" w:firstRow="0" w:lastRow="0" w:firstColumn="0" w:lastColumn="0" w:noHBand="0" w:noVBand="0"/>
      </w:tblPr>
      <w:tblGrid>
        <w:gridCol w:w="556"/>
        <w:gridCol w:w="3172"/>
        <w:gridCol w:w="1211"/>
        <w:gridCol w:w="2353"/>
        <w:gridCol w:w="2022"/>
      </w:tblGrid>
      <w:tr w:rsidR="000E1BCA" w14:paraId="3C1D947C" w14:textId="77777777">
        <w:trPr>
          <w:cantSplit/>
        </w:trPr>
        <w:tc>
          <w:tcPr>
            <w:tcW w:w="556" w:type="dxa"/>
          </w:tcPr>
          <w:p w14:paraId="4E425C70" w14:textId="77777777" w:rsidR="000E1BCA" w:rsidRDefault="000E1BCA"/>
        </w:tc>
        <w:tc>
          <w:tcPr>
            <w:tcW w:w="3172" w:type="dxa"/>
          </w:tcPr>
          <w:p w14:paraId="62E11C29" w14:textId="77777777" w:rsidR="000E1BCA" w:rsidRDefault="000E1BCA">
            <w:r>
              <w:t>h' = – a · h</w:t>
            </w:r>
          </w:p>
        </w:tc>
        <w:tc>
          <w:tcPr>
            <w:tcW w:w="1211" w:type="dxa"/>
          </w:tcPr>
          <w:p w14:paraId="71024B2D" w14:textId="77777777" w:rsidR="000E1BCA" w:rsidRDefault="000E1BCA"/>
        </w:tc>
        <w:tc>
          <w:tcPr>
            <w:tcW w:w="2353" w:type="dxa"/>
          </w:tcPr>
          <w:p w14:paraId="000AE7FA" w14:textId="77777777" w:rsidR="000E1BCA" w:rsidRDefault="000E1BCA">
            <w:r>
              <w:t>f = h (t)</w:t>
            </w:r>
          </w:p>
          <w:p w14:paraId="3D720137" w14:textId="77777777" w:rsidR="000E1BCA" w:rsidRDefault="000E1BCA">
            <w:r>
              <w:t xml:space="preserve">f' = a · f </w:t>
            </w:r>
            <w:r>
              <w:sym w:font="Symbol" w:char="F0AE"/>
            </w:r>
            <w:r>
              <w:t xml:space="preserve"> 1</w:t>
            </w:r>
          </w:p>
        </w:tc>
        <w:tc>
          <w:tcPr>
            <w:tcW w:w="2022" w:type="dxa"/>
          </w:tcPr>
          <w:p w14:paraId="59A578F1" w14:textId="77777777" w:rsidR="000E1BCA" w:rsidRDefault="000E1BCA">
            <w:r>
              <w:t>Höhe</w:t>
            </w:r>
          </w:p>
        </w:tc>
      </w:tr>
    </w:tbl>
    <w:p w14:paraId="55D63834" w14:textId="77777777" w:rsidR="000E1BCA" w:rsidRDefault="000E1BCA">
      <w:pPr>
        <w:tabs>
          <w:tab w:val="clear" w:pos="425"/>
          <w:tab w:val="left" w:pos="556"/>
          <w:tab w:val="left" w:pos="9314"/>
        </w:tabs>
      </w:pPr>
    </w:p>
    <w:p w14:paraId="163716F5" w14:textId="77777777" w:rsidR="000E1BCA" w:rsidRDefault="000E1BCA">
      <w:pPr>
        <w:tabs>
          <w:tab w:val="clear" w:pos="425"/>
          <w:tab w:val="left" w:pos="556"/>
          <w:tab w:val="left" w:pos="9314"/>
        </w:tabs>
      </w:pPr>
      <w:r>
        <w:t>9.</w:t>
      </w:r>
      <w:r>
        <w:tab/>
        <w:t>Rohrzulauf und -ablauf</w:t>
      </w:r>
    </w:p>
    <w:p w14:paraId="5A787657" w14:textId="77777777" w:rsidR="000E1BCA" w:rsidRDefault="000E1BCA">
      <w:pPr>
        <w:tabs>
          <w:tab w:val="clear" w:pos="425"/>
          <w:tab w:val="left" w:pos="556"/>
          <w:tab w:val="left" w:pos="9314"/>
        </w:tabs>
      </w:pPr>
    </w:p>
    <w:tbl>
      <w:tblPr>
        <w:tblW w:w="0" w:type="auto"/>
        <w:tblLayout w:type="fixed"/>
        <w:tblCellMar>
          <w:left w:w="70" w:type="dxa"/>
          <w:right w:w="70" w:type="dxa"/>
        </w:tblCellMar>
        <w:tblLook w:val="0000" w:firstRow="0" w:lastRow="0" w:firstColumn="0" w:lastColumn="0" w:noHBand="0" w:noVBand="0"/>
      </w:tblPr>
      <w:tblGrid>
        <w:gridCol w:w="556"/>
        <w:gridCol w:w="3172"/>
        <w:gridCol w:w="1211"/>
        <w:gridCol w:w="2353"/>
        <w:gridCol w:w="2022"/>
      </w:tblGrid>
      <w:tr w:rsidR="000E1BCA" w14:paraId="1CE2AB46" w14:textId="77777777">
        <w:trPr>
          <w:cantSplit/>
        </w:trPr>
        <w:tc>
          <w:tcPr>
            <w:tcW w:w="556" w:type="dxa"/>
          </w:tcPr>
          <w:p w14:paraId="5A60D06E" w14:textId="77777777" w:rsidR="000E1BCA" w:rsidRDefault="000E1BCA"/>
        </w:tc>
        <w:tc>
          <w:tcPr>
            <w:tcW w:w="3172" w:type="dxa"/>
          </w:tcPr>
          <w:p w14:paraId="4F28EA38" w14:textId="77777777" w:rsidR="000E1BCA" w:rsidRDefault="000E1BCA">
            <w:r>
              <w:t xml:space="preserve">h' = z – </w:t>
            </w:r>
            <w:r>
              <w:sym w:font="Symbol" w:char="F061"/>
            </w:r>
            <w:r>
              <w:t xml:space="preserve"> · h</w:t>
            </w:r>
          </w:p>
        </w:tc>
        <w:tc>
          <w:tcPr>
            <w:tcW w:w="1211" w:type="dxa"/>
          </w:tcPr>
          <w:p w14:paraId="6FAE5383" w14:textId="77777777" w:rsidR="000E1BCA" w:rsidRDefault="000E1BCA"/>
        </w:tc>
        <w:tc>
          <w:tcPr>
            <w:tcW w:w="2353" w:type="dxa"/>
          </w:tcPr>
          <w:p w14:paraId="0DC6BB62" w14:textId="77777777" w:rsidR="000E1BCA" w:rsidRDefault="000E1BCA">
            <w:r>
              <w:t>f = h (t)</w:t>
            </w:r>
          </w:p>
          <w:p w14:paraId="1C0F5C92" w14:textId="77777777" w:rsidR="000E1BCA" w:rsidRDefault="000E1BCA">
            <w:r>
              <w:t xml:space="preserve">f' = </w:t>
            </w:r>
            <w:r>
              <w:sym w:font="Symbol" w:char="F061"/>
            </w:r>
            <w:r>
              <w:t xml:space="preserve"> · f + b </w:t>
            </w:r>
            <w:r>
              <w:sym w:font="Symbol" w:char="F0AE"/>
            </w:r>
            <w:r>
              <w:t xml:space="preserve"> 2</w:t>
            </w:r>
          </w:p>
        </w:tc>
        <w:tc>
          <w:tcPr>
            <w:tcW w:w="2022" w:type="dxa"/>
          </w:tcPr>
          <w:p w14:paraId="145F08D6" w14:textId="77777777" w:rsidR="000E1BCA" w:rsidRDefault="000E1BCA">
            <w:r>
              <w:t>Höhe</w:t>
            </w:r>
          </w:p>
        </w:tc>
      </w:tr>
    </w:tbl>
    <w:p w14:paraId="3ED15261" w14:textId="77777777" w:rsidR="000E1BCA" w:rsidRDefault="000E1BCA"/>
    <w:p w14:paraId="7F5224AF" w14:textId="77777777" w:rsidR="000E1BCA" w:rsidRDefault="000E1BCA">
      <w:pPr>
        <w:pStyle w:val="berschrift1"/>
      </w:pPr>
      <w:r>
        <w:br w:type="page"/>
      </w:r>
      <w:bookmarkStart w:id="61" w:name="_Toc9051319"/>
      <w:bookmarkStart w:id="62" w:name="_Toc22636770"/>
      <w:r>
        <w:lastRenderedPageBreak/>
        <w:t>Klausuraufgaben</w:t>
      </w:r>
      <w:bookmarkEnd w:id="61"/>
      <w:bookmarkEnd w:id="62"/>
    </w:p>
    <w:p w14:paraId="0D56386D" w14:textId="77777777" w:rsidR="000E1BCA" w:rsidRDefault="000E1BCA">
      <w:pPr>
        <w:pStyle w:val="UE10"/>
      </w:pPr>
    </w:p>
    <w:p w14:paraId="3FBF61F9" w14:textId="77777777" w:rsidR="000E1BCA" w:rsidRDefault="000E1BCA">
      <w:pPr>
        <w:pStyle w:val="UE10"/>
      </w:pPr>
    </w:p>
    <w:p w14:paraId="2C1E6606" w14:textId="77777777" w:rsidR="000E1BCA" w:rsidRDefault="000E1BCA">
      <w:pPr>
        <w:pStyle w:val="1"/>
        <w:jc w:val="center"/>
      </w:pPr>
      <w:bookmarkStart w:id="63" w:name="_Toc22636771"/>
      <w:r>
        <w:t>Eine Population</w:t>
      </w:r>
      <w:bookmarkEnd w:id="63"/>
    </w:p>
    <w:p w14:paraId="253CC27B" w14:textId="77777777" w:rsidR="000E1BCA" w:rsidRDefault="000E1BCA">
      <w:pPr>
        <w:pStyle w:val="UE10"/>
      </w:pPr>
    </w:p>
    <w:p w14:paraId="26FDBB68" w14:textId="77777777" w:rsidR="000E1BCA" w:rsidRDefault="000E1BCA">
      <w:pPr>
        <w:pStyle w:val="UE10"/>
      </w:pPr>
    </w:p>
    <w:p w14:paraId="6F0B4CA3" w14:textId="77777777" w:rsidR="000E1BCA" w:rsidRDefault="000E1BCA">
      <w:pPr>
        <w:pStyle w:val="UE10"/>
      </w:pPr>
      <w:r>
        <w:t>a)</w:t>
      </w:r>
      <w:r>
        <w:tab/>
        <w:t>Eine Population nimmt – ungeh</w:t>
      </w:r>
      <w:bookmarkStart w:id="64" w:name="_Hlt9051294"/>
      <w:bookmarkEnd w:id="64"/>
      <w:r>
        <w:t>indertes Wachstum unterstellt – jährlich um 5 % zu.</w:t>
      </w:r>
    </w:p>
    <w:p w14:paraId="1F87EA79" w14:textId="77777777" w:rsidR="000E1BCA" w:rsidRDefault="000E1BCA">
      <w:pPr>
        <w:pStyle w:val="UE10"/>
      </w:pPr>
      <w:r>
        <w:tab/>
      </w:r>
      <w:r>
        <w:sym w:font="Wingdings" w:char="F06E"/>
      </w:r>
      <w:r>
        <w:tab/>
        <w:t>Notiere eine passende Funktion.</w:t>
      </w:r>
    </w:p>
    <w:p w14:paraId="3C3AF51B" w14:textId="77777777" w:rsidR="000E1BCA" w:rsidRDefault="000E1BCA">
      <w:pPr>
        <w:pStyle w:val="UE10"/>
      </w:pPr>
      <w:r>
        <w:tab/>
      </w:r>
      <w:r>
        <w:sym w:font="Wingdings" w:char="F06E"/>
      </w:r>
      <w:r>
        <w:tab/>
        <w:t>Der ‚Vorgang' lässt sich auch als Differenzialgleichung darstellen. Bitteschön.</w:t>
      </w:r>
    </w:p>
    <w:p w14:paraId="3CD9DBC9" w14:textId="77777777" w:rsidR="000E1BCA" w:rsidRDefault="000E1BCA">
      <w:pPr>
        <w:pStyle w:val="UE10"/>
      </w:pPr>
      <w:r>
        <w:tab/>
      </w:r>
      <w:r>
        <w:sym w:font="Wingdings" w:char="F06E"/>
      </w:r>
      <w:r>
        <w:tab/>
        <w:t>Notiere den Lösungsgang von der Differenzialgleichung zur Funktion.</w:t>
      </w:r>
    </w:p>
    <w:p w14:paraId="0CD172BB" w14:textId="77777777" w:rsidR="000E1BCA" w:rsidRDefault="000E1BCA">
      <w:pPr>
        <w:pStyle w:val="UE10"/>
      </w:pPr>
      <w:r>
        <w:tab/>
      </w:r>
      <w:r>
        <w:sym w:font="Wingdings" w:char="F06E"/>
      </w:r>
      <w:r>
        <w:tab/>
        <w:t>Schreibe den Funktionsterm hin für f (0) = 7.</w:t>
      </w:r>
    </w:p>
    <w:p w14:paraId="5A2B3910" w14:textId="77777777" w:rsidR="000E1BCA" w:rsidRDefault="000E1BCA">
      <w:pPr>
        <w:pStyle w:val="UE10"/>
      </w:pPr>
    </w:p>
    <w:p w14:paraId="4738FF71" w14:textId="77777777" w:rsidR="000E1BCA" w:rsidRDefault="000E1BCA">
      <w:pPr>
        <w:pStyle w:val="UE10"/>
        <w:ind w:left="284" w:hanging="284"/>
      </w:pPr>
      <w:r>
        <w:t>b)</w:t>
      </w:r>
      <w:r>
        <w:tab/>
        <w:t>Für eine Population gilt in der Regel, dass ihre Wachstumsrate sowohl zum vorhandenen Bestand als auch zum verbleibenden "Restraum" proportional ist.</w:t>
      </w:r>
    </w:p>
    <w:p w14:paraId="70AC69B7" w14:textId="77777777" w:rsidR="000E1BCA" w:rsidRDefault="000E1BCA">
      <w:pPr>
        <w:pStyle w:val="UE10"/>
      </w:pPr>
      <w:r>
        <w:tab/>
      </w:r>
      <w:r>
        <w:sym w:font="Wingdings" w:char="F06E"/>
      </w:r>
      <w:r>
        <w:tab/>
        <w:t>Zeige: die passende Differenzialgleichung ist vom Typ f' = a · f² + b · f.</w:t>
      </w:r>
    </w:p>
    <w:p w14:paraId="21607F41" w14:textId="77777777" w:rsidR="000E1BCA" w:rsidRDefault="000E1BCA">
      <w:pPr>
        <w:pStyle w:val="UE10"/>
      </w:pPr>
      <w:r>
        <w:tab/>
      </w:r>
      <w:r>
        <w:sym w:font="Wingdings" w:char="F06E"/>
      </w:r>
      <w:r>
        <w:tab/>
        <w:t>Leite die Lösung der Differenzialgleichung her.</w:t>
      </w:r>
    </w:p>
    <w:p w14:paraId="0DFE9823" w14:textId="77777777" w:rsidR="000E1BCA" w:rsidRDefault="000E1BCA">
      <w:pPr>
        <w:pStyle w:val="UE10"/>
      </w:pPr>
      <w:r>
        <w:tab/>
      </w:r>
      <w:r>
        <w:sym w:font="Wingdings" w:char="F06E"/>
      </w:r>
      <w:r>
        <w:tab/>
        <w:t>Notiere den Funktionsterm und skizziere den Graphen der Funktion für</w:t>
      </w:r>
    </w:p>
    <w:p w14:paraId="7B1F410A" w14:textId="77777777" w:rsidR="000E1BCA" w:rsidRDefault="000E1BCA">
      <w:pPr>
        <w:pStyle w:val="UE10"/>
      </w:pPr>
      <w:r>
        <w:tab/>
      </w:r>
      <w:r>
        <w:tab/>
        <w:t>a = - 1,6 · 10</w:t>
      </w:r>
      <w:r>
        <w:rPr>
          <w:vertAlign w:val="superscript"/>
        </w:rPr>
        <w:t>-12</w:t>
      </w:r>
      <w:r>
        <w:t xml:space="preserve"> und b = 0,032 über [0|150], wenn als Anfangswert f (0) = 5 · 10</w:t>
      </w:r>
      <w:r>
        <w:rPr>
          <w:vertAlign w:val="superscript"/>
        </w:rPr>
        <w:t>9</w:t>
      </w:r>
      <w:r>
        <w:t xml:space="preserve"> gilt.</w:t>
      </w:r>
    </w:p>
    <w:p w14:paraId="790F2406" w14:textId="77777777" w:rsidR="000E1BCA" w:rsidRDefault="000E1BCA">
      <w:pPr>
        <w:pStyle w:val="UE10"/>
        <w:ind w:left="567" w:hanging="567"/>
      </w:pPr>
      <w:r>
        <w:tab/>
      </w:r>
      <w:r>
        <w:sym w:font="Wingdings" w:char="F06E"/>
      </w:r>
      <w:r>
        <w:tab/>
        <w:t>Gegen welchen Wert geht f für x gegen unendlich? Erläutere seine Bedeutung für das Wachstum der Population.</w:t>
      </w:r>
    </w:p>
    <w:p w14:paraId="54E60313" w14:textId="77777777" w:rsidR="000E1BCA" w:rsidRDefault="000E1BCA">
      <w:pPr>
        <w:pStyle w:val="UE10"/>
      </w:pPr>
    </w:p>
    <w:p w14:paraId="1710C459" w14:textId="77777777" w:rsidR="000E1BCA" w:rsidRDefault="000E1BCA">
      <w:pPr>
        <w:pStyle w:val="UE10"/>
        <w:ind w:left="284" w:hanging="284"/>
      </w:pPr>
      <w:r>
        <w:t>c)</w:t>
      </w:r>
      <w:r>
        <w:tab/>
        <w:t>Für eine Population wie in b beschrieben "kippt" die Entwicklung; heißt: ab einem bestimmten Funktionswert nehmen die Wachstumsraten ab.</w:t>
      </w:r>
    </w:p>
    <w:p w14:paraId="79495901" w14:textId="77777777" w:rsidR="000E1BCA" w:rsidRDefault="000E1BCA">
      <w:pPr>
        <w:pStyle w:val="UE10"/>
      </w:pPr>
      <w:r>
        <w:tab/>
      </w:r>
      <w:r>
        <w:sym w:font="Wingdings" w:char="F06E"/>
      </w:r>
      <w:r>
        <w:tab/>
        <w:t>Leite den Funktionswert her durch Nutzung der Differenzialgleichung.</w:t>
      </w:r>
    </w:p>
    <w:p w14:paraId="0DE870EE" w14:textId="77777777" w:rsidR="000E1BCA" w:rsidRDefault="000E1BCA">
      <w:pPr>
        <w:pStyle w:val="UE10"/>
        <w:ind w:left="567" w:hanging="567"/>
      </w:pPr>
      <w:r>
        <w:tab/>
      </w:r>
      <w:r>
        <w:sym w:font="Wingdings" w:char="F06E"/>
      </w:r>
      <w:r>
        <w:tab/>
        <w:t xml:space="preserve">Als zweiten Versuch der Herleitung bestimme den Funktionswert der 'Trendwende' mit Hilfe der Wendestelle </w:t>
      </w:r>
      <w:r>
        <w:rPr>
          <w:position w:val="-20"/>
        </w:rPr>
        <w:object w:dxaOrig="1440" w:dyaOrig="540" w14:anchorId="4043B1A6">
          <v:shape id="_x0000_i2012" type="#_x0000_t75" style="width:1in;height:27.1pt" o:ole="" fillcolor="window">
            <v:imagedata r:id="rId368" o:title=""/>
          </v:shape>
          <o:OLEObject Type="Embed" ProgID="Equation.DSMT4" ShapeID="_x0000_i2012" DrawAspect="Content" ObjectID="_1633251332" r:id="rId369"/>
        </w:object>
      </w:r>
      <w:r>
        <w:t xml:space="preserve">, wobei </w:t>
      </w:r>
      <w:r>
        <w:rPr>
          <w:position w:val="-20"/>
        </w:rPr>
        <w:object w:dxaOrig="720" w:dyaOrig="540" w14:anchorId="0002F70A">
          <v:shape id="_x0000_i2013" type="#_x0000_t75" style="width:36.45pt;height:27.1pt" o:ole="" fillcolor="window">
            <v:imagedata r:id="rId370" o:title=""/>
          </v:shape>
          <o:OLEObject Type="Embed" ProgID="Equation.DSMT4" ShapeID="_x0000_i2013" DrawAspect="Content" ObjectID="_1633251333" r:id="rId371"/>
        </w:object>
      </w:r>
      <w:r>
        <w:t xml:space="preserve"> gilt.</w:t>
      </w:r>
    </w:p>
    <w:p w14:paraId="29410DCA" w14:textId="77777777" w:rsidR="000E1BCA" w:rsidRDefault="000E1BCA">
      <w:pPr>
        <w:pStyle w:val="UE10"/>
      </w:pPr>
      <w:r>
        <w:tab/>
      </w:r>
      <w:r>
        <w:tab/>
        <w:t>x</w:t>
      </w:r>
      <w:r>
        <w:rPr>
          <w:vertAlign w:val="subscript"/>
        </w:rPr>
        <w:t>w</w:t>
      </w:r>
      <w:r>
        <w:t xml:space="preserve"> hab ich freundlicherweise bestimmt.</w:t>
      </w:r>
    </w:p>
    <w:p w14:paraId="3FBAC21E" w14:textId="77777777" w:rsidR="000E1BCA" w:rsidRDefault="000E1BCA">
      <w:pPr>
        <w:pStyle w:val="UE10"/>
      </w:pPr>
    </w:p>
    <w:p w14:paraId="7AB5DA87" w14:textId="77777777" w:rsidR="000E1BCA" w:rsidRDefault="000E1BCA">
      <w:pPr>
        <w:pStyle w:val="UE10"/>
      </w:pPr>
    </w:p>
    <w:p w14:paraId="2D8D60E2" w14:textId="77777777" w:rsidR="000E1BCA" w:rsidRDefault="000E1BCA">
      <w:pPr>
        <w:pStyle w:val="UE10"/>
        <w:pBdr>
          <w:top w:val="single" w:sz="4" w:space="1" w:color="auto"/>
        </w:pBdr>
      </w:pPr>
    </w:p>
    <w:p w14:paraId="23CA910D" w14:textId="77777777" w:rsidR="000E1BCA" w:rsidRDefault="000E1BCA">
      <w:pPr>
        <w:pStyle w:val="UE10"/>
      </w:pPr>
    </w:p>
    <w:p w14:paraId="2D2B561F" w14:textId="77777777" w:rsidR="000E1BCA" w:rsidRDefault="000E1BCA">
      <w:pPr>
        <w:pStyle w:val="UE10"/>
      </w:pPr>
      <w:r>
        <w:t>Oder mit etwas anderer Aufgabenstellung:</w:t>
      </w:r>
    </w:p>
    <w:p w14:paraId="7293B827" w14:textId="77777777" w:rsidR="000E1BCA" w:rsidRDefault="000E1BCA">
      <w:pPr>
        <w:pStyle w:val="UE10"/>
      </w:pPr>
    </w:p>
    <w:p w14:paraId="280CA8A8" w14:textId="77777777" w:rsidR="000E1BCA" w:rsidRDefault="000E1BCA">
      <w:pPr>
        <w:pStyle w:val="UE10"/>
      </w:pPr>
      <w:r>
        <w:t>a)</w:t>
      </w:r>
      <w:r>
        <w:tab/>
        <w:t>Eine Population nimmt - ungehindertes Wachstum unterstellt – jährlich um 5 % zu.</w:t>
      </w:r>
    </w:p>
    <w:p w14:paraId="08AEEB82" w14:textId="77777777" w:rsidR="000E1BCA" w:rsidRDefault="000E1BCA">
      <w:pPr>
        <w:pStyle w:val="UE10"/>
      </w:pPr>
      <w:r>
        <w:tab/>
      </w:r>
      <w:r>
        <w:sym w:font="Wingdings" w:char="F06E"/>
      </w:r>
      <w:r>
        <w:tab/>
        <w:t>Notieren Sie eine passende Differentialgleichung und eine passende Funktion.</w:t>
      </w:r>
    </w:p>
    <w:p w14:paraId="398D8FBA" w14:textId="77777777" w:rsidR="000E1BCA" w:rsidRDefault="000E1BCA">
      <w:pPr>
        <w:pStyle w:val="UE10"/>
      </w:pPr>
      <w:r>
        <w:tab/>
      </w:r>
      <w:r>
        <w:sym w:font="Wingdings" w:char="F06E"/>
      </w:r>
      <w:r>
        <w:tab/>
        <w:t>Leiten Sie die Funktionsgleichung aus der Differentialgleichung her.</w:t>
      </w:r>
    </w:p>
    <w:p w14:paraId="06CFA093" w14:textId="77777777" w:rsidR="000E1BCA" w:rsidRDefault="000E1BCA">
      <w:pPr>
        <w:pStyle w:val="UE10"/>
      </w:pPr>
      <w:r>
        <w:tab/>
      </w:r>
      <w:r>
        <w:sym w:font="Wingdings" w:char="F06E"/>
      </w:r>
      <w:r>
        <w:tab/>
        <w:t>Wie lautet der konkrete Funktionsterm, wenn f(0) = 7?</w:t>
      </w:r>
    </w:p>
    <w:p w14:paraId="664FDE3F" w14:textId="77777777" w:rsidR="000E1BCA" w:rsidRDefault="000E1BCA">
      <w:pPr>
        <w:pStyle w:val="UE10"/>
      </w:pPr>
      <w:r>
        <w:tab/>
      </w:r>
      <w:r>
        <w:tab/>
        <w:t>Statt 5 % Wachstum gibt man anschaulicher die Verdopplungszeit D an.</w:t>
      </w:r>
    </w:p>
    <w:p w14:paraId="210E1598" w14:textId="77777777" w:rsidR="000E1BCA" w:rsidRDefault="000E1BCA">
      <w:pPr>
        <w:pStyle w:val="UE10"/>
      </w:pPr>
      <w:r>
        <w:tab/>
      </w:r>
      <w:r>
        <w:sym w:font="Wingdings" w:char="F06E"/>
      </w:r>
      <w:r>
        <w:tab/>
        <w:t>Leiten Sie die Formel zur Berechnung von D her.</w:t>
      </w:r>
    </w:p>
    <w:p w14:paraId="345F219D" w14:textId="77777777" w:rsidR="000E1BCA" w:rsidRDefault="000E1BCA">
      <w:pPr>
        <w:pStyle w:val="UE10"/>
      </w:pPr>
      <w:r>
        <w:tab/>
      </w:r>
      <w:r>
        <w:sym w:font="Wingdings" w:char="F06E"/>
      </w:r>
      <w:r>
        <w:tab/>
        <w:t>Notieren und begründen Sie eine Näherungsformel zur D-Berechnung.</w:t>
      </w:r>
    </w:p>
    <w:p w14:paraId="4099631F" w14:textId="77777777" w:rsidR="000E1BCA" w:rsidRDefault="000E1BCA">
      <w:pPr>
        <w:pStyle w:val="UE10"/>
      </w:pPr>
      <w:r>
        <w:tab/>
      </w:r>
      <w:r>
        <w:sym w:font="Wingdings" w:char="F06E"/>
      </w:r>
      <w:r>
        <w:tab/>
        <w:t>Berechnen Sie auf beide Weisen D und vergleichen Sie.</w:t>
      </w:r>
    </w:p>
    <w:p w14:paraId="577C62FE" w14:textId="77777777" w:rsidR="000E1BCA" w:rsidRDefault="000E1BCA">
      <w:pPr>
        <w:pStyle w:val="UE10"/>
      </w:pPr>
    </w:p>
    <w:p w14:paraId="59EE9618" w14:textId="77777777" w:rsidR="000E1BCA" w:rsidRDefault="000E1BCA">
      <w:pPr>
        <w:pStyle w:val="UE10"/>
        <w:ind w:left="284" w:hanging="284"/>
      </w:pPr>
      <w:r>
        <w:t>b)</w:t>
      </w:r>
      <w:r>
        <w:tab/>
        <w:t>Für eine Population gilt i. d. R., dass ihre Veränderung sowohl zum vorhandenen Bestand als auch zum verbleibenden ‘Restraum’ proportional ist.</w:t>
      </w:r>
    </w:p>
    <w:p w14:paraId="3100FF2C" w14:textId="77777777" w:rsidR="000E1BCA" w:rsidRDefault="000E1BCA">
      <w:pPr>
        <w:pStyle w:val="UE10"/>
      </w:pPr>
      <w:r>
        <w:tab/>
      </w:r>
      <w:r>
        <w:sym w:font="Wingdings" w:char="F06E"/>
      </w:r>
      <w:r>
        <w:tab/>
        <w:t>Zeigen Sie: die passende Differentialgleichung ist vom Typ f ’ = a f² + b f.</w:t>
      </w:r>
    </w:p>
    <w:p w14:paraId="0E49F668" w14:textId="77777777" w:rsidR="000E1BCA" w:rsidRDefault="000E1BCA">
      <w:pPr>
        <w:pStyle w:val="UE10"/>
      </w:pPr>
      <w:r>
        <w:tab/>
      </w:r>
      <w:r>
        <w:sym w:font="Wingdings" w:char="F06E"/>
      </w:r>
      <w:r>
        <w:tab/>
        <w:t>Notieren Sie eine zur Differentialgleichung passende allgemeine Lösung.</w:t>
      </w:r>
    </w:p>
    <w:p w14:paraId="467EA8D5" w14:textId="77777777" w:rsidR="000E1BCA" w:rsidRDefault="000E1BCA">
      <w:pPr>
        <w:pStyle w:val="UE10"/>
        <w:ind w:left="567" w:hanging="567"/>
      </w:pPr>
      <w:r>
        <w:tab/>
      </w:r>
      <w:r>
        <w:sym w:font="Wingdings" w:char="F06E"/>
      </w:r>
      <w:r>
        <w:tab/>
        <w:t>Für die Weltbevölkerung gilt etwa: a = -1,6 · 10</w:t>
      </w:r>
      <w:r>
        <w:rPr>
          <w:vertAlign w:val="superscript"/>
        </w:rPr>
        <w:t>- 12</w:t>
      </w:r>
      <w:r>
        <w:t xml:space="preserve"> und b = 0,032, wobei 1985 etwa 5 Milliarden erreicht waren. Wie lautet die zugehörige Funktionsgleichung?</w:t>
      </w:r>
    </w:p>
    <w:p w14:paraId="041FBDF0" w14:textId="77777777" w:rsidR="000E1BCA" w:rsidRDefault="000E1BCA">
      <w:pPr>
        <w:pStyle w:val="UE10"/>
      </w:pPr>
      <w:r>
        <w:tab/>
      </w:r>
      <w:r>
        <w:sym w:font="Wingdings" w:char="F06E"/>
      </w:r>
      <w:r>
        <w:tab/>
        <w:t>Skizzieren Sie den Funktionsgraphen ab 1985 für 150 Jahre.</w:t>
      </w:r>
    </w:p>
    <w:p w14:paraId="50C64966" w14:textId="77777777" w:rsidR="000E1BCA" w:rsidRDefault="000E1BCA">
      <w:pPr>
        <w:pStyle w:val="UE10"/>
      </w:pPr>
      <w:r>
        <w:tab/>
      </w:r>
      <w:r>
        <w:sym w:font="Wingdings" w:char="F06E"/>
      </w:r>
      <w:r>
        <w:tab/>
        <w:t>Erläutern Sie: Gegen welchen Wert wächst die Weltbevölkerung nach diesem Ansatz?</w:t>
      </w:r>
    </w:p>
    <w:p w14:paraId="61FAA425" w14:textId="77777777" w:rsidR="000E1BCA" w:rsidRDefault="000E1BCA">
      <w:pPr>
        <w:pStyle w:val="UE10"/>
      </w:pPr>
    </w:p>
    <w:p w14:paraId="67781454" w14:textId="77777777" w:rsidR="000E1BCA" w:rsidRDefault="000E1BCA">
      <w:pPr>
        <w:pStyle w:val="UE10"/>
        <w:ind w:left="284" w:hanging="284"/>
      </w:pPr>
      <w:r>
        <w:t>c)</w:t>
      </w:r>
      <w:r>
        <w:tab/>
        <w:t>Die Ergebnisfunktion in b lässt sich auch so formulieren, dass ihr sofort relevante Daten zu entnehmen sind.</w:t>
      </w:r>
    </w:p>
    <w:p w14:paraId="04B0C225" w14:textId="77777777" w:rsidR="000E1BCA" w:rsidRDefault="000E1BCA">
      <w:pPr>
        <w:pStyle w:val="UE10"/>
      </w:pPr>
      <w:r>
        <w:tab/>
      </w:r>
      <w:r>
        <w:sym w:font="Wingdings" w:char="F06E"/>
      </w:r>
      <w:r>
        <w:tab/>
        <w:t>Notieren Sie die Funktion allgemein und für die konkreten Daten der Weltbevölkerung.</w:t>
      </w:r>
    </w:p>
    <w:p w14:paraId="0C14C0F0" w14:textId="77777777" w:rsidR="000E1BCA" w:rsidRDefault="000E1BCA">
      <w:pPr>
        <w:pStyle w:val="UE10"/>
        <w:ind w:left="570" w:hanging="570"/>
      </w:pPr>
      <w:r>
        <w:tab/>
      </w:r>
      <w:r>
        <w:sym w:font="Wingdings" w:char="F06E"/>
      </w:r>
      <w:r>
        <w:tab/>
        <w:t>Wie war der Wachstumsprozentsatz zu ‘Beginn’? Erläutern Sie seine Bedeutung, auch an der Ausgangsdifferentialgleichung.</w:t>
      </w:r>
    </w:p>
    <w:p w14:paraId="133A7335" w14:textId="77777777" w:rsidR="000E1BCA" w:rsidRDefault="000E1BCA">
      <w:pPr>
        <w:pStyle w:val="UE10"/>
      </w:pPr>
      <w:r>
        <w:tab/>
      </w:r>
      <w:r>
        <w:sym w:font="Wingdings" w:char="F06E"/>
      </w:r>
      <w:r>
        <w:tab/>
        <w:t>Notieren Sie die Koordinaten des Wendepunktes.</w:t>
      </w:r>
    </w:p>
    <w:p w14:paraId="44627EB0" w14:textId="77777777" w:rsidR="000E1BCA" w:rsidRDefault="000E1BCA">
      <w:pPr>
        <w:pStyle w:val="UE10"/>
        <w:ind w:left="567" w:hanging="567"/>
      </w:pPr>
      <w:r>
        <w:lastRenderedPageBreak/>
        <w:tab/>
      </w:r>
      <w:r>
        <w:sym w:font="Wingdings" w:char="F06E"/>
      </w:r>
      <w:r>
        <w:tab/>
        <w:t>Die Trendwende liegt bei x</w:t>
      </w:r>
      <w:r>
        <w:rPr>
          <w:vertAlign w:val="subscript"/>
        </w:rPr>
        <w:t>W</w:t>
      </w:r>
      <w:r>
        <w:t xml:space="preserve"> = </w:t>
      </w:r>
      <w:r>
        <w:rPr>
          <w:position w:val="-18"/>
        </w:rPr>
        <w:object w:dxaOrig="580" w:dyaOrig="460" w14:anchorId="0CCBE3EC">
          <v:shape id="_x0000_i2014" type="#_x0000_t75" style="width:29pt;height:23.4pt" o:ole="" fillcolor="window">
            <v:imagedata r:id="rId372" o:title=""/>
          </v:shape>
          <o:OLEObject Type="Embed" ProgID="Equation.DSMT4" ShapeID="_x0000_i2014" DrawAspect="Content" ObjectID="_1633251334" r:id="rId373"/>
        </w:object>
      </w:r>
      <w:r>
        <w:t>. Leiten Sie damit den Funktionswert des Wendepunktes allgemein her.</w:t>
      </w:r>
    </w:p>
    <w:p w14:paraId="11A2F5E4" w14:textId="77777777" w:rsidR="000E1BCA" w:rsidRDefault="000E1BCA">
      <w:pPr>
        <w:pStyle w:val="Lsung"/>
      </w:pPr>
      <w:r>
        <w:br w:type="page"/>
      </w:r>
      <w:r>
        <w:lastRenderedPageBreak/>
        <w:t>Lösungen: Klausur</w:t>
      </w:r>
    </w:p>
    <w:p w14:paraId="33BFD809" w14:textId="77777777" w:rsidR="000E1BCA" w:rsidRDefault="000E1BCA"/>
    <w:p w14:paraId="61CFB18D" w14:textId="77777777" w:rsidR="000E1BCA" w:rsidRDefault="000E1BCA">
      <w:pPr>
        <w:pStyle w:val="UE12f"/>
      </w:pPr>
      <w:r>
        <w:t>Erste Version:</w:t>
      </w:r>
    </w:p>
    <w:p w14:paraId="77DB57B8" w14:textId="77777777" w:rsidR="000E1BCA" w:rsidRDefault="000E1BCA"/>
    <w:p w14:paraId="34C12475" w14:textId="77777777" w:rsidR="000E1BCA" w:rsidRDefault="000E1BCA">
      <w:r>
        <w:t>a)</w:t>
      </w:r>
      <w:r>
        <w:tab/>
      </w:r>
      <w:r>
        <w:sym w:font="Wingdings" w:char="F06E"/>
      </w:r>
      <w:r>
        <w:tab/>
        <w:t>f(x) = f(0) · 1,05</w:t>
      </w:r>
      <w:r>
        <w:rPr>
          <w:vertAlign w:val="superscript"/>
        </w:rPr>
        <w:t>x</w:t>
      </w:r>
      <w:r>
        <w:t xml:space="preserve"> </w:t>
      </w:r>
    </w:p>
    <w:p w14:paraId="70A064A8" w14:textId="77777777" w:rsidR="000E1BCA" w:rsidRPr="00F602CE" w:rsidRDefault="000E1BCA">
      <w:pPr>
        <w:rPr>
          <w:lang w:val="en-US"/>
        </w:rPr>
      </w:pPr>
      <w:r>
        <w:tab/>
      </w:r>
      <w:r>
        <w:sym w:font="Wingdings" w:char="F06E"/>
      </w:r>
      <w:r w:rsidRPr="00F602CE">
        <w:rPr>
          <w:lang w:val="en-US"/>
        </w:rPr>
        <w:tab/>
        <w:t>w = e</w:t>
      </w:r>
      <w:r w:rsidRPr="00F602CE">
        <w:rPr>
          <w:vertAlign w:val="superscript"/>
          <w:lang w:val="en-US"/>
        </w:rPr>
        <w:t>a</w:t>
      </w:r>
      <w:r w:rsidRPr="00F602CE">
        <w:rPr>
          <w:lang w:val="en-US"/>
        </w:rPr>
        <w:t xml:space="preserve"> </w:t>
      </w:r>
      <w:r>
        <w:sym w:font="Symbol" w:char="F0DE"/>
      </w:r>
      <w:r w:rsidRPr="00F602CE">
        <w:rPr>
          <w:lang w:val="en-US"/>
        </w:rPr>
        <w:t xml:space="preserve"> a </w:t>
      </w:r>
      <w:r>
        <w:sym w:font="Symbol" w:char="F0BB"/>
      </w:r>
      <w:r w:rsidRPr="00F602CE">
        <w:rPr>
          <w:lang w:val="en-US"/>
        </w:rPr>
        <w:t xml:space="preserve"> ln w </w:t>
      </w:r>
      <w:r>
        <w:sym w:font="Symbol" w:char="F0BB"/>
      </w:r>
      <w:r w:rsidRPr="00F602CE">
        <w:rPr>
          <w:lang w:val="en-US"/>
        </w:rPr>
        <w:t xml:space="preserve"> 0,049</w:t>
      </w:r>
    </w:p>
    <w:p w14:paraId="54427E29" w14:textId="77777777" w:rsidR="000E1BCA" w:rsidRPr="00F602CE" w:rsidRDefault="000E1BCA">
      <w:pPr>
        <w:rPr>
          <w:lang w:val="en-US"/>
        </w:rPr>
      </w:pPr>
      <w:r w:rsidRPr="00F602CE">
        <w:rPr>
          <w:lang w:val="en-US"/>
        </w:rPr>
        <w:tab/>
      </w:r>
      <w:r w:rsidRPr="00F602CE">
        <w:rPr>
          <w:lang w:val="en-US"/>
        </w:rPr>
        <w:tab/>
        <w:t>f ' = 0,049 · f</w:t>
      </w:r>
    </w:p>
    <w:p w14:paraId="15EED1EC" w14:textId="77777777" w:rsidR="000E1BCA" w:rsidRPr="00F602CE" w:rsidRDefault="000E1BCA">
      <w:pPr>
        <w:rPr>
          <w:lang w:val="en-US"/>
        </w:rPr>
      </w:pPr>
      <w:r w:rsidRPr="00F602CE">
        <w:rPr>
          <w:lang w:val="en-US"/>
        </w:rPr>
        <w:tab/>
      </w:r>
      <w:r>
        <w:sym w:font="Wingdings" w:char="F06E"/>
      </w:r>
      <w:r w:rsidRPr="00F602CE">
        <w:rPr>
          <w:lang w:val="en-US"/>
        </w:rPr>
        <w:tab/>
      </w:r>
      <w:r>
        <w:rPr>
          <w:position w:val="-24"/>
        </w:rPr>
        <w:object w:dxaOrig="300" w:dyaOrig="620" w14:anchorId="04F38B70">
          <v:shape id="_x0000_i2015" type="#_x0000_t75" style="width:14.95pt;height:30.85pt" o:ole="" fillcolor="window">
            <v:imagedata r:id="rId374" o:title=""/>
          </v:shape>
          <o:OLEObject Type="Embed" ProgID="Equation.DSMT4" ShapeID="_x0000_i2015" DrawAspect="Content" ObjectID="_1633251335" r:id="rId375"/>
        </w:object>
      </w:r>
      <w:r w:rsidRPr="00F602CE">
        <w:rPr>
          <w:lang w:val="en-US"/>
        </w:rPr>
        <w:t xml:space="preserve"> = 0,049</w:t>
      </w:r>
    </w:p>
    <w:p w14:paraId="05F81B36" w14:textId="77777777" w:rsidR="000E1BCA" w:rsidRDefault="000E1BCA">
      <w:r w:rsidRPr="00F602CE">
        <w:rPr>
          <w:lang w:val="en-US"/>
        </w:rPr>
        <w:tab/>
      </w:r>
      <w:r w:rsidRPr="00F602CE">
        <w:rPr>
          <w:lang w:val="en-US"/>
        </w:rPr>
        <w:tab/>
      </w:r>
      <w:r>
        <w:rPr>
          <w:position w:val="-64"/>
        </w:rPr>
        <w:object w:dxaOrig="3820" w:dyaOrig="1440" w14:anchorId="0E38F991">
          <v:shape id="_x0000_i2016" type="#_x0000_t75" style="width:190.75pt;height:1in" o:ole="" fillcolor="window">
            <v:imagedata r:id="rId376" o:title=""/>
          </v:shape>
          <o:OLEObject Type="Embed" ProgID="Equation.DSMT4" ShapeID="_x0000_i2016" DrawAspect="Content" ObjectID="_1633251336" r:id="rId377"/>
        </w:object>
      </w:r>
    </w:p>
    <w:p w14:paraId="1A389D3E" w14:textId="77777777" w:rsidR="000E1BCA" w:rsidRDefault="000E1BCA">
      <w:r>
        <w:tab/>
      </w:r>
      <w:r>
        <w:sym w:font="Wingdings" w:char="F06E"/>
      </w:r>
      <w:r>
        <w:tab/>
        <w:t>Mit f(0) = 7 gilt:</w:t>
      </w:r>
    </w:p>
    <w:p w14:paraId="08F516F6" w14:textId="77777777" w:rsidR="000E1BCA" w:rsidRDefault="000E1BCA">
      <w:r>
        <w:tab/>
      </w:r>
      <w:r>
        <w:tab/>
        <w:t>f(x) = 7 · 1,05</w:t>
      </w:r>
      <w:r>
        <w:rPr>
          <w:vertAlign w:val="superscript"/>
        </w:rPr>
        <w:t>x</w:t>
      </w:r>
    </w:p>
    <w:p w14:paraId="3D7EA120" w14:textId="77777777" w:rsidR="000E1BCA" w:rsidRDefault="000E1BCA">
      <w:r>
        <w:tab/>
      </w:r>
      <w:r>
        <w:tab/>
        <w:t>bzw. f(x) = 7 · e</w:t>
      </w:r>
      <w:r>
        <w:rPr>
          <w:vertAlign w:val="superscript"/>
        </w:rPr>
        <w:t>0,049x</w:t>
      </w:r>
      <w:r>
        <w:t>.</w:t>
      </w:r>
    </w:p>
    <w:p w14:paraId="3DF82696" w14:textId="77777777" w:rsidR="000E1BCA" w:rsidRDefault="000E1BCA">
      <w:pPr>
        <w:tabs>
          <w:tab w:val="clear" w:pos="425"/>
          <w:tab w:val="clear" w:pos="851"/>
          <w:tab w:val="left" w:pos="488"/>
          <w:tab w:val="left" w:pos="856"/>
          <w:tab w:val="left" w:pos="4350"/>
          <w:tab w:val="left" w:pos="5932"/>
          <w:tab w:val="left" w:pos="7142"/>
          <w:tab w:val="left" w:pos="8724"/>
        </w:tabs>
      </w:pPr>
    </w:p>
    <w:p w14:paraId="73ED19C9" w14:textId="77777777" w:rsidR="000E1BCA" w:rsidRDefault="000E1BCA">
      <w:pPr>
        <w:tabs>
          <w:tab w:val="clear" w:pos="425"/>
          <w:tab w:val="clear" w:pos="851"/>
          <w:tab w:val="left" w:pos="488"/>
          <w:tab w:val="left" w:pos="856"/>
          <w:tab w:val="left" w:pos="4350"/>
          <w:tab w:val="left" w:pos="5932"/>
          <w:tab w:val="left" w:pos="7142"/>
          <w:tab w:val="left" w:pos="8724"/>
        </w:tabs>
      </w:pPr>
      <w:r>
        <w:t>b)</w:t>
      </w:r>
      <w:r>
        <w:tab/>
      </w:r>
      <w:r>
        <w:sym w:font="Wingdings" w:char="F06E"/>
      </w:r>
      <w:r>
        <w:tab/>
        <w:t>f ' = r · f · (G – f) = r · G · f – r · f²</w:t>
      </w:r>
    </w:p>
    <w:p w14:paraId="6A03374B" w14:textId="77777777" w:rsidR="000E1BCA" w:rsidRDefault="000E1BCA">
      <w:pPr>
        <w:tabs>
          <w:tab w:val="clear" w:pos="425"/>
          <w:tab w:val="clear" w:pos="851"/>
          <w:tab w:val="left" w:pos="488"/>
          <w:tab w:val="left" w:pos="856"/>
          <w:tab w:val="left" w:pos="4350"/>
          <w:tab w:val="left" w:pos="5932"/>
          <w:tab w:val="left" w:pos="7142"/>
          <w:tab w:val="left" w:pos="8724"/>
        </w:tabs>
        <w:ind w:left="856"/>
      </w:pPr>
      <w:r>
        <w:t>r entspricht der Proportionalitätskonstanten und G entspricht der Grenze für f; also entspricht G - f dem "Restraum".</w:t>
      </w:r>
    </w:p>
    <w:p w14:paraId="186D1B14" w14:textId="77777777" w:rsidR="000E1BCA" w:rsidRDefault="000E1BCA">
      <w:pPr>
        <w:tabs>
          <w:tab w:val="clear" w:pos="425"/>
          <w:tab w:val="clear" w:pos="851"/>
          <w:tab w:val="left" w:pos="488"/>
          <w:tab w:val="left" w:pos="856"/>
          <w:tab w:val="left" w:pos="4350"/>
          <w:tab w:val="left" w:pos="5932"/>
          <w:tab w:val="left" w:pos="7142"/>
          <w:tab w:val="left" w:pos="8724"/>
        </w:tabs>
        <w:ind w:left="488"/>
      </w:pPr>
    </w:p>
    <w:p w14:paraId="2CB49825" w14:textId="77777777" w:rsidR="000E1BCA" w:rsidRDefault="000E1BCA">
      <w:pPr>
        <w:tabs>
          <w:tab w:val="clear" w:pos="425"/>
          <w:tab w:val="clear" w:pos="851"/>
          <w:tab w:val="left" w:pos="488"/>
          <w:tab w:val="left" w:pos="856"/>
          <w:tab w:val="left" w:pos="8724"/>
        </w:tabs>
      </w:pPr>
      <w:r>
        <w:tab/>
        <w:t>Mit der Umbenennung der Konstanten r G = b und -r = a ergibt sich</w:t>
      </w:r>
    </w:p>
    <w:p w14:paraId="273DA107" w14:textId="77777777" w:rsidR="000E1BCA" w:rsidRDefault="000E1BCA">
      <w:pPr>
        <w:tabs>
          <w:tab w:val="clear" w:pos="425"/>
          <w:tab w:val="clear" w:pos="851"/>
          <w:tab w:val="left" w:pos="488"/>
          <w:tab w:val="left" w:pos="856"/>
          <w:tab w:val="left" w:pos="8724"/>
        </w:tabs>
      </w:pPr>
      <w:r>
        <w:tab/>
      </w:r>
      <w:r>
        <w:sym w:font="Wingdings" w:char="F06E"/>
      </w:r>
      <w:r>
        <w:tab/>
        <w:t>f ' = a · f² + b · f</w:t>
      </w:r>
    </w:p>
    <w:p w14:paraId="02575E5E" w14:textId="77777777" w:rsidR="000E1BCA" w:rsidRDefault="000E1BCA">
      <w:pPr>
        <w:tabs>
          <w:tab w:val="clear" w:pos="425"/>
          <w:tab w:val="clear" w:pos="851"/>
          <w:tab w:val="left" w:pos="488"/>
          <w:tab w:val="left" w:pos="856"/>
          <w:tab w:val="left" w:pos="8724"/>
        </w:tabs>
      </w:pPr>
      <w:r>
        <w:tab/>
      </w:r>
      <w:r>
        <w:tab/>
      </w:r>
      <w:r>
        <w:rPr>
          <w:position w:val="-24"/>
        </w:rPr>
        <w:object w:dxaOrig="1080" w:dyaOrig="620" w14:anchorId="3ACADAB2">
          <v:shape id="_x0000_i2017" type="#_x0000_t75" style="width:54.25pt;height:30.85pt" o:ole="" fillcolor="window">
            <v:imagedata r:id="rId378" o:title=""/>
          </v:shape>
          <o:OLEObject Type="Embed" ProgID="Equation.DSMT4" ShapeID="_x0000_i2017" DrawAspect="Content" ObjectID="_1633251337" r:id="rId379"/>
        </w:object>
      </w:r>
    </w:p>
    <w:tbl>
      <w:tblPr>
        <w:tblW w:w="0" w:type="auto"/>
        <w:tblInd w:w="921" w:type="dxa"/>
        <w:tblLayout w:type="fixed"/>
        <w:tblCellMar>
          <w:left w:w="70" w:type="dxa"/>
          <w:right w:w="70" w:type="dxa"/>
        </w:tblCellMar>
        <w:tblLook w:val="0000" w:firstRow="0" w:lastRow="0" w:firstColumn="0" w:lastColumn="0" w:noHBand="0" w:noVBand="0"/>
      </w:tblPr>
      <w:tblGrid>
        <w:gridCol w:w="1701"/>
        <w:gridCol w:w="2124"/>
        <w:gridCol w:w="2373"/>
        <w:gridCol w:w="2373"/>
      </w:tblGrid>
      <w:tr w:rsidR="000E1BCA" w14:paraId="5DCED253" w14:textId="77777777">
        <w:tc>
          <w:tcPr>
            <w:tcW w:w="1701" w:type="dxa"/>
            <w:vAlign w:val="center"/>
          </w:tcPr>
          <w:p w14:paraId="6CCBE0F0" w14:textId="77777777" w:rsidR="000E1BCA" w:rsidRDefault="000E1BCA">
            <w:pPr>
              <w:tabs>
                <w:tab w:val="clear" w:pos="425"/>
                <w:tab w:val="clear" w:pos="851"/>
                <w:tab w:val="left" w:pos="488"/>
                <w:tab w:val="left" w:pos="856"/>
                <w:tab w:val="left" w:pos="8724"/>
              </w:tabs>
            </w:pPr>
            <w:r>
              <w:t>Substituiere</w:t>
            </w:r>
          </w:p>
        </w:tc>
        <w:tc>
          <w:tcPr>
            <w:tcW w:w="2124" w:type="dxa"/>
            <w:vAlign w:val="center"/>
          </w:tcPr>
          <w:p w14:paraId="64813825" w14:textId="77777777" w:rsidR="000E1BCA" w:rsidRDefault="000E1BCA">
            <w:pPr>
              <w:tabs>
                <w:tab w:val="clear" w:pos="425"/>
                <w:tab w:val="clear" w:pos="851"/>
                <w:tab w:val="left" w:pos="488"/>
                <w:tab w:val="left" w:pos="856"/>
                <w:tab w:val="left" w:pos="8724"/>
              </w:tabs>
            </w:pPr>
            <w:r>
              <w:rPr>
                <w:position w:val="-24"/>
              </w:rPr>
              <w:object w:dxaOrig="580" w:dyaOrig="620" w14:anchorId="1334AB6E">
                <v:shape id="_x0000_i2018" type="#_x0000_t75" style="width:28.05pt;height:30.85pt" o:ole="" fillcolor="window">
                  <v:imagedata r:id="rId380" o:title=""/>
                </v:shape>
                <o:OLEObject Type="Embed" ProgID="Equation.DSMT4" ShapeID="_x0000_i2018" DrawAspect="Content" ObjectID="_1633251338" r:id="rId381"/>
              </w:object>
            </w:r>
          </w:p>
        </w:tc>
        <w:tc>
          <w:tcPr>
            <w:tcW w:w="2373" w:type="dxa"/>
            <w:vAlign w:val="center"/>
          </w:tcPr>
          <w:p w14:paraId="4C53D602" w14:textId="77777777" w:rsidR="000E1BCA" w:rsidRDefault="000E1BCA">
            <w:pPr>
              <w:tabs>
                <w:tab w:val="clear" w:pos="425"/>
                <w:tab w:val="clear" w:pos="851"/>
                <w:tab w:val="left" w:pos="488"/>
                <w:tab w:val="left" w:pos="856"/>
                <w:tab w:val="left" w:pos="8724"/>
              </w:tabs>
            </w:pPr>
            <w:r>
              <w:t>und damit:</w:t>
            </w:r>
          </w:p>
        </w:tc>
        <w:tc>
          <w:tcPr>
            <w:tcW w:w="2373" w:type="dxa"/>
            <w:vAlign w:val="center"/>
          </w:tcPr>
          <w:p w14:paraId="4745DA27" w14:textId="77777777" w:rsidR="000E1BCA" w:rsidRDefault="000E1BCA">
            <w:pPr>
              <w:tabs>
                <w:tab w:val="clear" w:pos="425"/>
                <w:tab w:val="clear" w:pos="851"/>
                <w:tab w:val="left" w:pos="488"/>
                <w:tab w:val="left" w:pos="856"/>
                <w:tab w:val="left" w:pos="8724"/>
              </w:tabs>
            </w:pPr>
            <w:r>
              <w:rPr>
                <w:position w:val="-24"/>
              </w:rPr>
              <w:object w:dxaOrig="859" w:dyaOrig="620" w14:anchorId="66A16523">
                <v:shape id="_x0000_i2019" type="#_x0000_t75" style="width:42.1pt;height:30.85pt" o:ole="" fillcolor="window">
                  <v:imagedata r:id="rId382" o:title=""/>
                </v:shape>
                <o:OLEObject Type="Embed" ProgID="Equation.DSMT4" ShapeID="_x0000_i2019" DrawAspect="Content" ObjectID="_1633251339" r:id="rId383"/>
              </w:object>
            </w:r>
          </w:p>
        </w:tc>
      </w:tr>
      <w:tr w:rsidR="000E1BCA" w14:paraId="626CD4EF" w14:textId="77777777">
        <w:tc>
          <w:tcPr>
            <w:tcW w:w="1701" w:type="dxa"/>
            <w:vAlign w:val="center"/>
          </w:tcPr>
          <w:p w14:paraId="626790EB" w14:textId="77777777" w:rsidR="000E1BCA" w:rsidRDefault="000E1BCA">
            <w:pPr>
              <w:tabs>
                <w:tab w:val="clear" w:pos="425"/>
                <w:tab w:val="clear" w:pos="851"/>
                <w:tab w:val="left" w:pos="488"/>
                <w:tab w:val="left" w:pos="856"/>
                <w:tab w:val="left" w:pos="8724"/>
              </w:tabs>
            </w:pPr>
          </w:p>
        </w:tc>
        <w:tc>
          <w:tcPr>
            <w:tcW w:w="2124" w:type="dxa"/>
            <w:vAlign w:val="center"/>
          </w:tcPr>
          <w:p w14:paraId="3A2F6E40" w14:textId="77777777" w:rsidR="000E1BCA" w:rsidRDefault="000E1BCA">
            <w:pPr>
              <w:tabs>
                <w:tab w:val="clear" w:pos="425"/>
                <w:tab w:val="clear" w:pos="851"/>
                <w:tab w:val="left" w:pos="488"/>
                <w:tab w:val="left" w:pos="856"/>
                <w:tab w:val="left" w:pos="8724"/>
              </w:tabs>
            </w:pPr>
            <w:r>
              <w:t>-g' = a + b g</w:t>
            </w:r>
          </w:p>
        </w:tc>
        <w:tc>
          <w:tcPr>
            <w:tcW w:w="2373" w:type="dxa"/>
            <w:vAlign w:val="center"/>
          </w:tcPr>
          <w:p w14:paraId="48A54FC9" w14:textId="77777777" w:rsidR="000E1BCA" w:rsidRDefault="000E1BCA">
            <w:pPr>
              <w:tabs>
                <w:tab w:val="clear" w:pos="425"/>
                <w:tab w:val="clear" w:pos="851"/>
                <w:tab w:val="left" w:pos="488"/>
                <w:tab w:val="left" w:pos="856"/>
                <w:tab w:val="left" w:pos="8724"/>
              </w:tabs>
            </w:pPr>
          </w:p>
        </w:tc>
        <w:tc>
          <w:tcPr>
            <w:tcW w:w="2373" w:type="dxa"/>
            <w:vAlign w:val="center"/>
          </w:tcPr>
          <w:p w14:paraId="08F2B740" w14:textId="77777777" w:rsidR="000E1BCA" w:rsidRDefault="000E1BCA">
            <w:pPr>
              <w:tabs>
                <w:tab w:val="clear" w:pos="425"/>
                <w:tab w:val="clear" w:pos="851"/>
                <w:tab w:val="left" w:pos="488"/>
                <w:tab w:val="left" w:pos="856"/>
                <w:tab w:val="left" w:pos="8724"/>
              </w:tabs>
            </w:pPr>
          </w:p>
        </w:tc>
      </w:tr>
      <w:tr w:rsidR="000E1BCA" w14:paraId="64C6A835" w14:textId="77777777">
        <w:tc>
          <w:tcPr>
            <w:tcW w:w="1701" w:type="dxa"/>
            <w:vAlign w:val="center"/>
          </w:tcPr>
          <w:p w14:paraId="0431C7FE" w14:textId="77777777" w:rsidR="000E1BCA" w:rsidRDefault="000E1BCA">
            <w:pPr>
              <w:tabs>
                <w:tab w:val="clear" w:pos="425"/>
                <w:tab w:val="clear" w:pos="851"/>
                <w:tab w:val="left" w:pos="488"/>
                <w:tab w:val="left" w:pos="856"/>
                <w:tab w:val="left" w:pos="8724"/>
              </w:tabs>
            </w:pPr>
          </w:p>
        </w:tc>
        <w:tc>
          <w:tcPr>
            <w:tcW w:w="2124" w:type="dxa"/>
            <w:vAlign w:val="center"/>
          </w:tcPr>
          <w:p w14:paraId="04D215B9" w14:textId="77777777" w:rsidR="000E1BCA" w:rsidRDefault="000E1BCA">
            <w:pPr>
              <w:tabs>
                <w:tab w:val="clear" w:pos="425"/>
                <w:tab w:val="clear" w:pos="851"/>
                <w:tab w:val="left" w:pos="488"/>
                <w:tab w:val="left" w:pos="856"/>
                <w:tab w:val="left" w:pos="8724"/>
              </w:tabs>
            </w:pPr>
            <w:r>
              <w:t>g' = - b g - a</w:t>
            </w:r>
          </w:p>
        </w:tc>
        <w:tc>
          <w:tcPr>
            <w:tcW w:w="2373" w:type="dxa"/>
            <w:vAlign w:val="center"/>
          </w:tcPr>
          <w:p w14:paraId="0A980166" w14:textId="77777777" w:rsidR="000E1BCA" w:rsidRDefault="000E1BCA">
            <w:pPr>
              <w:tabs>
                <w:tab w:val="clear" w:pos="425"/>
                <w:tab w:val="clear" w:pos="851"/>
                <w:tab w:val="left" w:pos="488"/>
                <w:tab w:val="left" w:pos="856"/>
                <w:tab w:val="left" w:pos="8724"/>
              </w:tabs>
            </w:pPr>
            <w:r>
              <w:t>und</w:t>
            </w:r>
          </w:p>
        </w:tc>
        <w:tc>
          <w:tcPr>
            <w:tcW w:w="2373" w:type="dxa"/>
            <w:vAlign w:val="center"/>
          </w:tcPr>
          <w:p w14:paraId="047A5976" w14:textId="77777777" w:rsidR="000E1BCA" w:rsidRDefault="000E1BCA">
            <w:pPr>
              <w:tabs>
                <w:tab w:val="clear" w:pos="425"/>
                <w:tab w:val="clear" w:pos="851"/>
                <w:tab w:val="left" w:pos="488"/>
                <w:tab w:val="left" w:pos="856"/>
                <w:tab w:val="left" w:pos="8724"/>
              </w:tabs>
            </w:pPr>
            <w:r>
              <w:rPr>
                <w:position w:val="-28"/>
              </w:rPr>
              <w:object w:dxaOrig="1560" w:dyaOrig="680" w14:anchorId="58B1E92C">
                <v:shape id="_x0000_i2020" type="#_x0000_t75" style="width:76.7pt;height:33.65pt" o:ole="" fillcolor="window">
                  <v:imagedata r:id="rId384" o:title=""/>
                </v:shape>
                <o:OLEObject Type="Embed" ProgID="Equation.DSMT4" ShapeID="_x0000_i2020" DrawAspect="Content" ObjectID="_1633251340" r:id="rId385"/>
              </w:object>
            </w:r>
          </w:p>
        </w:tc>
      </w:tr>
      <w:tr w:rsidR="000E1BCA" w14:paraId="6D17865F" w14:textId="77777777">
        <w:tc>
          <w:tcPr>
            <w:tcW w:w="1701" w:type="dxa"/>
            <w:vAlign w:val="center"/>
          </w:tcPr>
          <w:p w14:paraId="342FD6C4" w14:textId="77777777" w:rsidR="000E1BCA" w:rsidRDefault="000E1BCA">
            <w:pPr>
              <w:tabs>
                <w:tab w:val="clear" w:pos="425"/>
                <w:tab w:val="clear" w:pos="851"/>
                <w:tab w:val="left" w:pos="488"/>
                <w:tab w:val="left" w:pos="856"/>
                <w:tab w:val="left" w:pos="8724"/>
              </w:tabs>
            </w:pPr>
          </w:p>
        </w:tc>
        <w:tc>
          <w:tcPr>
            <w:tcW w:w="2124" w:type="dxa"/>
            <w:vAlign w:val="center"/>
          </w:tcPr>
          <w:p w14:paraId="2A4EEB0E" w14:textId="77777777" w:rsidR="000E1BCA" w:rsidRDefault="000E1BCA">
            <w:pPr>
              <w:tabs>
                <w:tab w:val="clear" w:pos="425"/>
                <w:tab w:val="clear" w:pos="851"/>
                <w:tab w:val="left" w:pos="488"/>
                <w:tab w:val="left" w:pos="856"/>
                <w:tab w:val="left" w:pos="8724"/>
              </w:tabs>
            </w:pPr>
          </w:p>
        </w:tc>
        <w:tc>
          <w:tcPr>
            <w:tcW w:w="2373" w:type="dxa"/>
            <w:vAlign w:val="center"/>
          </w:tcPr>
          <w:p w14:paraId="309C475D" w14:textId="77777777" w:rsidR="000E1BCA" w:rsidRDefault="000E1BCA">
            <w:pPr>
              <w:tabs>
                <w:tab w:val="clear" w:pos="425"/>
                <w:tab w:val="clear" w:pos="851"/>
                <w:tab w:val="left" w:pos="488"/>
                <w:tab w:val="left" w:pos="856"/>
                <w:tab w:val="left" w:pos="8724"/>
              </w:tabs>
            </w:pPr>
          </w:p>
        </w:tc>
        <w:tc>
          <w:tcPr>
            <w:tcW w:w="2373" w:type="dxa"/>
            <w:vAlign w:val="center"/>
          </w:tcPr>
          <w:p w14:paraId="766A7500" w14:textId="77777777" w:rsidR="000E1BCA" w:rsidRDefault="000E1BCA">
            <w:pPr>
              <w:tabs>
                <w:tab w:val="clear" w:pos="425"/>
                <w:tab w:val="clear" w:pos="851"/>
                <w:tab w:val="left" w:pos="488"/>
                <w:tab w:val="left" w:pos="856"/>
                <w:tab w:val="left" w:pos="8724"/>
              </w:tabs>
            </w:pPr>
          </w:p>
        </w:tc>
      </w:tr>
      <w:tr w:rsidR="000E1BCA" w14:paraId="2B3ADAA3" w14:textId="77777777">
        <w:tc>
          <w:tcPr>
            <w:tcW w:w="1701" w:type="dxa"/>
            <w:vAlign w:val="center"/>
          </w:tcPr>
          <w:p w14:paraId="3A8AD0A4" w14:textId="77777777" w:rsidR="000E1BCA" w:rsidRDefault="000E1BCA">
            <w:pPr>
              <w:tabs>
                <w:tab w:val="clear" w:pos="425"/>
                <w:tab w:val="clear" w:pos="851"/>
                <w:tab w:val="left" w:pos="488"/>
                <w:tab w:val="left" w:pos="856"/>
                <w:tab w:val="left" w:pos="8724"/>
              </w:tabs>
            </w:pPr>
            <w:r>
              <w:t>Substituiere</w:t>
            </w:r>
          </w:p>
        </w:tc>
        <w:tc>
          <w:tcPr>
            <w:tcW w:w="2124" w:type="dxa"/>
            <w:vAlign w:val="center"/>
          </w:tcPr>
          <w:p w14:paraId="7A72ED3B" w14:textId="77777777" w:rsidR="000E1BCA" w:rsidRDefault="000E1BCA">
            <w:pPr>
              <w:tabs>
                <w:tab w:val="clear" w:pos="425"/>
                <w:tab w:val="clear" w:pos="851"/>
                <w:tab w:val="left" w:pos="488"/>
                <w:tab w:val="left" w:pos="856"/>
                <w:tab w:val="left" w:pos="8724"/>
              </w:tabs>
            </w:pPr>
            <w:r>
              <w:t xml:space="preserve">h = g + </w:t>
            </w:r>
            <w:r>
              <w:rPr>
                <w:position w:val="-24"/>
              </w:rPr>
              <w:object w:dxaOrig="240" w:dyaOrig="620" w14:anchorId="3C4B27AF">
                <v:shape id="_x0000_i2021" type="#_x0000_t75" style="width:12.15pt;height:30.85pt" o:ole="" fillcolor="window">
                  <v:imagedata r:id="rId386" o:title=""/>
                </v:shape>
                <o:OLEObject Type="Embed" ProgID="Equation.DSMT4" ShapeID="_x0000_i2021" DrawAspect="Content" ObjectID="_1633251341" r:id="rId387"/>
              </w:object>
            </w:r>
          </w:p>
        </w:tc>
        <w:tc>
          <w:tcPr>
            <w:tcW w:w="2373" w:type="dxa"/>
            <w:vAlign w:val="center"/>
          </w:tcPr>
          <w:p w14:paraId="2603DF7B" w14:textId="77777777" w:rsidR="000E1BCA" w:rsidRDefault="000E1BCA">
            <w:pPr>
              <w:tabs>
                <w:tab w:val="clear" w:pos="425"/>
                <w:tab w:val="clear" w:pos="851"/>
                <w:tab w:val="left" w:pos="488"/>
                <w:tab w:val="left" w:pos="856"/>
                <w:tab w:val="left" w:pos="8724"/>
              </w:tabs>
            </w:pPr>
            <w:r>
              <w:t>und damit:</w:t>
            </w:r>
          </w:p>
        </w:tc>
        <w:tc>
          <w:tcPr>
            <w:tcW w:w="2373" w:type="dxa"/>
            <w:vAlign w:val="center"/>
          </w:tcPr>
          <w:p w14:paraId="7DA12CA6" w14:textId="77777777" w:rsidR="000E1BCA" w:rsidRDefault="000E1BCA">
            <w:pPr>
              <w:tabs>
                <w:tab w:val="clear" w:pos="425"/>
                <w:tab w:val="clear" w:pos="851"/>
                <w:tab w:val="left" w:pos="488"/>
                <w:tab w:val="left" w:pos="856"/>
                <w:tab w:val="left" w:pos="8724"/>
              </w:tabs>
            </w:pPr>
            <w:r>
              <w:t>h' = g'</w:t>
            </w:r>
          </w:p>
        </w:tc>
      </w:tr>
      <w:tr w:rsidR="000E1BCA" w14:paraId="7A6AB76E" w14:textId="77777777">
        <w:tc>
          <w:tcPr>
            <w:tcW w:w="1701" w:type="dxa"/>
            <w:vAlign w:val="center"/>
          </w:tcPr>
          <w:p w14:paraId="0BE25C49" w14:textId="77777777" w:rsidR="000E1BCA" w:rsidRDefault="000E1BCA">
            <w:pPr>
              <w:tabs>
                <w:tab w:val="clear" w:pos="425"/>
                <w:tab w:val="clear" w:pos="851"/>
                <w:tab w:val="left" w:pos="488"/>
                <w:tab w:val="left" w:pos="856"/>
                <w:tab w:val="left" w:pos="8724"/>
              </w:tabs>
            </w:pPr>
          </w:p>
        </w:tc>
        <w:tc>
          <w:tcPr>
            <w:tcW w:w="2124" w:type="dxa"/>
            <w:vAlign w:val="center"/>
          </w:tcPr>
          <w:p w14:paraId="05FB116C" w14:textId="77777777" w:rsidR="000E1BCA" w:rsidRDefault="000E1BCA">
            <w:pPr>
              <w:tabs>
                <w:tab w:val="clear" w:pos="425"/>
                <w:tab w:val="clear" w:pos="851"/>
                <w:tab w:val="left" w:pos="488"/>
                <w:tab w:val="left" w:pos="856"/>
                <w:tab w:val="left" w:pos="8724"/>
              </w:tabs>
            </w:pPr>
            <w:r>
              <w:t>h' = - b · h</w:t>
            </w:r>
          </w:p>
        </w:tc>
        <w:tc>
          <w:tcPr>
            <w:tcW w:w="2373" w:type="dxa"/>
            <w:vAlign w:val="center"/>
          </w:tcPr>
          <w:p w14:paraId="0BD818DB" w14:textId="77777777" w:rsidR="000E1BCA" w:rsidRDefault="000E1BCA">
            <w:pPr>
              <w:tabs>
                <w:tab w:val="clear" w:pos="425"/>
                <w:tab w:val="clear" w:pos="851"/>
                <w:tab w:val="left" w:pos="488"/>
                <w:tab w:val="left" w:pos="856"/>
                <w:tab w:val="left" w:pos="8724"/>
              </w:tabs>
            </w:pPr>
          </w:p>
        </w:tc>
        <w:tc>
          <w:tcPr>
            <w:tcW w:w="2373" w:type="dxa"/>
            <w:vAlign w:val="center"/>
          </w:tcPr>
          <w:p w14:paraId="7C3E3B02" w14:textId="77777777" w:rsidR="000E1BCA" w:rsidRDefault="000E1BCA">
            <w:pPr>
              <w:tabs>
                <w:tab w:val="clear" w:pos="425"/>
                <w:tab w:val="clear" w:pos="851"/>
                <w:tab w:val="left" w:pos="488"/>
                <w:tab w:val="left" w:pos="856"/>
                <w:tab w:val="left" w:pos="8724"/>
              </w:tabs>
            </w:pPr>
          </w:p>
        </w:tc>
      </w:tr>
      <w:tr w:rsidR="000E1BCA" w14:paraId="3E2E9B6B" w14:textId="77777777">
        <w:tc>
          <w:tcPr>
            <w:tcW w:w="1701" w:type="dxa"/>
            <w:vAlign w:val="center"/>
          </w:tcPr>
          <w:p w14:paraId="6B0BF2F7" w14:textId="77777777" w:rsidR="000E1BCA" w:rsidRDefault="000E1BCA">
            <w:pPr>
              <w:tabs>
                <w:tab w:val="clear" w:pos="425"/>
                <w:tab w:val="clear" w:pos="851"/>
                <w:tab w:val="left" w:pos="488"/>
                <w:tab w:val="left" w:pos="856"/>
                <w:tab w:val="left" w:pos="8724"/>
              </w:tabs>
            </w:pPr>
          </w:p>
        </w:tc>
        <w:tc>
          <w:tcPr>
            <w:tcW w:w="2124" w:type="dxa"/>
            <w:vAlign w:val="center"/>
          </w:tcPr>
          <w:p w14:paraId="4474DF3F" w14:textId="77777777" w:rsidR="000E1BCA" w:rsidRDefault="000E1BCA">
            <w:pPr>
              <w:tabs>
                <w:tab w:val="clear" w:pos="425"/>
                <w:tab w:val="clear" w:pos="851"/>
                <w:tab w:val="left" w:pos="488"/>
                <w:tab w:val="left" w:pos="856"/>
                <w:tab w:val="left" w:pos="8724"/>
              </w:tabs>
            </w:pPr>
            <w:r>
              <w:rPr>
                <w:position w:val="-24"/>
              </w:rPr>
              <w:object w:dxaOrig="300" w:dyaOrig="620" w14:anchorId="2A3E313A">
                <v:shape id="_x0000_i2022" type="#_x0000_t75" style="width:14.95pt;height:30.85pt" o:ole="" fillcolor="window">
                  <v:imagedata r:id="rId388" o:title=""/>
                </v:shape>
                <o:OLEObject Type="Embed" ProgID="Equation.DSMT4" ShapeID="_x0000_i2022" DrawAspect="Content" ObjectID="_1633251342" r:id="rId389"/>
              </w:object>
            </w:r>
            <w:r>
              <w:t>= - b</w:t>
            </w:r>
          </w:p>
        </w:tc>
        <w:tc>
          <w:tcPr>
            <w:tcW w:w="2373" w:type="dxa"/>
            <w:vAlign w:val="center"/>
          </w:tcPr>
          <w:p w14:paraId="52A554EB" w14:textId="77777777" w:rsidR="000E1BCA" w:rsidRDefault="000E1BCA">
            <w:pPr>
              <w:tabs>
                <w:tab w:val="clear" w:pos="425"/>
                <w:tab w:val="clear" w:pos="851"/>
                <w:tab w:val="left" w:pos="488"/>
                <w:tab w:val="left" w:pos="856"/>
                <w:tab w:val="left" w:pos="8724"/>
              </w:tabs>
            </w:pPr>
          </w:p>
        </w:tc>
        <w:tc>
          <w:tcPr>
            <w:tcW w:w="2373" w:type="dxa"/>
            <w:vAlign w:val="center"/>
          </w:tcPr>
          <w:p w14:paraId="2BB79DD4" w14:textId="77777777" w:rsidR="000E1BCA" w:rsidRDefault="000E1BCA">
            <w:pPr>
              <w:tabs>
                <w:tab w:val="clear" w:pos="425"/>
                <w:tab w:val="clear" w:pos="851"/>
                <w:tab w:val="left" w:pos="488"/>
                <w:tab w:val="left" w:pos="856"/>
                <w:tab w:val="left" w:pos="8724"/>
              </w:tabs>
            </w:pPr>
          </w:p>
        </w:tc>
      </w:tr>
      <w:tr w:rsidR="000E1BCA" w14:paraId="715CCC5B" w14:textId="77777777">
        <w:tc>
          <w:tcPr>
            <w:tcW w:w="1701" w:type="dxa"/>
            <w:vAlign w:val="center"/>
          </w:tcPr>
          <w:p w14:paraId="1D0D23B3" w14:textId="77777777" w:rsidR="000E1BCA" w:rsidRDefault="000E1BCA">
            <w:pPr>
              <w:tabs>
                <w:tab w:val="clear" w:pos="425"/>
                <w:tab w:val="clear" w:pos="851"/>
                <w:tab w:val="left" w:pos="488"/>
                <w:tab w:val="left" w:pos="856"/>
                <w:tab w:val="left" w:pos="8724"/>
              </w:tabs>
            </w:pPr>
          </w:p>
        </w:tc>
        <w:tc>
          <w:tcPr>
            <w:tcW w:w="2124" w:type="dxa"/>
            <w:vAlign w:val="center"/>
          </w:tcPr>
          <w:p w14:paraId="1C1F5CFA" w14:textId="77777777" w:rsidR="000E1BCA" w:rsidRDefault="000E1BCA">
            <w:pPr>
              <w:tabs>
                <w:tab w:val="clear" w:pos="425"/>
                <w:tab w:val="clear" w:pos="851"/>
                <w:tab w:val="left" w:pos="488"/>
                <w:tab w:val="left" w:pos="856"/>
                <w:tab w:val="left" w:pos="8724"/>
              </w:tabs>
            </w:pPr>
            <w:r>
              <w:t>(ln h)' = - b</w:t>
            </w:r>
          </w:p>
        </w:tc>
        <w:tc>
          <w:tcPr>
            <w:tcW w:w="2373" w:type="dxa"/>
            <w:vAlign w:val="center"/>
          </w:tcPr>
          <w:p w14:paraId="7A3E9937" w14:textId="77777777" w:rsidR="000E1BCA" w:rsidRDefault="000E1BCA">
            <w:pPr>
              <w:tabs>
                <w:tab w:val="clear" w:pos="425"/>
                <w:tab w:val="clear" w:pos="851"/>
                <w:tab w:val="left" w:pos="488"/>
                <w:tab w:val="left" w:pos="856"/>
                <w:tab w:val="left" w:pos="8724"/>
              </w:tabs>
            </w:pPr>
          </w:p>
        </w:tc>
        <w:tc>
          <w:tcPr>
            <w:tcW w:w="2373" w:type="dxa"/>
            <w:vAlign w:val="center"/>
          </w:tcPr>
          <w:p w14:paraId="4E88CE3D" w14:textId="77777777" w:rsidR="000E1BCA" w:rsidRDefault="000E1BCA">
            <w:pPr>
              <w:tabs>
                <w:tab w:val="clear" w:pos="425"/>
                <w:tab w:val="clear" w:pos="851"/>
                <w:tab w:val="left" w:pos="488"/>
                <w:tab w:val="left" w:pos="856"/>
                <w:tab w:val="left" w:pos="8724"/>
              </w:tabs>
            </w:pPr>
          </w:p>
        </w:tc>
      </w:tr>
      <w:tr w:rsidR="000E1BCA" w14:paraId="3B3D90A0" w14:textId="77777777">
        <w:tc>
          <w:tcPr>
            <w:tcW w:w="1701" w:type="dxa"/>
            <w:vAlign w:val="center"/>
          </w:tcPr>
          <w:p w14:paraId="1018A2DE" w14:textId="77777777" w:rsidR="000E1BCA" w:rsidRDefault="000E1BCA">
            <w:pPr>
              <w:tabs>
                <w:tab w:val="clear" w:pos="425"/>
                <w:tab w:val="clear" w:pos="851"/>
                <w:tab w:val="left" w:pos="488"/>
                <w:tab w:val="left" w:pos="856"/>
                <w:tab w:val="left" w:pos="8724"/>
              </w:tabs>
            </w:pPr>
          </w:p>
        </w:tc>
        <w:tc>
          <w:tcPr>
            <w:tcW w:w="2124" w:type="dxa"/>
            <w:vAlign w:val="center"/>
          </w:tcPr>
          <w:p w14:paraId="1C2CD007" w14:textId="77777777" w:rsidR="000E1BCA" w:rsidRDefault="000E1BCA">
            <w:pPr>
              <w:tabs>
                <w:tab w:val="clear" w:pos="425"/>
                <w:tab w:val="clear" w:pos="851"/>
                <w:tab w:val="left" w:pos="488"/>
                <w:tab w:val="left" w:pos="856"/>
                <w:tab w:val="left" w:pos="8724"/>
              </w:tabs>
            </w:pPr>
            <w:r>
              <w:t>ln h = - bx + c</w:t>
            </w:r>
          </w:p>
        </w:tc>
        <w:tc>
          <w:tcPr>
            <w:tcW w:w="2373" w:type="dxa"/>
            <w:vAlign w:val="center"/>
          </w:tcPr>
          <w:p w14:paraId="7E356AEA" w14:textId="77777777" w:rsidR="000E1BCA" w:rsidRDefault="000E1BCA">
            <w:pPr>
              <w:tabs>
                <w:tab w:val="clear" w:pos="425"/>
                <w:tab w:val="clear" w:pos="851"/>
                <w:tab w:val="left" w:pos="488"/>
                <w:tab w:val="left" w:pos="856"/>
                <w:tab w:val="left" w:pos="8724"/>
              </w:tabs>
            </w:pPr>
          </w:p>
        </w:tc>
        <w:tc>
          <w:tcPr>
            <w:tcW w:w="2373" w:type="dxa"/>
            <w:vAlign w:val="center"/>
          </w:tcPr>
          <w:p w14:paraId="6253930F" w14:textId="77777777" w:rsidR="000E1BCA" w:rsidRDefault="000E1BCA">
            <w:pPr>
              <w:tabs>
                <w:tab w:val="clear" w:pos="425"/>
                <w:tab w:val="clear" w:pos="851"/>
                <w:tab w:val="left" w:pos="488"/>
                <w:tab w:val="left" w:pos="856"/>
                <w:tab w:val="left" w:pos="8724"/>
              </w:tabs>
            </w:pPr>
          </w:p>
        </w:tc>
      </w:tr>
      <w:tr w:rsidR="000E1BCA" w14:paraId="02E30B1F" w14:textId="77777777">
        <w:tc>
          <w:tcPr>
            <w:tcW w:w="1701" w:type="dxa"/>
            <w:vAlign w:val="center"/>
          </w:tcPr>
          <w:p w14:paraId="43E20C5D" w14:textId="77777777" w:rsidR="000E1BCA" w:rsidRDefault="000E1BCA">
            <w:pPr>
              <w:tabs>
                <w:tab w:val="clear" w:pos="425"/>
                <w:tab w:val="clear" w:pos="851"/>
                <w:tab w:val="left" w:pos="488"/>
                <w:tab w:val="left" w:pos="856"/>
                <w:tab w:val="left" w:pos="8724"/>
              </w:tabs>
            </w:pPr>
          </w:p>
        </w:tc>
        <w:tc>
          <w:tcPr>
            <w:tcW w:w="2124" w:type="dxa"/>
            <w:vAlign w:val="center"/>
          </w:tcPr>
          <w:p w14:paraId="52011524" w14:textId="77777777" w:rsidR="000E1BCA" w:rsidRDefault="000E1BCA">
            <w:pPr>
              <w:tabs>
                <w:tab w:val="clear" w:pos="425"/>
                <w:tab w:val="clear" w:pos="851"/>
                <w:tab w:val="left" w:pos="488"/>
                <w:tab w:val="left" w:pos="856"/>
                <w:tab w:val="left" w:pos="8724"/>
              </w:tabs>
            </w:pPr>
            <w:r>
              <w:t>h = e</w:t>
            </w:r>
            <w:r>
              <w:rPr>
                <w:vertAlign w:val="superscript"/>
              </w:rPr>
              <w:t>-bx</w:t>
            </w:r>
            <w:r>
              <w:t xml:space="preserve"> · k</w:t>
            </w:r>
          </w:p>
        </w:tc>
        <w:tc>
          <w:tcPr>
            <w:tcW w:w="2373" w:type="dxa"/>
            <w:vAlign w:val="center"/>
          </w:tcPr>
          <w:p w14:paraId="0E94D940" w14:textId="77777777" w:rsidR="000E1BCA" w:rsidRDefault="000E1BCA">
            <w:pPr>
              <w:tabs>
                <w:tab w:val="clear" w:pos="425"/>
                <w:tab w:val="clear" w:pos="851"/>
                <w:tab w:val="left" w:pos="488"/>
                <w:tab w:val="left" w:pos="856"/>
                <w:tab w:val="left" w:pos="8724"/>
              </w:tabs>
            </w:pPr>
          </w:p>
        </w:tc>
        <w:tc>
          <w:tcPr>
            <w:tcW w:w="2373" w:type="dxa"/>
            <w:vAlign w:val="center"/>
          </w:tcPr>
          <w:p w14:paraId="7F5F378D" w14:textId="77777777" w:rsidR="000E1BCA" w:rsidRDefault="000E1BCA">
            <w:pPr>
              <w:tabs>
                <w:tab w:val="clear" w:pos="425"/>
                <w:tab w:val="clear" w:pos="851"/>
                <w:tab w:val="left" w:pos="488"/>
                <w:tab w:val="left" w:pos="856"/>
                <w:tab w:val="left" w:pos="8724"/>
              </w:tabs>
            </w:pPr>
          </w:p>
        </w:tc>
      </w:tr>
      <w:tr w:rsidR="000E1BCA" w14:paraId="3BBDEEF6" w14:textId="77777777">
        <w:tc>
          <w:tcPr>
            <w:tcW w:w="1701" w:type="dxa"/>
            <w:vAlign w:val="center"/>
          </w:tcPr>
          <w:p w14:paraId="5B2E5124" w14:textId="77777777" w:rsidR="000E1BCA" w:rsidRDefault="000E1BCA">
            <w:pPr>
              <w:tabs>
                <w:tab w:val="clear" w:pos="425"/>
                <w:tab w:val="clear" w:pos="851"/>
                <w:tab w:val="left" w:pos="488"/>
                <w:tab w:val="left" w:pos="856"/>
                <w:tab w:val="left" w:pos="8724"/>
              </w:tabs>
            </w:pPr>
          </w:p>
        </w:tc>
        <w:tc>
          <w:tcPr>
            <w:tcW w:w="2124" w:type="dxa"/>
            <w:vAlign w:val="center"/>
          </w:tcPr>
          <w:p w14:paraId="1AEBCAB8" w14:textId="77777777" w:rsidR="000E1BCA" w:rsidRDefault="000E1BCA">
            <w:pPr>
              <w:tabs>
                <w:tab w:val="clear" w:pos="425"/>
                <w:tab w:val="clear" w:pos="851"/>
                <w:tab w:val="left" w:pos="488"/>
                <w:tab w:val="left" w:pos="856"/>
                <w:tab w:val="left" w:pos="8724"/>
              </w:tabs>
            </w:pPr>
            <w:r>
              <w:t>g = k · c</w:t>
            </w:r>
            <w:r>
              <w:rPr>
                <w:vertAlign w:val="superscript"/>
              </w:rPr>
              <w:t>-bx</w:t>
            </w:r>
            <w:r>
              <w:t xml:space="preserve"> -</w:t>
            </w:r>
            <w:r>
              <w:rPr>
                <w:position w:val="-24"/>
              </w:rPr>
              <w:object w:dxaOrig="240" w:dyaOrig="620" w14:anchorId="2EF350F1">
                <v:shape id="_x0000_i2023" type="#_x0000_t75" style="width:12.15pt;height:30.85pt" o:ole="" fillcolor="window">
                  <v:imagedata r:id="rId386" o:title=""/>
                </v:shape>
                <o:OLEObject Type="Embed" ProgID="Equation.DSMT4" ShapeID="_x0000_i2023" DrawAspect="Content" ObjectID="_1633251343" r:id="rId390"/>
              </w:object>
            </w:r>
          </w:p>
        </w:tc>
        <w:tc>
          <w:tcPr>
            <w:tcW w:w="2373" w:type="dxa"/>
            <w:vAlign w:val="center"/>
          </w:tcPr>
          <w:p w14:paraId="62CCA9E4" w14:textId="77777777" w:rsidR="000E1BCA" w:rsidRDefault="000E1BCA">
            <w:pPr>
              <w:tabs>
                <w:tab w:val="clear" w:pos="425"/>
                <w:tab w:val="clear" w:pos="851"/>
                <w:tab w:val="left" w:pos="488"/>
                <w:tab w:val="left" w:pos="856"/>
                <w:tab w:val="left" w:pos="8724"/>
              </w:tabs>
            </w:pPr>
          </w:p>
        </w:tc>
        <w:tc>
          <w:tcPr>
            <w:tcW w:w="2373" w:type="dxa"/>
            <w:vAlign w:val="center"/>
          </w:tcPr>
          <w:p w14:paraId="609E80BE" w14:textId="77777777" w:rsidR="000E1BCA" w:rsidRDefault="000E1BCA">
            <w:pPr>
              <w:tabs>
                <w:tab w:val="clear" w:pos="425"/>
                <w:tab w:val="clear" w:pos="851"/>
                <w:tab w:val="left" w:pos="488"/>
                <w:tab w:val="left" w:pos="856"/>
                <w:tab w:val="left" w:pos="8724"/>
              </w:tabs>
            </w:pPr>
          </w:p>
        </w:tc>
      </w:tr>
      <w:tr w:rsidR="000E1BCA" w14:paraId="11ADB5A2" w14:textId="77777777">
        <w:tc>
          <w:tcPr>
            <w:tcW w:w="1701" w:type="dxa"/>
            <w:vAlign w:val="center"/>
          </w:tcPr>
          <w:p w14:paraId="00852977" w14:textId="77777777" w:rsidR="000E1BCA" w:rsidRDefault="000E1BCA">
            <w:pPr>
              <w:tabs>
                <w:tab w:val="clear" w:pos="425"/>
                <w:tab w:val="clear" w:pos="851"/>
                <w:tab w:val="left" w:pos="488"/>
                <w:tab w:val="left" w:pos="856"/>
                <w:tab w:val="left" w:pos="8724"/>
              </w:tabs>
            </w:pPr>
          </w:p>
        </w:tc>
        <w:tc>
          <w:tcPr>
            <w:tcW w:w="2124" w:type="dxa"/>
            <w:vAlign w:val="center"/>
          </w:tcPr>
          <w:p w14:paraId="0F946265" w14:textId="77777777" w:rsidR="000E1BCA" w:rsidRDefault="000E1BCA">
            <w:pPr>
              <w:tabs>
                <w:tab w:val="clear" w:pos="425"/>
                <w:tab w:val="clear" w:pos="851"/>
                <w:tab w:val="left" w:pos="488"/>
                <w:tab w:val="left" w:pos="856"/>
                <w:tab w:val="left" w:pos="8724"/>
              </w:tabs>
            </w:pPr>
            <w:r>
              <w:t xml:space="preserve">f = </w:t>
            </w:r>
            <w:r>
              <w:rPr>
                <w:position w:val="-54"/>
              </w:rPr>
              <w:object w:dxaOrig="1140" w:dyaOrig="920" w14:anchorId="47750358">
                <v:shape id="_x0000_i2024" type="#_x0000_t75" style="width:55.15pt;height:45.8pt" o:ole="" fillcolor="window">
                  <v:imagedata r:id="rId391" o:title=""/>
                </v:shape>
                <o:OLEObject Type="Embed" ProgID="Equation.DSMT4" ShapeID="_x0000_i2024" DrawAspect="Content" ObjectID="_1633251344" r:id="rId392"/>
              </w:object>
            </w:r>
          </w:p>
        </w:tc>
        <w:tc>
          <w:tcPr>
            <w:tcW w:w="2373" w:type="dxa"/>
            <w:vAlign w:val="center"/>
          </w:tcPr>
          <w:p w14:paraId="4A8F7DF4" w14:textId="77777777" w:rsidR="000E1BCA" w:rsidRDefault="000E1BCA">
            <w:pPr>
              <w:tabs>
                <w:tab w:val="clear" w:pos="425"/>
                <w:tab w:val="clear" w:pos="851"/>
                <w:tab w:val="left" w:pos="488"/>
                <w:tab w:val="left" w:pos="856"/>
                <w:tab w:val="left" w:pos="8724"/>
              </w:tabs>
            </w:pPr>
          </w:p>
        </w:tc>
        <w:tc>
          <w:tcPr>
            <w:tcW w:w="2373" w:type="dxa"/>
            <w:vAlign w:val="center"/>
          </w:tcPr>
          <w:p w14:paraId="7DDFE6FF" w14:textId="77777777" w:rsidR="000E1BCA" w:rsidRDefault="000E1BCA">
            <w:pPr>
              <w:tabs>
                <w:tab w:val="clear" w:pos="425"/>
                <w:tab w:val="clear" w:pos="851"/>
                <w:tab w:val="left" w:pos="488"/>
                <w:tab w:val="left" w:pos="856"/>
                <w:tab w:val="left" w:pos="8724"/>
              </w:tabs>
            </w:pPr>
          </w:p>
        </w:tc>
      </w:tr>
    </w:tbl>
    <w:p w14:paraId="501DB808" w14:textId="77777777" w:rsidR="000E1BCA" w:rsidRDefault="000E1BCA">
      <w:pPr>
        <w:tabs>
          <w:tab w:val="clear" w:pos="425"/>
          <w:tab w:val="clear" w:pos="851"/>
          <w:tab w:val="left" w:pos="488"/>
          <w:tab w:val="left" w:pos="856"/>
          <w:tab w:val="left" w:pos="8724"/>
        </w:tabs>
      </w:pPr>
      <w:r>
        <w:tab/>
      </w:r>
      <w:r>
        <w:sym w:font="Wingdings" w:char="F06E"/>
      </w:r>
      <w:r>
        <w:tab/>
        <w:t xml:space="preserve">f(0) = </w:t>
      </w:r>
      <w:r>
        <w:rPr>
          <w:position w:val="-24"/>
        </w:rPr>
        <w:object w:dxaOrig="1200" w:dyaOrig="620" w14:anchorId="6F0E1FFB">
          <v:shape id="_x0000_i2025" type="#_x0000_t75" style="width:58.9pt;height:30.85pt" o:ole="" fillcolor="window">
            <v:imagedata r:id="rId393" o:title=""/>
          </v:shape>
          <o:OLEObject Type="Embed" ProgID="Equation.DSMT4" ShapeID="_x0000_i2025" DrawAspect="Content" ObjectID="_1633251345" r:id="rId394"/>
        </w:object>
      </w:r>
      <w:r>
        <w:t xml:space="preserve"> = 5 · 10</w:t>
      </w:r>
      <w:r>
        <w:rPr>
          <w:vertAlign w:val="superscript"/>
        </w:rPr>
        <w:t>9</w:t>
      </w:r>
      <w:r>
        <w:t xml:space="preserve"> </w:t>
      </w:r>
      <w:r>
        <w:sym w:font="Symbol" w:char="F0DE"/>
      </w:r>
      <w:r>
        <w:t xml:space="preserve"> 1 = 5 · 10</w:t>
      </w:r>
      <w:r>
        <w:rPr>
          <w:vertAlign w:val="superscript"/>
        </w:rPr>
        <w:t>9</w:t>
      </w:r>
      <w:r>
        <w:t xml:space="preserve"> · k + 25 · 10</w:t>
      </w:r>
      <w:r>
        <w:rPr>
          <w:vertAlign w:val="superscript"/>
        </w:rPr>
        <w:t>-2</w:t>
      </w:r>
      <w:r>
        <w:t xml:space="preserve"> </w:t>
      </w:r>
      <w:r>
        <w:sym w:font="Symbol" w:char="F0DE"/>
      </w:r>
      <w:r>
        <w:t xml:space="preserve"> k = 1,5 · 10</w:t>
      </w:r>
      <w:r>
        <w:rPr>
          <w:vertAlign w:val="superscript"/>
        </w:rPr>
        <w:t>-10</w:t>
      </w:r>
      <w:r>
        <w:t xml:space="preserve"> </w:t>
      </w:r>
    </w:p>
    <w:p w14:paraId="1F29DCE1" w14:textId="77777777" w:rsidR="000E1BCA" w:rsidRDefault="000E1BCA">
      <w:pPr>
        <w:tabs>
          <w:tab w:val="clear" w:pos="425"/>
          <w:tab w:val="clear" w:pos="851"/>
          <w:tab w:val="left" w:pos="488"/>
          <w:tab w:val="left" w:pos="856"/>
          <w:tab w:val="left" w:pos="8724"/>
        </w:tabs>
      </w:pPr>
      <w:r>
        <w:tab/>
      </w:r>
      <w:r>
        <w:tab/>
      </w:r>
      <w:r>
        <w:sym w:font="Symbol" w:char="F0DE"/>
      </w:r>
      <w:r>
        <w:t xml:space="preserve"> f(x) = </w:t>
      </w:r>
      <w:r>
        <w:rPr>
          <w:position w:val="-28"/>
        </w:rPr>
        <w:object w:dxaOrig="2680" w:dyaOrig="660" w14:anchorId="0BEDD84C">
          <v:shape id="_x0000_i2026" type="#_x0000_t75" style="width:130.9pt;height:31.8pt" o:ole="" fillcolor="window">
            <v:imagedata r:id="rId395" o:title=""/>
          </v:shape>
          <o:OLEObject Type="Embed" ProgID="Equation.DSMT4" ShapeID="_x0000_i2026" DrawAspect="Content" ObjectID="_1633251346" r:id="rId396"/>
        </w:object>
      </w:r>
    </w:p>
    <w:p w14:paraId="240B72A4" w14:textId="77777777" w:rsidR="000E1BCA" w:rsidRDefault="000E1BCA">
      <w:r>
        <w:lastRenderedPageBreak/>
        <w:br w:type="page"/>
      </w:r>
    </w:p>
    <w:p w14:paraId="6639BB51" w14:textId="77777777" w:rsidR="000E1BCA" w:rsidRDefault="00F602CE">
      <w:r>
        <w:rPr>
          <w:noProof/>
        </w:rPr>
        <w:lastRenderedPageBreak/>
        <w:drawing>
          <wp:inline distT="0" distB="0" distL="0" distR="0" wp14:anchorId="3E8F95AE" wp14:editId="256E0549">
            <wp:extent cx="5934075" cy="3038475"/>
            <wp:effectExtent l="0" t="0" r="0" b="0"/>
            <wp:docPr id="208" name="Bild 208" descr="Klausu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8" descr="Klausur"/>
                    <pic:cNvPicPr>
                      <a:picLocks noChangeAspect="1" noChangeArrowheads="1"/>
                    </pic:cNvPicPr>
                  </pic:nvPicPr>
                  <pic:blipFill>
                    <a:blip r:embed="rId397">
                      <a:extLst>
                        <a:ext uri="{28A0092B-C50C-407E-A947-70E740481C1C}">
                          <a14:useLocalDpi xmlns:a14="http://schemas.microsoft.com/office/drawing/2010/main" val="0"/>
                        </a:ext>
                      </a:extLst>
                    </a:blip>
                    <a:srcRect/>
                    <a:stretch>
                      <a:fillRect/>
                    </a:stretch>
                  </pic:blipFill>
                  <pic:spPr bwMode="auto">
                    <a:xfrm>
                      <a:off x="0" y="0"/>
                      <a:ext cx="5934075" cy="3038475"/>
                    </a:xfrm>
                    <a:prstGeom prst="rect">
                      <a:avLst/>
                    </a:prstGeom>
                    <a:noFill/>
                    <a:ln>
                      <a:noFill/>
                    </a:ln>
                  </pic:spPr>
                </pic:pic>
              </a:graphicData>
            </a:graphic>
          </wp:inline>
        </w:drawing>
      </w:r>
    </w:p>
    <w:p w14:paraId="4FD4060A" w14:textId="77777777" w:rsidR="000E1BCA" w:rsidRDefault="000E1BCA"/>
    <w:p w14:paraId="13F891E4" w14:textId="77777777" w:rsidR="000E1BCA" w:rsidRDefault="000E1BCA"/>
    <w:tbl>
      <w:tblPr>
        <w:tblW w:w="0" w:type="auto"/>
        <w:jc w:val="center"/>
        <w:tblLayout w:type="fixed"/>
        <w:tblCellMar>
          <w:left w:w="70" w:type="dxa"/>
          <w:right w:w="70" w:type="dxa"/>
        </w:tblCellMar>
        <w:tblLook w:val="0000" w:firstRow="0" w:lastRow="0" w:firstColumn="0" w:lastColumn="0" w:noHBand="0" w:noVBand="0"/>
      </w:tblPr>
      <w:tblGrid>
        <w:gridCol w:w="1708"/>
        <w:gridCol w:w="620"/>
        <w:gridCol w:w="968"/>
        <w:gridCol w:w="1304"/>
        <w:gridCol w:w="1304"/>
        <w:gridCol w:w="1259"/>
      </w:tblGrid>
      <w:tr w:rsidR="000E1BCA" w14:paraId="1196A202" w14:textId="77777777">
        <w:trPr>
          <w:jc w:val="center"/>
        </w:trPr>
        <w:tc>
          <w:tcPr>
            <w:tcW w:w="1708" w:type="dxa"/>
          </w:tcPr>
          <w:p w14:paraId="42018CA7" w14:textId="77777777" w:rsidR="000E1BCA" w:rsidRDefault="000E1BCA">
            <w:pPr>
              <w:rPr>
                <w:b/>
              </w:rPr>
            </w:pPr>
            <w:r>
              <w:rPr>
                <w:b/>
              </w:rPr>
              <w:t>Wertetabelle</w:t>
            </w:r>
          </w:p>
        </w:tc>
        <w:tc>
          <w:tcPr>
            <w:tcW w:w="620" w:type="dxa"/>
            <w:tcBorders>
              <w:top w:val="single" w:sz="4" w:space="0" w:color="auto"/>
              <w:left w:val="single" w:sz="4" w:space="0" w:color="auto"/>
              <w:bottom w:val="single" w:sz="4" w:space="0" w:color="auto"/>
              <w:right w:val="single" w:sz="4" w:space="0" w:color="auto"/>
            </w:tcBorders>
          </w:tcPr>
          <w:p w14:paraId="507DBEAE" w14:textId="77777777" w:rsidR="000E1BCA" w:rsidRDefault="000E1BCA">
            <w:pPr>
              <w:jc w:val="center"/>
            </w:pPr>
            <w:r>
              <w:t>x</w:t>
            </w:r>
          </w:p>
        </w:tc>
        <w:tc>
          <w:tcPr>
            <w:tcW w:w="968" w:type="dxa"/>
            <w:tcBorders>
              <w:top w:val="single" w:sz="4" w:space="0" w:color="auto"/>
              <w:left w:val="single" w:sz="4" w:space="0" w:color="auto"/>
              <w:bottom w:val="single" w:sz="4" w:space="0" w:color="auto"/>
              <w:right w:val="single" w:sz="4" w:space="0" w:color="auto"/>
            </w:tcBorders>
          </w:tcPr>
          <w:p w14:paraId="0308F527" w14:textId="77777777" w:rsidR="000E1BCA" w:rsidRDefault="000E1BCA">
            <w:pPr>
              <w:jc w:val="center"/>
            </w:pPr>
            <w:r>
              <w:t>0</w:t>
            </w:r>
          </w:p>
        </w:tc>
        <w:tc>
          <w:tcPr>
            <w:tcW w:w="1304" w:type="dxa"/>
            <w:tcBorders>
              <w:top w:val="single" w:sz="4" w:space="0" w:color="auto"/>
              <w:left w:val="single" w:sz="4" w:space="0" w:color="auto"/>
              <w:bottom w:val="single" w:sz="4" w:space="0" w:color="auto"/>
              <w:right w:val="single" w:sz="4" w:space="0" w:color="auto"/>
            </w:tcBorders>
          </w:tcPr>
          <w:p w14:paraId="09B187C7" w14:textId="77777777" w:rsidR="000E1BCA" w:rsidRDefault="000E1BCA">
            <w:pPr>
              <w:jc w:val="center"/>
            </w:pPr>
            <w:r>
              <w:t>50</w:t>
            </w:r>
          </w:p>
        </w:tc>
        <w:tc>
          <w:tcPr>
            <w:tcW w:w="1304" w:type="dxa"/>
            <w:tcBorders>
              <w:top w:val="single" w:sz="4" w:space="0" w:color="auto"/>
              <w:left w:val="single" w:sz="4" w:space="0" w:color="auto"/>
              <w:bottom w:val="single" w:sz="4" w:space="0" w:color="auto"/>
              <w:right w:val="single" w:sz="4" w:space="0" w:color="auto"/>
            </w:tcBorders>
          </w:tcPr>
          <w:p w14:paraId="7AB29005" w14:textId="77777777" w:rsidR="000E1BCA" w:rsidRDefault="000E1BCA">
            <w:pPr>
              <w:jc w:val="center"/>
            </w:pPr>
            <w:r>
              <w:t>100</w:t>
            </w:r>
          </w:p>
        </w:tc>
        <w:tc>
          <w:tcPr>
            <w:tcW w:w="1259" w:type="dxa"/>
            <w:tcBorders>
              <w:top w:val="single" w:sz="4" w:space="0" w:color="auto"/>
              <w:left w:val="single" w:sz="4" w:space="0" w:color="auto"/>
              <w:bottom w:val="single" w:sz="4" w:space="0" w:color="auto"/>
              <w:right w:val="single" w:sz="4" w:space="0" w:color="auto"/>
            </w:tcBorders>
          </w:tcPr>
          <w:p w14:paraId="2F4BFF87" w14:textId="77777777" w:rsidR="000E1BCA" w:rsidRDefault="000E1BCA">
            <w:pPr>
              <w:jc w:val="center"/>
            </w:pPr>
            <w:r>
              <w:t>150</w:t>
            </w:r>
          </w:p>
        </w:tc>
      </w:tr>
      <w:tr w:rsidR="000E1BCA" w14:paraId="532AC366" w14:textId="77777777">
        <w:trPr>
          <w:jc w:val="center"/>
        </w:trPr>
        <w:tc>
          <w:tcPr>
            <w:tcW w:w="1708" w:type="dxa"/>
          </w:tcPr>
          <w:p w14:paraId="5AD1D089" w14:textId="77777777" w:rsidR="000E1BCA" w:rsidRDefault="000E1BCA"/>
        </w:tc>
        <w:tc>
          <w:tcPr>
            <w:tcW w:w="620" w:type="dxa"/>
            <w:tcBorders>
              <w:top w:val="single" w:sz="4" w:space="0" w:color="auto"/>
              <w:left w:val="single" w:sz="4" w:space="0" w:color="auto"/>
              <w:bottom w:val="single" w:sz="4" w:space="0" w:color="auto"/>
              <w:right w:val="single" w:sz="4" w:space="0" w:color="auto"/>
            </w:tcBorders>
          </w:tcPr>
          <w:p w14:paraId="3E39FF3F" w14:textId="77777777" w:rsidR="000E1BCA" w:rsidRDefault="000E1BCA">
            <w:pPr>
              <w:jc w:val="center"/>
            </w:pPr>
            <w:r>
              <w:t>f(x)</w:t>
            </w:r>
          </w:p>
        </w:tc>
        <w:tc>
          <w:tcPr>
            <w:tcW w:w="968" w:type="dxa"/>
            <w:tcBorders>
              <w:top w:val="single" w:sz="4" w:space="0" w:color="auto"/>
              <w:left w:val="single" w:sz="4" w:space="0" w:color="auto"/>
              <w:bottom w:val="single" w:sz="4" w:space="0" w:color="auto"/>
              <w:right w:val="single" w:sz="4" w:space="0" w:color="auto"/>
            </w:tcBorders>
          </w:tcPr>
          <w:p w14:paraId="5201E7CE" w14:textId="77777777" w:rsidR="000E1BCA" w:rsidRDefault="000E1BCA">
            <w:pPr>
              <w:jc w:val="center"/>
            </w:pPr>
            <w:r>
              <w:t>5 · 10</w:t>
            </w:r>
            <w:r>
              <w:rPr>
                <w:vertAlign w:val="superscript"/>
              </w:rPr>
              <w:t>9</w:t>
            </w:r>
          </w:p>
        </w:tc>
        <w:tc>
          <w:tcPr>
            <w:tcW w:w="1304" w:type="dxa"/>
            <w:tcBorders>
              <w:top w:val="single" w:sz="4" w:space="0" w:color="auto"/>
              <w:left w:val="single" w:sz="4" w:space="0" w:color="auto"/>
              <w:bottom w:val="single" w:sz="4" w:space="0" w:color="auto"/>
              <w:right w:val="single" w:sz="4" w:space="0" w:color="auto"/>
            </w:tcBorders>
          </w:tcPr>
          <w:p w14:paraId="2E26B476" w14:textId="77777777" w:rsidR="000E1BCA" w:rsidRDefault="000E1BCA">
            <w:pPr>
              <w:jc w:val="center"/>
            </w:pPr>
            <w:r>
              <w:t>12,5 · 10</w:t>
            </w:r>
            <w:r>
              <w:rPr>
                <w:vertAlign w:val="superscript"/>
              </w:rPr>
              <w:t>9</w:t>
            </w:r>
          </w:p>
        </w:tc>
        <w:tc>
          <w:tcPr>
            <w:tcW w:w="1304" w:type="dxa"/>
            <w:tcBorders>
              <w:top w:val="single" w:sz="4" w:space="0" w:color="auto"/>
              <w:left w:val="single" w:sz="4" w:space="0" w:color="auto"/>
              <w:bottom w:val="single" w:sz="4" w:space="0" w:color="auto"/>
              <w:right w:val="single" w:sz="4" w:space="0" w:color="auto"/>
            </w:tcBorders>
          </w:tcPr>
          <w:p w14:paraId="1DE5D88E" w14:textId="77777777" w:rsidR="000E1BCA" w:rsidRDefault="000E1BCA">
            <w:pPr>
              <w:jc w:val="center"/>
            </w:pPr>
            <w:r>
              <w:t>17,8 · 10</w:t>
            </w:r>
            <w:r>
              <w:rPr>
                <w:vertAlign w:val="superscript"/>
              </w:rPr>
              <w:t>9</w:t>
            </w:r>
          </w:p>
        </w:tc>
        <w:tc>
          <w:tcPr>
            <w:tcW w:w="1259" w:type="dxa"/>
            <w:tcBorders>
              <w:top w:val="single" w:sz="4" w:space="0" w:color="auto"/>
              <w:left w:val="single" w:sz="4" w:space="0" w:color="auto"/>
              <w:bottom w:val="single" w:sz="4" w:space="0" w:color="auto"/>
              <w:right w:val="single" w:sz="4" w:space="0" w:color="auto"/>
            </w:tcBorders>
          </w:tcPr>
          <w:p w14:paraId="15B17038" w14:textId="77777777" w:rsidR="000E1BCA" w:rsidRDefault="000E1BCA">
            <w:pPr>
              <w:jc w:val="center"/>
              <w:rPr>
                <w:vertAlign w:val="superscript"/>
              </w:rPr>
            </w:pPr>
            <w:r>
              <w:t>19,5 · 10</w:t>
            </w:r>
            <w:r>
              <w:rPr>
                <w:vertAlign w:val="superscript"/>
              </w:rPr>
              <w:t>9</w:t>
            </w:r>
          </w:p>
        </w:tc>
      </w:tr>
    </w:tbl>
    <w:p w14:paraId="2A96FC98" w14:textId="77777777" w:rsidR="000E1BCA" w:rsidRDefault="000E1BCA"/>
    <w:p w14:paraId="7D651334" w14:textId="77777777" w:rsidR="000E1BCA" w:rsidRDefault="000E1BCA">
      <w:r>
        <w:tab/>
      </w:r>
      <w:r>
        <w:tab/>
        <w:t xml:space="preserve">Für x </w:t>
      </w:r>
      <w:r>
        <w:sym w:font="Symbol" w:char="F0AE"/>
      </w:r>
      <w:r>
        <w:t xml:space="preserve"> </w:t>
      </w:r>
      <w:r>
        <w:sym w:font="Symbol" w:char="F0A5"/>
      </w:r>
      <w:r>
        <w:t xml:space="preserve"> </w:t>
      </w:r>
      <w:r>
        <w:sym w:font="Symbol" w:char="F0DE"/>
      </w:r>
      <w:r>
        <w:t xml:space="preserve"> e</w:t>
      </w:r>
      <w:r>
        <w:rPr>
          <w:vertAlign w:val="superscript"/>
        </w:rPr>
        <w:t>-0,032x</w:t>
      </w:r>
      <w:r>
        <w:t xml:space="preserve"> strebt gegen Null, also:</w:t>
      </w:r>
    </w:p>
    <w:p w14:paraId="299EB6BD" w14:textId="77777777" w:rsidR="000E1BCA" w:rsidRDefault="000E1BCA">
      <w:r>
        <w:tab/>
      </w:r>
      <w:r>
        <w:tab/>
      </w:r>
      <w:r>
        <w:rPr>
          <w:position w:val="-28"/>
        </w:rPr>
        <w:object w:dxaOrig="2439" w:dyaOrig="660" w14:anchorId="08CD8988">
          <v:shape id="_x0000_i2027" type="#_x0000_t75" style="width:122.5pt;height:32.75pt" o:ole="" fillcolor="window">
            <v:imagedata r:id="rId398" o:title=""/>
          </v:shape>
          <o:OLEObject Type="Embed" ProgID="Equation.DSMT4" ShapeID="_x0000_i2027" DrawAspect="Content" ObjectID="_1633251347" r:id="rId399"/>
        </w:object>
      </w:r>
      <w:r>
        <w:t>= 2 · 10</w:t>
      </w:r>
      <w:r>
        <w:rPr>
          <w:vertAlign w:val="superscript"/>
        </w:rPr>
        <w:t>10</w:t>
      </w:r>
      <w:r>
        <w:t xml:space="preserve"> = 20 000 000 000</w:t>
      </w:r>
    </w:p>
    <w:p w14:paraId="48D54C72" w14:textId="77777777" w:rsidR="000E1BCA" w:rsidRDefault="000E1BCA">
      <w:r>
        <w:tab/>
      </w:r>
      <w:r>
        <w:tab/>
        <w:t>20 Milliarden ist die obere Wachstumsgrenze für die Population.</w:t>
      </w:r>
    </w:p>
    <w:p w14:paraId="39E29ECF" w14:textId="77777777" w:rsidR="000E1BCA" w:rsidRDefault="000E1BCA"/>
    <w:p w14:paraId="45F34C88" w14:textId="77777777" w:rsidR="000E1BCA" w:rsidRDefault="000E1BCA"/>
    <w:p w14:paraId="21CBD560" w14:textId="77777777" w:rsidR="000E1BCA" w:rsidRDefault="000E1BCA">
      <w:r>
        <w:t>c)</w:t>
      </w:r>
      <w:r>
        <w:tab/>
        <w:t>zu c siehe Zusatz B – Funktionswerte bei der Trendwende.</w:t>
      </w:r>
    </w:p>
    <w:p w14:paraId="23C580CB" w14:textId="77777777" w:rsidR="000E1BCA" w:rsidRDefault="000E1BCA"/>
    <w:p w14:paraId="6AEAB912" w14:textId="77777777" w:rsidR="000E1BCA" w:rsidRDefault="000E1BCA">
      <w:pPr>
        <w:pStyle w:val="1"/>
      </w:pPr>
      <w:r>
        <w:br w:type="page"/>
      </w:r>
      <w:bookmarkStart w:id="65" w:name="_Toc22636772"/>
      <w:r>
        <w:lastRenderedPageBreak/>
        <w:t>Ein Land erstickt an Menschen</w:t>
      </w:r>
      <w:bookmarkEnd w:id="65"/>
    </w:p>
    <w:p w14:paraId="49CAD2C3" w14:textId="77777777" w:rsidR="000E1BCA" w:rsidRDefault="000E1BCA"/>
    <w:p w14:paraId="050459FC" w14:textId="77777777" w:rsidR="000E1BCA" w:rsidRDefault="000E1BCA"/>
    <w:tbl>
      <w:tblPr>
        <w:tblW w:w="0" w:type="auto"/>
        <w:tblLayout w:type="fixed"/>
        <w:tblCellMar>
          <w:left w:w="142" w:type="dxa"/>
          <w:right w:w="142" w:type="dxa"/>
        </w:tblCellMar>
        <w:tblLook w:val="0000" w:firstRow="0" w:lastRow="0" w:firstColumn="0" w:lastColumn="0" w:noHBand="0" w:noVBand="0"/>
      </w:tblPr>
      <w:tblGrid>
        <w:gridCol w:w="4819"/>
        <w:gridCol w:w="4820"/>
      </w:tblGrid>
      <w:tr w:rsidR="000E1BCA" w14:paraId="484FB178" w14:textId="77777777">
        <w:trPr>
          <w:cantSplit/>
        </w:trPr>
        <w:tc>
          <w:tcPr>
            <w:tcW w:w="4819" w:type="dxa"/>
          </w:tcPr>
          <w:p w14:paraId="12FCD58B" w14:textId="77777777" w:rsidR="000E1BCA" w:rsidRDefault="000E1BCA">
            <w:pPr>
              <w:pStyle w:val="Artikel"/>
            </w:pPr>
            <w:r>
              <w:t xml:space="preserve"> (...) Im islamischen Pakistan wächst die Bevölkerung ungehindert. Sie wächst so schnell, dass seit dem vergangenen Jahr Nahrungsmittel eingeführt werden müssen, für teure Devisen, die das Land nicht hat. Das Bevölkerungswachstum ist Pakistans Problem Nummer eins. Es liegt derzeit bei 2,7 Prozent im Jahr. Es ist das Höchste in Südostasien, und wahrscheinlich ist diese Zahl auch noch geschönt. Wenn es so weiter geht, wird Pakistan demnächst auf Platz drei der bevölkerungsreichsten Staaten der Erde liegen, hinter China und In-</w:t>
            </w:r>
          </w:p>
        </w:tc>
        <w:tc>
          <w:tcPr>
            <w:tcW w:w="4820" w:type="dxa"/>
          </w:tcPr>
          <w:p w14:paraId="0898E36E" w14:textId="77777777" w:rsidR="000E1BCA" w:rsidRDefault="000E1BCA">
            <w:pPr>
              <w:pStyle w:val="Artikel"/>
            </w:pPr>
            <w:r>
              <w:t>dien, und sogar noch vor Indonesien. Bangladesh's 120 Millionen hat Pakistan mit 124 Millionen bereits 1993 überholt, schon heute viel zu viele in einem Land, das nur entlang der Flussufer fruchtbar ist und dessen wirtschaftliche Entwicklung weit zurück ist.</w:t>
            </w:r>
          </w:p>
          <w:p w14:paraId="6C59B3B2" w14:textId="77777777" w:rsidR="000E1BCA" w:rsidRDefault="000E1BCA">
            <w:pPr>
              <w:pStyle w:val="Artikel"/>
            </w:pPr>
            <w:r>
              <w:t>Die Zahlen des jüngsten Weltentwicklungsberichtes der UN sind niederschmetternd: 148 Millionen im Jahr 2000, 244 Millionen 2025, Stabilisierung bei 402 Millionen gegenüber Indonesiens 354 Millionen, dem Land, das heute mit 190 Millionen noch vor Pakistan liegt. (...)</w:t>
            </w:r>
          </w:p>
        </w:tc>
      </w:tr>
    </w:tbl>
    <w:p w14:paraId="34582189" w14:textId="77777777" w:rsidR="000E1BCA" w:rsidRDefault="000E1BCA">
      <w:pPr>
        <w:pStyle w:val="Literatur"/>
      </w:pPr>
    </w:p>
    <w:p w14:paraId="340B4F8D" w14:textId="77777777" w:rsidR="000E1BCA" w:rsidRDefault="000E1BCA">
      <w:pPr>
        <w:pStyle w:val="Literatur"/>
      </w:pPr>
      <w:r>
        <w:t>aus: Frankfurter Rundschau, 17.01.1994</w:t>
      </w:r>
    </w:p>
    <w:p w14:paraId="30F79257" w14:textId="77777777" w:rsidR="000E1BCA" w:rsidRDefault="000E1BCA"/>
    <w:p w14:paraId="24B5DD56" w14:textId="77777777" w:rsidR="000E1BCA" w:rsidRDefault="000E1BCA"/>
    <w:p w14:paraId="6FF8FBE3" w14:textId="77777777" w:rsidR="000E1BCA" w:rsidRDefault="000E1BCA"/>
    <w:p w14:paraId="3DE436E4" w14:textId="77777777" w:rsidR="000E1BCA" w:rsidRDefault="000E1BCA">
      <w:pPr>
        <w:ind w:left="420" w:hanging="420"/>
      </w:pPr>
      <w:r>
        <w:t>a)</w:t>
      </w:r>
      <w:r>
        <w:tab/>
        <w:t>Häufig wird in Publikationen von einem kontinuierlichen exponentiellen Wachstum ausgegangen. – Notieren Sie unter dieser Vorgabe eine passende Prognosefunktion, berechnen die voraussichtlichen Bevölkerungszahlen Pakistans für die Jahre 2000 und 2025 und vergleichen sie mit den angegebenen Werten. Erläutern Sie, inwiefern die Formulierung im Artikel die obige Vorgabe ausschließt.</w:t>
      </w:r>
    </w:p>
    <w:p w14:paraId="771A9361" w14:textId="77777777" w:rsidR="000E1BCA" w:rsidRDefault="000E1BCA"/>
    <w:p w14:paraId="5194E62D" w14:textId="77777777" w:rsidR="000E1BCA" w:rsidRDefault="000E1BCA">
      <w:pPr>
        <w:ind w:left="420" w:hanging="420"/>
      </w:pPr>
      <w:r>
        <w:t>b)</w:t>
      </w:r>
      <w:r>
        <w:tab/>
        <w:t>Für eine realistischere Modellierung ist die UN vermutlich von einem logistischen Wachstum ausgegangen. – Erläutern Sie die passende Differentialgleichung</w:t>
      </w:r>
    </w:p>
    <w:p w14:paraId="584F2297" w14:textId="77777777" w:rsidR="000E1BCA" w:rsidRDefault="000E1BCA">
      <w:pPr>
        <w:ind w:left="420" w:hanging="420"/>
      </w:pPr>
      <w:r>
        <w:tab/>
        <w:t>f = r · f · (G - f) und die Bedeutung der vorkommenden Konstanten. Lösen Sie die Differentialgleichung allgemein.</w:t>
      </w:r>
    </w:p>
    <w:p w14:paraId="6EEED750" w14:textId="77777777" w:rsidR="000E1BCA" w:rsidRDefault="000E1BCA">
      <w:r>
        <w:tab/>
        <w:t xml:space="preserve">Teillösung: f(x) = </w:t>
      </w:r>
      <w:r>
        <w:rPr>
          <w:position w:val="-30"/>
        </w:rPr>
        <w:object w:dxaOrig="1280" w:dyaOrig="680" w14:anchorId="5021C8DF">
          <v:shape id="_x0000_i2028" type="#_x0000_t75" style="width:63.6pt;height:33.65pt" o:ole="" fillcolor="window">
            <v:imagedata r:id="rId400" o:title=""/>
          </v:shape>
          <o:OLEObject Type="Embed" ProgID="Equation.DSMT4" ShapeID="_x0000_i2028" DrawAspect="Content" ObjectID="_1633251348" r:id="rId401"/>
        </w:object>
      </w:r>
    </w:p>
    <w:p w14:paraId="5BC71DCF" w14:textId="77777777" w:rsidR="000E1BCA" w:rsidRDefault="000E1BCA">
      <w:pPr>
        <w:ind w:left="425"/>
      </w:pPr>
      <w:r>
        <w:t>Bestimmen Sie mit dem Anfangswert und der Zunahme für das Jahr 1993 eine spezielle Lösung der Differentialgleichung.</w:t>
      </w:r>
    </w:p>
    <w:p w14:paraId="00CF70E2" w14:textId="77777777" w:rsidR="000E1BCA" w:rsidRDefault="000E1BCA">
      <w:pPr>
        <w:ind w:left="425"/>
      </w:pPr>
      <w:r>
        <w:t>Berechnen Sie die Bevölkerungszahlen für die beiden Prognosedaten im Artikel und vergleichen Sie erneut.</w:t>
      </w:r>
    </w:p>
    <w:p w14:paraId="312A4A0C" w14:textId="77777777" w:rsidR="000E1BCA" w:rsidRDefault="000E1BCA"/>
    <w:p w14:paraId="3E676DD3" w14:textId="77777777" w:rsidR="000E1BCA" w:rsidRDefault="000E1BCA">
      <w:pPr>
        <w:ind w:left="420" w:hanging="420"/>
      </w:pPr>
      <w:r>
        <w:t>c)</w:t>
      </w:r>
      <w:r>
        <w:tab/>
        <w:t>Für die Einschätzung der Bemühungen um eine Begrenzung der Bevölkerungsentwicklung ist der Wendepunkt des Bevölkerungsgraphen eine wichtige Größe. Inwiefern bedeutet der Wendepunkt eine Trendwende?</w:t>
      </w:r>
    </w:p>
    <w:p w14:paraId="20ED173A" w14:textId="77777777" w:rsidR="000E1BCA" w:rsidRDefault="000E1BCA">
      <w:pPr>
        <w:ind w:left="420"/>
      </w:pPr>
      <w:r>
        <w:t>Zeigen Sie mit der Differentialgleichung in b), dass der Funktionswert des Wendepunktes G/2 lautet. In welchem Jahr läge die Trendwende für Bangladesh?</w:t>
      </w:r>
    </w:p>
    <w:p w14:paraId="42A0C684" w14:textId="77777777" w:rsidR="000E1BCA" w:rsidRDefault="000E1BCA"/>
    <w:p w14:paraId="2CEC8381" w14:textId="77777777" w:rsidR="000E1BCA" w:rsidRDefault="000E1BCA"/>
    <w:p w14:paraId="087DC5A2" w14:textId="77777777" w:rsidR="000E1BCA" w:rsidRDefault="000E1BCA">
      <w:pPr>
        <w:pStyle w:val="Lsung"/>
      </w:pPr>
      <w:r>
        <w:br w:type="page"/>
      </w:r>
      <w:r>
        <w:lastRenderedPageBreak/>
        <w:t>Lösung</w:t>
      </w:r>
    </w:p>
    <w:p w14:paraId="5C137C31" w14:textId="77777777" w:rsidR="000E1BCA" w:rsidRDefault="000E1BCA"/>
    <w:p w14:paraId="7290414F" w14:textId="77777777" w:rsidR="000E1BCA" w:rsidRDefault="000E1BCA"/>
    <w:p w14:paraId="232667EA" w14:textId="77777777" w:rsidR="000E1BCA" w:rsidRDefault="000E1BCA">
      <w:r>
        <w:t>a)</w:t>
      </w:r>
      <w:r>
        <w:tab/>
        <w:t>f(t) = 124 · 1,027</w:t>
      </w:r>
      <w:r>
        <w:rPr>
          <w:vertAlign w:val="superscript"/>
        </w:rPr>
        <w:t>t</w:t>
      </w:r>
      <w:r>
        <w:t xml:space="preserve"> mit 1993 entspricht t = 0, Angaben in Millionen</w:t>
      </w:r>
    </w:p>
    <w:p w14:paraId="136D4B5C" w14:textId="77777777" w:rsidR="000E1BCA" w:rsidRDefault="000E1BCA">
      <w:r>
        <w:tab/>
        <w:t>Jahr 2000: f(7) = 149,4; Jahr 2025: f(32) = 290,9</w:t>
      </w:r>
    </w:p>
    <w:p w14:paraId="62F0C99C" w14:textId="77777777" w:rsidR="000E1BCA" w:rsidRDefault="000E1BCA">
      <w:pPr>
        <w:ind w:left="425"/>
      </w:pPr>
      <w:r>
        <w:t>Die Angabe zum Jahr 2000 passt etwa zur UN-Prognose, die für 2025 liegt weit daneben.</w:t>
      </w:r>
    </w:p>
    <w:p w14:paraId="4A73408F" w14:textId="77777777" w:rsidR="000E1BCA" w:rsidRDefault="000E1BCA">
      <w:pPr>
        <w:ind w:left="425"/>
      </w:pPr>
      <w:r>
        <w:t>Eine Exponentialfunktion mit einem Wachstumsfaktor w &gt; 1 wächst über alle Grenzen und stabilisiert sich nicht, wie es der Text angibt.</w:t>
      </w:r>
    </w:p>
    <w:p w14:paraId="42809474" w14:textId="77777777" w:rsidR="000E1BCA" w:rsidRDefault="000E1BCA"/>
    <w:p w14:paraId="59CBEC33" w14:textId="77777777" w:rsidR="000E1BCA" w:rsidRDefault="000E1BCA">
      <w:pPr>
        <w:ind w:left="420" w:hanging="420"/>
      </w:pPr>
      <w:r>
        <w:t>b)</w:t>
      </w:r>
      <w:r>
        <w:tab/>
        <w:t>Die Differentialgleichung zur logistischen Funktion gibt vor: Die Größenänderung f’(x) ist dem erreichten Funktionswert f(x) und dem verbleibenden "Restraum"</w:t>
      </w:r>
    </w:p>
    <w:p w14:paraId="7F3133FE" w14:textId="77777777" w:rsidR="000E1BCA" w:rsidRDefault="000E1BCA">
      <w:pPr>
        <w:ind w:left="420" w:hanging="420"/>
      </w:pPr>
      <w:r>
        <w:tab/>
        <w:t>(G-f(x)) proportional mit der Proportionaliätskonstanten r.</w:t>
      </w:r>
    </w:p>
    <w:p w14:paraId="1DA4A4D1" w14:textId="77777777" w:rsidR="000E1BCA" w:rsidRDefault="000E1BCA">
      <w:pPr>
        <w:ind w:left="420"/>
      </w:pPr>
      <w:r>
        <w:t>Die Funktionswerte gehen gegen die Grenze G. Zu Beginn des Wachstums (f(x) nahe Null , zumindest vernachlässigbar klein gegenüber G) ist f ' proportional zu f mit dem Proportionalitätsfaktor rG. Für diese anfängliche (nahezu) exponentielle Wachstumsphase steht e</w:t>
      </w:r>
      <w:r>
        <w:rPr>
          <w:vertAlign w:val="superscript"/>
        </w:rPr>
        <w:t>rG</w:t>
      </w:r>
      <w:r>
        <w:t xml:space="preserve"> für den Wachstumsfaktor.</w:t>
      </w:r>
    </w:p>
    <w:p w14:paraId="50539E0C" w14:textId="77777777" w:rsidR="000E1BCA" w:rsidRDefault="000E1BCA">
      <w:r>
        <w:tab/>
        <w:t>Lösung der Differentialgleichung:</w:t>
      </w:r>
    </w:p>
    <w:p w14:paraId="32E30E13" w14:textId="77777777" w:rsidR="000E1BCA" w:rsidRDefault="000E1BCA">
      <w:pPr>
        <w:ind w:left="425"/>
      </w:pPr>
      <w:r>
        <w:t>f ' = -r · f</w:t>
      </w:r>
      <w:r>
        <w:rPr>
          <w:vertAlign w:val="superscript"/>
        </w:rPr>
        <w:t>2</w:t>
      </w:r>
      <w:r>
        <w:t xml:space="preserve"> + rG · f bzw. -</w:t>
      </w:r>
      <w:r>
        <w:rPr>
          <w:position w:val="-24"/>
        </w:rPr>
        <w:object w:dxaOrig="1160" w:dyaOrig="620" w14:anchorId="3B240222">
          <v:shape id="_x0000_i2029" type="#_x0000_t75" style="width:57.95pt;height:30.85pt" o:ole="" fillcolor="window">
            <v:imagedata r:id="rId402" o:title=""/>
          </v:shape>
          <o:OLEObject Type="Embed" ProgID="Equation.DSMT4" ShapeID="_x0000_i2029" DrawAspect="Content" ObjectID="_1633251349" r:id="rId403"/>
        </w:object>
      </w:r>
      <w:r>
        <w:t>, wobei der Fall f = 0 hier ausgeschlossen sein soll.</w:t>
      </w:r>
    </w:p>
    <w:p w14:paraId="4B9FAEF7" w14:textId="77777777" w:rsidR="000E1BCA" w:rsidRDefault="000E1BCA">
      <w:r>
        <w:tab/>
        <w:t xml:space="preserve">Die Substitution g = </w:t>
      </w:r>
      <w:r>
        <w:rPr>
          <w:position w:val="-20"/>
        </w:rPr>
        <w:object w:dxaOrig="200" w:dyaOrig="540" w14:anchorId="6F729423">
          <v:shape id="_x0000_i2030" type="#_x0000_t75" style="width:9.35pt;height:27.1pt" o:ole="">
            <v:imagedata r:id="rId404" o:title=""/>
          </v:shape>
          <o:OLEObject Type="Embed" ProgID="Equation.2" ShapeID="_x0000_i2030" DrawAspect="Content" ObjectID="_1633251350" r:id="rId405"/>
        </w:object>
      </w:r>
      <w:r>
        <w:t xml:space="preserve"> ergibt g’ = r – rG · g bzw. g’ = -rG (g - </w:t>
      </w:r>
      <w:r>
        <w:rPr>
          <w:position w:val="-20"/>
        </w:rPr>
        <w:object w:dxaOrig="279" w:dyaOrig="540" w14:anchorId="19A9EEFD">
          <v:shape id="_x0000_i2031" type="#_x0000_t75" style="width:14.05pt;height:27.1pt" o:ole="">
            <v:imagedata r:id="rId406" o:title=""/>
          </v:shape>
          <o:OLEObject Type="Embed" ProgID="Equation.2" ShapeID="_x0000_i2031" DrawAspect="Content" ObjectID="_1633251351" r:id="rId407"/>
        </w:object>
      </w:r>
      <w:r>
        <w:t xml:space="preserve">). </w:t>
      </w:r>
    </w:p>
    <w:p w14:paraId="48081F2F" w14:textId="77777777" w:rsidR="000E1BCA" w:rsidRDefault="000E1BCA">
      <w:r>
        <w:tab/>
        <w:t xml:space="preserve">Die 2. Substitution h = g - </w:t>
      </w:r>
      <w:r>
        <w:rPr>
          <w:position w:val="-20"/>
        </w:rPr>
        <w:object w:dxaOrig="279" w:dyaOrig="540" w14:anchorId="27422585">
          <v:shape id="_x0000_i2032" type="#_x0000_t75" style="width:14.05pt;height:27.1pt" o:ole="">
            <v:imagedata r:id="rId406" o:title=""/>
          </v:shape>
          <o:OLEObject Type="Embed" ProgID="Equation.2" ShapeID="_x0000_i2032" DrawAspect="Content" ObjectID="_1633251352" r:id="rId408"/>
        </w:object>
      </w:r>
      <w:r>
        <w:t xml:space="preserve"> führt auf h’ = -rG · h mit der Lösung h(x) = k · e</w:t>
      </w:r>
      <w:r>
        <w:rPr>
          <w:vertAlign w:val="superscript"/>
        </w:rPr>
        <w:t>-rGx</w:t>
      </w:r>
      <w:r>
        <w:t xml:space="preserve">. </w:t>
      </w:r>
    </w:p>
    <w:p w14:paraId="7AA125AA" w14:textId="77777777" w:rsidR="000E1BCA" w:rsidRDefault="000E1BCA">
      <w:r>
        <w:tab/>
        <w:t>Resubstituiert man g und f, so ergibt sich die angegebene Lösung.</w:t>
      </w:r>
    </w:p>
    <w:p w14:paraId="132ED190" w14:textId="77777777" w:rsidR="000E1BCA" w:rsidRDefault="000E1BCA"/>
    <w:p w14:paraId="062A3CE2" w14:textId="77777777" w:rsidR="000E1BCA" w:rsidRDefault="000E1BCA">
      <w:r>
        <w:tab/>
        <w:t>Jahr 1993: f(0) = 124; f’(0) = 0,027</w:t>
      </w:r>
      <w:r>
        <w:sym w:font="Lucida Bright Math Symbol" w:char="F024"/>
      </w:r>
      <w:r>
        <w:t>124 = 3,348</w:t>
      </w:r>
    </w:p>
    <w:p w14:paraId="1D6E6D17" w14:textId="77777777" w:rsidR="000E1BCA" w:rsidRDefault="000E1BCA">
      <w:pPr>
        <w:ind w:left="425"/>
      </w:pPr>
      <w:r>
        <w:tab/>
        <w:t xml:space="preserve">f(0) = </w:t>
      </w:r>
      <w:r>
        <w:rPr>
          <w:position w:val="-46"/>
        </w:rPr>
        <w:object w:dxaOrig="620" w:dyaOrig="800" w14:anchorId="2FA62F57">
          <v:shape id="_x0000_i2033" type="#_x0000_t75" style="width:30.85pt;height:40.2pt" o:ole="">
            <v:imagedata r:id="rId409" o:title=""/>
          </v:shape>
          <o:OLEObject Type="Embed" ProgID="Equation.2" ShapeID="_x0000_i2033" DrawAspect="Content" ObjectID="_1633251353" r:id="rId410"/>
        </w:object>
      </w:r>
      <w:r>
        <w:t>= 124 und G = 402 liefert k = 0,005577 und f’(0) = r · f(0) · (G-f(0)) = 3,348 ergibt r = 0,000971.</w:t>
      </w:r>
    </w:p>
    <w:p w14:paraId="305BCDAB" w14:textId="77777777" w:rsidR="000E1BCA" w:rsidRDefault="000E1BCA">
      <w:r>
        <w:tab/>
        <w:t xml:space="preserve">f(x) = </w:t>
      </w:r>
      <w:r>
        <w:rPr>
          <w:position w:val="-26"/>
        </w:rPr>
        <w:object w:dxaOrig="2600" w:dyaOrig="600" w14:anchorId="1572F626">
          <v:shape id="_x0000_i2034" type="#_x0000_t75" style="width:129.95pt;height:29.9pt" o:ole="">
            <v:imagedata r:id="rId411" o:title=""/>
          </v:shape>
          <o:OLEObject Type="Embed" ProgID="Equation.2" ShapeID="_x0000_i2034" DrawAspect="Content" ObjectID="_1633251354" r:id="rId412"/>
        </w:object>
      </w:r>
    </w:p>
    <w:p w14:paraId="4CEDE972" w14:textId="77777777" w:rsidR="000E1BCA" w:rsidRDefault="000E1BCA">
      <w:r>
        <w:tab/>
        <w:t>Jahr 2000: f(7) = 148,6 und Jahr 2025: f(32) = 245,4</w:t>
      </w:r>
    </w:p>
    <w:p w14:paraId="5E218976" w14:textId="77777777" w:rsidR="000E1BCA" w:rsidRDefault="000E1BCA">
      <w:pPr>
        <w:ind w:left="425"/>
      </w:pPr>
      <w:r>
        <w:t>Die Zahlen liegen sehr nahe bei den UN-Prognosen. Dort wurde vermutlich so wie hier gerechnet.</w:t>
      </w:r>
    </w:p>
    <w:p w14:paraId="47A365E8" w14:textId="77777777" w:rsidR="000E1BCA" w:rsidRDefault="000E1BCA"/>
    <w:p w14:paraId="628960A7" w14:textId="77777777" w:rsidR="000E1BCA" w:rsidRDefault="000E1BCA">
      <w:pPr>
        <w:ind w:left="420" w:hanging="420"/>
      </w:pPr>
      <w:r>
        <w:t>c)</w:t>
      </w:r>
      <w:r>
        <w:tab/>
        <w:t>Bis zum Wendepunkt nimmt die Steigung, hier die Bevölkerungszunahme, zu. Ab dem Wendepunkt nimmt sie ab. Die Tendenz wachsender Zunahme wendet sich zu einer abnehmenden (wenn auch immer noch) Zunahme.</w:t>
      </w:r>
    </w:p>
    <w:p w14:paraId="4B4DCBAC" w14:textId="77777777" w:rsidR="000E1BCA" w:rsidRDefault="000E1BCA"/>
    <w:p w14:paraId="028B59A2" w14:textId="77777777" w:rsidR="000E1BCA" w:rsidRDefault="000E1BCA">
      <w:pPr>
        <w:ind w:left="420"/>
      </w:pPr>
      <w:r>
        <w:t>f ' = rG · f - r · f</w:t>
      </w:r>
      <w:r>
        <w:rPr>
          <w:vertAlign w:val="superscript"/>
        </w:rPr>
        <w:t xml:space="preserve">2 </w:t>
      </w:r>
      <w:r>
        <w:t xml:space="preserve"> und f '' = rG · f ' - 2r·  f · f '. Die notwendige Bedingung für die Wendestelle f '' = 0 führt direkt zum Funktionswert des Wendepunktes f = </w:t>
      </w:r>
      <w:r>
        <w:rPr>
          <w:position w:val="-20"/>
        </w:rPr>
        <w:object w:dxaOrig="279" w:dyaOrig="540" w14:anchorId="7659C59A">
          <v:shape id="_x0000_i2035" type="#_x0000_t75" style="width:14.05pt;height:27.1pt" o:ole="">
            <v:imagedata r:id="rId413" o:title=""/>
          </v:shape>
          <o:OLEObject Type="Embed" ProgID="Equation.2" ShapeID="_x0000_i2035" DrawAspect="Content" ObjectID="_1633251355" r:id="rId414"/>
        </w:object>
      </w:r>
      <w:r>
        <w:t xml:space="preserve"> (wobei f ' </w:t>
      </w:r>
      <w:r>
        <w:sym w:font="Symbol" w:char="F0B9"/>
      </w:r>
      <w:r>
        <w:t> 0).</w:t>
      </w:r>
    </w:p>
    <w:p w14:paraId="36FA4EA7" w14:textId="77777777" w:rsidR="000E1BCA" w:rsidRDefault="000E1BCA">
      <w:pPr>
        <w:ind w:left="420"/>
      </w:pPr>
      <w:r>
        <w:t>Aus f(x</w:t>
      </w:r>
      <w:r>
        <w:rPr>
          <w:vertAlign w:val="subscript"/>
        </w:rPr>
        <w:t>W</w:t>
      </w:r>
      <w:r>
        <w:t>) = 201 folgt x</w:t>
      </w:r>
      <w:r>
        <w:rPr>
          <w:vertAlign w:val="subscript"/>
        </w:rPr>
        <w:t>W</w:t>
      </w:r>
      <w:r>
        <w:t xml:space="preserve"> </w:t>
      </w:r>
      <w:r>
        <w:sym w:font="Symbol" w:char="F0BB"/>
      </w:r>
      <w:r>
        <w:t xml:space="preserve"> 20,7. Erst im Jahr 2014 hat die Wachstumszunahme in Bangladesh ihr Maximum erreicht und nimmt von da an ab, sofern die Prognose zutrifft.</w:t>
      </w:r>
    </w:p>
    <w:p w14:paraId="3BA83C5B" w14:textId="77777777" w:rsidR="000E1BCA" w:rsidRDefault="000E1BCA"/>
    <w:p w14:paraId="402037D0" w14:textId="77777777" w:rsidR="000E1BCA" w:rsidRDefault="000E1BCA">
      <w:pPr>
        <w:rPr>
          <w:b/>
        </w:rPr>
      </w:pPr>
    </w:p>
    <w:p w14:paraId="2F0A0EB7" w14:textId="77777777" w:rsidR="000E1BCA" w:rsidRDefault="000E1BCA">
      <w:pPr>
        <w:rPr>
          <w:b/>
        </w:rPr>
      </w:pPr>
      <w:r>
        <w:rPr>
          <w:b/>
        </w:rPr>
        <w:br w:type="page"/>
      </w:r>
      <w:r>
        <w:rPr>
          <w:b/>
        </w:rPr>
        <w:lastRenderedPageBreak/>
        <w:t>Unterrichtliche Voraussetzungen:</w:t>
      </w:r>
    </w:p>
    <w:p w14:paraId="2FE34864" w14:textId="77777777" w:rsidR="000E1BCA" w:rsidRDefault="000E1BCA">
      <w:r>
        <w:t xml:space="preserve">Kurvendiskussion (Wendepunkt, Asymptote) </w:t>
      </w:r>
      <w:r>
        <w:tab/>
        <w:t>11.2/12.1</w:t>
      </w:r>
    </w:p>
    <w:p w14:paraId="3D5CE9DD" w14:textId="77777777" w:rsidR="000E1BCA" w:rsidRDefault="000E1BCA">
      <w:r>
        <w:t xml:space="preserve">exp-Funktion, Integralrechnung </w:t>
      </w:r>
      <w:r>
        <w:tab/>
      </w:r>
      <w:r>
        <w:tab/>
      </w:r>
      <w:r>
        <w:tab/>
        <w:t>12.1</w:t>
      </w:r>
    </w:p>
    <w:p w14:paraId="30848C57" w14:textId="77777777" w:rsidR="000E1BCA" w:rsidRDefault="000E1BCA">
      <w:r>
        <w:t xml:space="preserve">Differentialgleichungen </w:t>
      </w:r>
      <w:r>
        <w:tab/>
      </w:r>
      <w:r>
        <w:tab/>
      </w:r>
      <w:r>
        <w:tab/>
      </w:r>
      <w:r>
        <w:tab/>
        <w:t>13.2</w:t>
      </w:r>
    </w:p>
    <w:p w14:paraId="6808C344" w14:textId="77777777" w:rsidR="000E1BCA" w:rsidRDefault="000E1BCA">
      <w:pPr>
        <w:rPr>
          <w:snapToGrid w:val="0"/>
        </w:rPr>
      </w:pPr>
    </w:p>
    <w:p w14:paraId="3337E37E" w14:textId="77777777" w:rsidR="000E1BCA" w:rsidRDefault="000E1BCA">
      <w:pPr>
        <w:rPr>
          <w:snapToGrid w:val="0"/>
        </w:rPr>
      </w:pPr>
    </w:p>
    <w:p w14:paraId="021F1FCF" w14:textId="77777777" w:rsidR="000E1BCA" w:rsidRDefault="000E1BCA">
      <w:pPr>
        <w:rPr>
          <w:b/>
          <w:snapToGrid w:val="0"/>
        </w:rPr>
      </w:pPr>
      <w:r>
        <w:rPr>
          <w:b/>
          <w:snapToGrid w:val="0"/>
        </w:rPr>
        <w:t>Anforderungsbereiche:</w:t>
      </w:r>
    </w:p>
    <w:p w14:paraId="7F14032A" w14:textId="77777777" w:rsidR="000E1BCA" w:rsidRDefault="000E1BCA">
      <w:pPr>
        <w:rPr>
          <w:snapToGrid w:val="0"/>
        </w:rPr>
      </w:pPr>
      <w:r>
        <w:rPr>
          <w:b/>
          <w:snapToGrid w:val="0"/>
        </w:rPr>
        <w:t xml:space="preserve">I/II: </w:t>
      </w:r>
      <w:r>
        <w:rPr>
          <w:snapToGrid w:val="0"/>
        </w:rPr>
        <w:t>a: Funktion und Werte; b: Lösung der Differentialgleichung; c: Trendwende für Bangladesh</w:t>
      </w:r>
    </w:p>
    <w:p w14:paraId="3DCA6097" w14:textId="77777777" w:rsidR="000E1BCA" w:rsidRDefault="000E1BCA">
      <w:pPr>
        <w:rPr>
          <w:snapToGrid w:val="0"/>
        </w:rPr>
      </w:pPr>
      <w:r>
        <w:rPr>
          <w:b/>
          <w:snapToGrid w:val="0"/>
        </w:rPr>
        <w:t xml:space="preserve">III: </w:t>
      </w:r>
      <w:r>
        <w:rPr>
          <w:snapToGrid w:val="0"/>
        </w:rPr>
        <w:t>a: Bezug zur Stabilisierung; b: Erläuterung der Differentialgleichung und der Konstanten; c: Bedeutung der Trendwende, Herleitung von f(x</w:t>
      </w:r>
      <w:r>
        <w:rPr>
          <w:snapToGrid w:val="0"/>
          <w:vertAlign w:val="subscript"/>
        </w:rPr>
        <w:t>w</w:t>
      </w:r>
      <w:r>
        <w:rPr>
          <w:snapToGrid w:val="0"/>
        </w:rPr>
        <w:t>) aus der Differentialgleichung</w:t>
      </w:r>
    </w:p>
    <w:p w14:paraId="17E854DA" w14:textId="77777777" w:rsidR="000E1BCA" w:rsidRDefault="000E1BCA"/>
    <w:p w14:paraId="470BFA6C" w14:textId="77777777" w:rsidR="00982B65" w:rsidRDefault="00982B65"/>
    <w:p w14:paraId="3192E929" w14:textId="77777777" w:rsidR="0054751D" w:rsidRPr="00F602CE" w:rsidRDefault="0054751D" w:rsidP="00F602CE">
      <w:pPr>
        <w:pStyle w:val="1"/>
      </w:pPr>
      <w:r>
        <w:br w:type="page"/>
      </w:r>
      <w:bookmarkStart w:id="66" w:name="_Toc293990932"/>
      <w:bookmarkStart w:id="67" w:name="_Toc22636773"/>
      <w:r w:rsidRPr="00F602CE">
        <w:lastRenderedPageBreak/>
        <w:t>Oil and gas discoveries</w:t>
      </w:r>
      <w:bookmarkEnd w:id="66"/>
      <w:bookmarkEnd w:id="67"/>
    </w:p>
    <w:p w14:paraId="6C07A142" w14:textId="77777777" w:rsidR="0054751D" w:rsidRDefault="0054751D"/>
    <w:tbl>
      <w:tblPr>
        <w:tblpPr w:leftFromText="141" w:rightFromText="141" w:vertAnchor="text" w:horzAnchor="margin" w:tblpXSpec="right" w:tblpY="300"/>
        <w:tblW w:w="366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70" w:type="dxa"/>
          <w:right w:w="70" w:type="dxa"/>
        </w:tblCellMar>
        <w:tblLook w:val="00A0" w:firstRow="1" w:lastRow="0" w:firstColumn="1" w:lastColumn="0" w:noHBand="0" w:noVBand="0"/>
      </w:tblPr>
      <w:tblGrid>
        <w:gridCol w:w="1680"/>
        <w:gridCol w:w="1980"/>
      </w:tblGrid>
      <w:tr w:rsidR="00D80E41" w:rsidRPr="00DD703F" w14:paraId="415ED787" w14:textId="77777777" w:rsidTr="00D80E41">
        <w:trPr>
          <w:trHeight w:val="340"/>
        </w:trPr>
        <w:tc>
          <w:tcPr>
            <w:tcW w:w="3660" w:type="dxa"/>
            <w:gridSpan w:val="2"/>
            <w:noWrap/>
            <w:vAlign w:val="bottom"/>
          </w:tcPr>
          <w:p w14:paraId="7BC2593C" w14:textId="77777777" w:rsidR="00D80E41" w:rsidRPr="00D80E41" w:rsidRDefault="00D80E41" w:rsidP="00D80E41">
            <w:pPr>
              <w:pStyle w:val="UE10"/>
              <w:rPr>
                <w:sz w:val="16"/>
                <w:lang w:val="en-US"/>
              </w:rPr>
            </w:pPr>
            <w:r w:rsidRPr="00D80E41">
              <w:rPr>
                <w:sz w:val="16"/>
                <w:lang w:val="en-US"/>
              </w:rPr>
              <w:t>1 barrel = 159 L</w:t>
            </w:r>
          </w:p>
          <w:p w14:paraId="69E6412A" w14:textId="77777777" w:rsidR="00D80E41" w:rsidRPr="00F602CE" w:rsidRDefault="00D80E41" w:rsidP="00D80E41">
            <w:pPr>
              <w:pStyle w:val="UE10"/>
              <w:rPr>
                <w:rFonts w:cs="Calibri"/>
                <w:sz w:val="16"/>
                <w:szCs w:val="24"/>
                <w:lang w:val="en-US"/>
              </w:rPr>
            </w:pPr>
            <w:r w:rsidRPr="00D80E41">
              <w:rPr>
                <w:sz w:val="16"/>
                <w:lang w:val="en-US"/>
              </w:rPr>
              <w:t>Gbarrels = billions of barrels of oil equivalent</w:t>
            </w:r>
          </w:p>
        </w:tc>
      </w:tr>
      <w:tr w:rsidR="00D80E41" w:rsidRPr="00E90012" w14:paraId="7A872827" w14:textId="77777777" w:rsidTr="00D80E41">
        <w:trPr>
          <w:trHeight w:val="340"/>
        </w:trPr>
        <w:tc>
          <w:tcPr>
            <w:tcW w:w="1680" w:type="dxa"/>
            <w:noWrap/>
            <w:vAlign w:val="bottom"/>
          </w:tcPr>
          <w:p w14:paraId="6E7F25C4" w14:textId="77777777" w:rsidR="00D80E41" w:rsidRPr="00E90012" w:rsidRDefault="00D80E41" w:rsidP="00D80E41">
            <w:pPr>
              <w:rPr>
                <w:rFonts w:cs="Calibri"/>
                <w:szCs w:val="24"/>
              </w:rPr>
            </w:pPr>
            <w:r w:rsidRPr="00E90012">
              <w:rPr>
                <w:rFonts w:cs="Calibri"/>
                <w:szCs w:val="24"/>
              </w:rPr>
              <w:t># of wells</w:t>
            </w:r>
          </w:p>
        </w:tc>
        <w:tc>
          <w:tcPr>
            <w:tcW w:w="1980" w:type="dxa"/>
            <w:noWrap/>
            <w:vAlign w:val="bottom"/>
          </w:tcPr>
          <w:p w14:paraId="1ED8B43C" w14:textId="77777777" w:rsidR="00D80E41" w:rsidRPr="00E90012" w:rsidRDefault="00D80E41" w:rsidP="00D80E41">
            <w:pPr>
              <w:rPr>
                <w:rFonts w:cs="Calibri"/>
                <w:szCs w:val="24"/>
              </w:rPr>
            </w:pPr>
            <w:r w:rsidRPr="00E90012">
              <w:rPr>
                <w:rFonts w:cs="Calibri"/>
                <w:szCs w:val="24"/>
              </w:rPr>
              <w:t>Gbarrels oil</w:t>
            </w:r>
          </w:p>
        </w:tc>
      </w:tr>
      <w:tr w:rsidR="00D80E41" w:rsidRPr="00E90012" w14:paraId="534608CE" w14:textId="77777777" w:rsidTr="00D80E41">
        <w:trPr>
          <w:trHeight w:val="340"/>
        </w:trPr>
        <w:tc>
          <w:tcPr>
            <w:tcW w:w="1680" w:type="dxa"/>
            <w:noWrap/>
            <w:vAlign w:val="bottom"/>
          </w:tcPr>
          <w:p w14:paraId="2E1C4F83" w14:textId="77777777" w:rsidR="00D80E41" w:rsidRPr="00E90012" w:rsidRDefault="00D80E41" w:rsidP="00D80E41">
            <w:pPr>
              <w:jc w:val="center"/>
              <w:rPr>
                <w:rFonts w:cs="Calibri"/>
                <w:szCs w:val="24"/>
              </w:rPr>
            </w:pPr>
            <w:r w:rsidRPr="00E90012">
              <w:rPr>
                <w:rFonts w:cs="Calibri"/>
                <w:szCs w:val="24"/>
              </w:rPr>
              <w:t>46</w:t>
            </w:r>
          </w:p>
        </w:tc>
        <w:tc>
          <w:tcPr>
            <w:tcW w:w="1980" w:type="dxa"/>
            <w:noWrap/>
            <w:vAlign w:val="bottom"/>
          </w:tcPr>
          <w:p w14:paraId="0F232B6F" w14:textId="77777777" w:rsidR="00D80E41" w:rsidRPr="00E90012" w:rsidRDefault="00D80E41" w:rsidP="00D80E41">
            <w:pPr>
              <w:jc w:val="center"/>
              <w:rPr>
                <w:rFonts w:cs="Calibri"/>
                <w:szCs w:val="24"/>
              </w:rPr>
            </w:pPr>
            <w:r w:rsidRPr="00E90012">
              <w:rPr>
                <w:rFonts w:cs="Calibri"/>
                <w:szCs w:val="24"/>
              </w:rPr>
              <w:t>5</w:t>
            </w:r>
          </w:p>
        </w:tc>
      </w:tr>
      <w:tr w:rsidR="00D80E41" w:rsidRPr="00E90012" w14:paraId="6F59D1BD" w14:textId="77777777" w:rsidTr="00D80E41">
        <w:trPr>
          <w:trHeight w:val="340"/>
        </w:trPr>
        <w:tc>
          <w:tcPr>
            <w:tcW w:w="1680" w:type="dxa"/>
            <w:noWrap/>
            <w:vAlign w:val="bottom"/>
          </w:tcPr>
          <w:p w14:paraId="40CCAB9D" w14:textId="77777777" w:rsidR="00D80E41" w:rsidRPr="00E90012" w:rsidRDefault="00D80E41" w:rsidP="00D80E41">
            <w:pPr>
              <w:jc w:val="center"/>
              <w:rPr>
                <w:rFonts w:cs="Calibri"/>
                <w:szCs w:val="24"/>
              </w:rPr>
            </w:pPr>
            <w:r w:rsidRPr="00E90012">
              <w:rPr>
                <w:rFonts w:cs="Calibri"/>
                <w:szCs w:val="24"/>
              </w:rPr>
              <w:t>101</w:t>
            </w:r>
          </w:p>
        </w:tc>
        <w:tc>
          <w:tcPr>
            <w:tcW w:w="1980" w:type="dxa"/>
            <w:noWrap/>
            <w:vAlign w:val="bottom"/>
          </w:tcPr>
          <w:p w14:paraId="06E08BA4" w14:textId="77777777" w:rsidR="00D80E41" w:rsidRPr="00E90012" w:rsidRDefault="00D80E41" w:rsidP="00D80E41">
            <w:pPr>
              <w:jc w:val="center"/>
              <w:rPr>
                <w:rFonts w:cs="Calibri"/>
                <w:szCs w:val="24"/>
              </w:rPr>
            </w:pPr>
            <w:r w:rsidRPr="00E90012">
              <w:rPr>
                <w:rFonts w:cs="Calibri"/>
                <w:szCs w:val="24"/>
              </w:rPr>
              <w:t>10</w:t>
            </w:r>
          </w:p>
        </w:tc>
      </w:tr>
      <w:tr w:rsidR="00D80E41" w:rsidRPr="00E90012" w14:paraId="0DB9A940" w14:textId="77777777" w:rsidTr="00D80E41">
        <w:trPr>
          <w:trHeight w:val="340"/>
        </w:trPr>
        <w:tc>
          <w:tcPr>
            <w:tcW w:w="1680" w:type="dxa"/>
            <w:noWrap/>
            <w:vAlign w:val="bottom"/>
          </w:tcPr>
          <w:p w14:paraId="63D04495" w14:textId="77777777" w:rsidR="00D80E41" w:rsidRPr="00E90012" w:rsidRDefault="00D80E41" w:rsidP="00D80E41">
            <w:pPr>
              <w:jc w:val="center"/>
              <w:rPr>
                <w:rFonts w:cs="Calibri"/>
                <w:szCs w:val="24"/>
              </w:rPr>
            </w:pPr>
            <w:r w:rsidRPr="00E90012">
              <w:rPr>
                <w:rFonts w:cs="Calibri"/>
                <w:szCs w:val="24"/>
              </w:rPr>
              <w:t>157</w:t>
            </w:r>
          </w:p>
        </w:tc>
        <w:tc>
          <w:tcPr>
            <w:tcW w:w="1980" w:type="dxa"/>
            <w:noWrap/>
            <w:vAlign w:val="bottom"/>
          </w:tcPr>
          <w:p w14:paraId="47E3EAF6" w14:textId="77777777" w:rsidR="00D80E41" w:rsidRPr="00E90012" w:rsidRDefault="00D80E41" w:rsidP="00D80E41">
            <w:pPr>
              <w:jc w:val="center"/>
              <w:rPr>
                <w:rFonts w:cs="Calibri"/>
                <w:szCs w:val="24"/>
              </w:rPr>
            </w:pPr>
            <w:r w:rsidRPr="00E90012">
              <w:rPr>
                <w:rFonts w:cs="Calibri"/>
                <w:szCs w:val="24"/>
              </w:rPr>
              <w:t>15</w:t>
            </w:r>
          </w:p>
        </w:tc>
      </w:tr>
      <w:tr w:rsidR="00D80E41" w:rsidRPr="00E90012" w14:paraId="17AF8673" w14:textId="77777777" w:rsidTr="00D80E41">
        <w:trPr>
          <w:trHeight w:val="340"/>
        </w:trPr>
        <w:tc>
          <w:tcPr>
            <w:tcW w:w="1680" w:type="dxa"/>
            <w:noWrap/>
            <w:vAlign w:val="bottom"/>
          </w:tcPr>
          <w:p w14:paraId="269EB379" w14:textId="77777777" w:rsidR="00D80E41" w:rsidRPr="00E90012" w:rsidRDefault="00D80E41" w:rsidP="00D80E41">
            <w:pPr>
              <w:jc w:val="center"/>
              <w:rPr>
                <w:rFonts w:cs="Calibri"/>
                <w:szCs w:val="24"/>
              </w:rPr>
            </w:pPr>
            <w:r w:rsidRPr="00E90012">
              <w:rPr>
                <w:rFonts w:cs="Calibri"/>
                <w:szCs w:val="24"/>
              </w:rPr>
              <w:t>201</w:t>
            </w:r>
          </w:p>
        </w:tc>
        <w:tc>
          <w:tcPr>
            <w:tcW w:w="1980" w:type="dxa"/>
            <w:noWrap/>
            <w:vAlign w:val="bottom"/>
          </w:tcPr>
          <w:p w14:paraId="3157FDC7" w14:textId="77777777" w:rsidR="00D80E41" w:rsidRPr="00E90012" w:rsidRDefault="00D80E41" w:rsidP="00D80E41">
            <w:pPr>
              <w:jc w:val="center"/>
              <w:rPr>
                <w:rFonts w:cs="Calibri"/>
                <w:szCs w:val="24"/>
              </w:rPr>
            </w:pPr>
            <w:r w:rsidRPr="00E90012">
              <w:rPr>
                <w:rFonts w:cs="Calibri"/>
                <w:szCs w:val="24"/>
              </w:rPr>
              <w:t>18</w:t>
            </w:r>
          </w:p>
        </w:tc>
      </w:tr>
      <w:tr w:rsidR="00D80E41" w:rsidRPr="00E90012" w14:paraId="75B64D85" w14:textId="77777777" w:rsidTr="00D80E41">
        <w:trPr>
          <w:trHeight w:val="340"/>
        </w:trPr>
        <w:tc>
          <w:tcPr>
            <w:tcW w:w="1680" w:type="dxa"/>
            <w:noWrap/>
            <w:vAlign w:val="bottom"/>
          </w:tcPr>
          <w:p w14:paraId="43C5A45F" w14:textId="77777777" w:rsidR="00D80E41" w:rsidRPr="00E90012" w:rsidRDefault="00D80E41" w:rsidP="00D80E41">
            <w:pPr>
              <w:jc w:val="center"/>
              <w:rPr>
                <w:rFonts w:cs="Calibri"/>
                <w:szCs w:val="24"/>
              </w:rPr>
            </w:pPr>
            <w:r w:rsidRPr="00E90012">
              <w:rPr>
                <w:rFonts w:cs="Calibri"/>
                <w:szCs w:val="24"/>
              </w:rPr>
              <w:t>237</w:t>
            </w:r>
          </w:p>
        </w:tc>
        <w:tc>
          <w:tcPr>
            <w:tcW w:w="1980" w:type="dxa"/>
            <w:noWrap/>
            <w:vAlign w:val="bottom"/>
          </w:tcPr>
          <w:p w14:paraId="103FAC01" w14:textId="77777777" w:rsidR="00D80E41" w:rsidRPr="00E90012" w:rsidRDefault="00D80E41" w:rsidP="00D80E41">
            <w:pPr>
              <w:jc w:val="center"/>
              <w:rPr>
                <w:rFonts w:cs="Calibri"/>
                <w:szCs w:val="24"/>
              </w:rPr>
            </w:pPr>
            <w:r w:rsidRPr="00E90012">
              <w:rPr>
                <w:rFonts w:cs="Calibri"/>
                <w:szCs w:val="24"/>
              </w:rPr>
              <w:t>20</w:t>
            </w:r>
          </w:p>
        </w:tc>
      </w:tr>
      <w:tr w:rsidR="00D80E41" w:rsidRPr="00E90012" w14:paraId="7BEDFA3C" w14:textId="77777777" w:rsidTr="00D80E41">
        <w:trPr>
          <w:trHeight w:val="340"/>
        </w:trPr>
        <w:tc>
          <w:tcPr>
            <w:tcW w:w="1680" w:type="dxa"/>
            <w:noWrap/>
            <w:vAlign w:val="bottom"/>
          </w:tcPr>
          <w:p w14:paraId="6DC8D921" w14:textId="77777777" w:rsidR="00D80E41" w:rsidRPr="00E90012" w:rsidRDefault="00D80E41" w:rsidP="00D80E41">
            <w:pPr>
              <w:jc w:val="center"/>
              <w:rPr>
                <w:rFonts w:cs="Calibri"/>
                <w:szCs w:val="24"/>
              </w:rPr>
            </w:pPr>
            <w:r w:rsidRPr="00E90012">
              <w:rPr>
                <w:rFonts w:cs="Calibri"/>
                <w:szCs w:val="24"/>
              </w:rPr>
              <w:t>301</w:t>
            </w:r>
          </w:p>
        </w:tc>
        <w:tc>
          <w:tcPr>
            <w:tcW w:w="1980" w:type="dxa"/>
            <w:noWrap/>
            <w:vAlign w:val="bottom"/>
          </w:tcPr>
          <w:p w14:paraId="4D3EC3E5" w14:textId="77777777" w:rsidR="00D80E41" w:rsidRPr="00E90012" w:rsidRDefault="00D80E41" w:rsidP="00D80E41">
            <w:pPr>
              <w:jc w:val="center"/>
              <w:rPr>
                <w:rFonts w:cs="Calibri"/>
                <w:szCs w:val="24"/>
              </w:rPr>
            </w:pPr>
            <w:r w:rsidRPr="00E90012">
              <w:rPr>
                <w:rFonts w:cs="Calibri"/>
                <w:szCs w:val="24"/>
              </w:rPr>
              <w:t>22,7</w:t>
            </w:r>
          </w:p>
        </w:tc>
      </w:tr>
      <w:tr w:rsidR="00D80E41" w:rsidRPr="00E90012" w14:paraId="6906B07C" w14:textId="77777777" w:rsidTr="00D80E41">
        <w:trPr>
          <w:trHeight w:val="340"/>
        </w:trPr>
        <w:tc>
          <w:tcPr>
            <w:tcW w:w="1680" w:type="dxa"/>
            <w:noWrap/>
            <w:vAlign w:val="bottom"/>
          </w:tcPr>
          <w:p w14:paraId="73A5CC06" w14:textId="77777777" w:rsidR="00D80E41" w:rsidRPr="00E90012" w:rsidRDefault="00D80E41" w:rsidP="00D80E41">
            <w:pPr>
              <w:jc w:val="center"/>
              <w:rPr>
                <w:rFonts w:cs="Calibri"/>
                <w:szCs w:val="24"/>
              </w:rPr>
            </w:pPr>
            <w:r w:rsidRPr="00E90012">
              <w:rPr>
                <w:rFonts w:cs="Calibri"/>
                <w:szCs w:val="24"/>
              </w:rPr>
              <w:t>337</w:t>
            </w:r>
          </w:p>
        </w:tc>
        <w:tc>
          <w:tcPr>
            <w:tcW w:w="1980" w:type="dxa"/>
            <w:noWrap/>
            <w:vAlign w:val="bottom"/>
          </w:tcPr>
          <w:p w14:paraId="3A9108AD" w14:textId="77777777" w:rsidR="00D80E41" w:rsidRPr="00E90012" w:rsidRDefault="00D80E41" w:rsidP="00D80E41">
            <w:pPr>
              <w:jc w:val="center"/>
              <w:rPr>
                <w:rFonts w:cs="Calibri"/>
                <w:szCs w:val="24"/>
              </w:rPr>
            </w:pPr>
            <w:r w:rsidRPr="00E90012">
              <w:rPr>
                <w:rFonts w:cs="Calibri"/>
                <w:szCs w:val="24"/>
              </w:rPr>
              <w:t>25</w:t>
            </w:r>
          </w:p>
        </w:tc>
      </w:tr>
      <w:tr w:rsidR="00D80E41" w:rsidRPr="00E90012" w14:paraId="25FFA9E8" w14:textId="77777777" w:rsidTr="00D80E41">
        <w:trPr>
          <w:trHeight w:val="340"/>
        </w:trPr>
        <w:tc>
          <w:tcPr>
            <w:tcW w:w="1680" w:type="dxa"/>
            <w:noWrap/>
            <w:vAlign w:val="bottom"/>
          </w:tcPr>
          <w:p w14:paraId="40AD6481" w14:textId="77777777" w:rsidR="00D80E41" w:rsidRPr="00E90012" w:rsidRDefault="00D80E41" w:rsidP="00D80E41">
            <w:pPr>
              <w:jc w:val="center"/>
              <w:rPr>
                <w:rFonts w:cs="Calibri"/>
                <w:szCs w:val="24"/>
              </w:rPr>
            </w:pPr>
            <w:r w:rsidRPr="00E90012">
              <w:rPr>
                <w:rFonts w:cs="Calibri"/>
                <w:szCs w:val="24"/>
              </w:rPr>
              <w:t>401</w:t>
            </w:r>
          </w:p>
        </w:tc>
        <w:tc>
          <w:tcPr>
            <w:tcW w:w="1980" w:type="dxa"/>
            <w:noWrap/>
            <w:vAlign w:val="bottom"/>
          </w:tcPr>
          <w:p w14:paraId="56F59270" w14:textId="77777777" w:rsidR="00D80E41" w:rsidRPr="00E90012" w:rsidRDefault="00D80E41" w:rsidP="00D80E41">
            <w:pPr>
              <w:jc w:val="center"/>
              <w:rPr>
                <w:rFonts w:cs="Calibri"/>
                <w:szCs w:val="24"/>
              </w:rPr>
            </w:pPr>
            <w:r w:rsidRPr="00E90012">
              <w:rPr>
                <w:rFonts w:cs="Calibri"/>
                <w:szCs w:val="24"/>
              </w:rPr>
              <w:t>28,8</w:t>
            </w:r>
          </w:p>
        </w:tc>
      </w:tr>
      <w:tr w:rsidR="00D80E41" w:rsidRPr="00E90012" w14:paraId="66CB1B23" w14:textId="77777777" w:rsidTr="00D80E41">
        <w:trPr>
          <w:trHeight w:val="340"/>
        </w:trPr>
        <w:tc>
          <w:tcPr>
            <w:tcW w:w="1680" w:type="dxa"/>
            <w:noWrap/>
            <w:vAlign w:val="bottom"/>
          </w:tcPr>
          <w:p w14:paraId="5C25ED3D" w14:textId="77777777" w:rsidR="00D80E41" w:rsidRPr="00E90012" w:rsidRDefault="00D80E41" w:rsidP="00D80E41">
            <w:pPr>
              <w:jc w:val="center"/>
              <w:rPr>
                <w:rFonts w:cs="Calibri"/>
                <w:szCs w:val="24"/>
              </w:rPr>
            </w:pPr>
            <w:r w:rsidRPr="00E90012">
              <w:rPr>
                <w:rFonts w:cs="Calibri"/>
                <w:szCs w:val="24"/>
              </w:rPr>
              <w:t>439</w:t>
            </w:r>
          </w:p>
        </w:tc>
        <w:tc>
          <w:tcPr>
            <w:tcW w:w="1980" w:type="dxa"/>
            <w:noWrap/>
            <w:vAlign w:val="bottom"/>
          </w:tcPr>
          <w:p w14:paraId="360B33B3" w14:textId="77777777" w:rsidR="00D80E41" w:rsidRPr="00E90012" w:rsidRDefault="00D80E41" w:rsidP="00D80E41">
            <w:pPr>
              <w:jc w:val="center"/>
              <w:rPr>
                <w:rFonts w:cs="Calibri"/>
                <w:szCs w:val="24"/>
              </w:rPr>
            </w:pPr>
            <w:r w:rsidRPr="00E90012">
              <w:rPr>
                <w:rFonts w:cs="Calibri"/>
                <w:szCs w:val="24"/>
              </w:rPr>
              <w:t>30</w:t>
            </w:r>
          </w:p>
        </w:tc>
      </w:tr>
      <w:tr w:rsidR="00D80E41" w:rsidRPr="00E90012" w14:paraId="00454C07" w14:textId="77777777" w:rsidTr="00D80E41">
        <w:trPr>
          <w:trHeight w:val="340"/>
        </w:trPr>
        <w:tc>
          <w:tcPr>
            <w:tcW w:w="1680" w:type="dxa"/>
            <w:noWrap/>
            <w:vAlign w:val="bottom"/>
          </w:tcPr>
          <w:p w14:paraId="18DD0800" w14:textId="77777777" w:rsidR="00D80E41" w:rsidRPr="00E90012" w:rsidRDefault="00D80E41" w:rsidP="00D80E41">
            <w:pPr>
              <w:jc w:val="center"/>
              <w:rPr>
                <w:rFonts w:cs="Calibri"/>
                <w:szCs w:val="24"/>
              </w:rPr>
            </w:pPr>
            <w:r w:rsidRPr="00E90012">
              <w:rPr>
                <w:rFonts w:cs="Calibri"/>
                <w:szCs w:val="24"/>
              </w:rPr>
              <w:t>501</w:t>
            </w:r>
          </w:p>
        </w:tc>
        <w:tc>
          <w:tcPr>
            <w:tcW w:w="1980" w:type="dxa"/>
            <w:noWrap/>
            <w:vAlign w:val="bottom"/>
          </w:tcPr>
          <w:p w14:paraId="7288AC42" w14:textId="77777777" w:rsidR="00D80E41" w:rsidRPr="00E90012" w:rsidRDefault="00D80E41" w:rsidP="00D80E41">
            <w:pPr>
              <w:jc w:val="center"/>
              <w:rPr>
                <w:rFonts w:cs="Calibri"/>
                <w:szCs w:val="24"/>
              </w:rPr>
            </w:pPr>
            <w:r w:rsidRPr="00E90012">
              <w:rPr>
                <w:rFonts w:cs="Calibri"/>
                <w:szCs w:val="24"/>
              </w:rPr>
              <w:t>32,1</w:t>
            </w:r>
          </w:p>
        </w:tc>
      </w:tr>
      <w:tr w:rsidR="00D80E41" w:rsidRPr="00E90012" w14:paraId="5DF2A81F" w14:textId="77777777" w:rsidTr="00D80E41">
        <w:trPr>
          <w:trHeight w:val="340"/>
        </w:trPr>
        <w:tc>
          <w:tcPr>
            <w:tcW w:w="1680" w:type="dxa"/>
            <w:noWrap/>
            <w:vAlign w:val="bottom"/>
          </w:tcPr>
          <w:p w14:paraId="7D825951" w14:textId="77777777" w:rsidR="00D80E41" w:rsidRPr="00E90012" w:rsidRDefault="00D80E41" w:rsidP="00D80E41">
            <w:pPr>
              <w:jc w:val="center"/>
              <w:rPr>
                <w:rFonts w:cs="Calibri"/>
                <w:szCs w:val="24"/>
              </w:rPr>
            </w:pPr>
            <w:r w:rsidRPr="00E90012">
              <w:rPr>
                <w:rFonts w:cs="Calibri"/>
                <w:szCs w:val="24"/>
              </w:rPr>
              <w:t>601</w:t>
            </w:r>
          </w:p>
        </w:tc>
        <w:tc>
          <w:tcPr>
            <w:tcW w:w="1980" w:type="dxa"/>
            <w:noWrap/>
            <w:vAlign w:val="bottom"/>
          </w:tcPr>
          <w:p w14:paraId="0CA98226" w14:textId="77777777" w:rsidR="00D80E41" w:rsidRPr="00E90012" w:rsidRDefault="00D80E41" w:rsidP="00D80E41">
            <w:pPr>
              <w:jc w:val="center"/>
              <w:rPr>
                <w:rFonts w:cs="Calibri"/>
                <w:szCs w:val="24"/>
              </w:rPr>
            </w:pPr>
            <w:r w:rsidRPr="00E90012">
              <w:rPr>
                <w:rFonts w:cs="Calibri"/>
                <w:szCs w:val="24"/>
              </w:rPr>
              <w:t>34,1</w:t>
            </w:r>
          </w:p>
        </w:tc>
      </w:tr>
      <w:tr w:rsidR="00D80E41" w:rsidRPr="00E90012" w14:paraId="65DF8FEE" w14:textId="77777777" w:rsidTr="00D80E41">
        <w:trPr>
          <w:trHeight w:val="340"/>
        </w:trPr>
        <w:tc>
          <w:tcPr>
            <w:tcW w:w="1680" w:type="dxa"/>
            <w:noWrap/>
            <w:vAlign w:val="bottom"/>
          </w:tcPr>
          <w:p w14:paraId="41288F91" w14:textId="77777777" w:rsidR="00D80E41" w:rsidRPr="00E90012" w:rsidRDefault="00D80E41" w:rsidP="00D80E41">
            <w:pPr>
              <w:jc w:val="center"/>
              <w:rPr>
                <w:rFonts w:cs="Calibri"/>
                <w:szCs w:val="24"/>
              </w:rPr>
            </w:pPr>
            <w:r w:rsidRPr="00E90012">
              <w:rPr>
                <w:rFonts w:cs="Calibri"/>
                <w:szCs w:val="24"/>
              </w:rPr>
              <w:t>657</w:t>
            </w:r>
          </w:p>
        </w:tc>
        <w:tc>
          <w:tcPr>
            <w:tcW w:w="1980" w:type="dxa"/>
            <w:noWrap/>
            <w:vAlign w:val="bottom"/>
          </w:tcPr>
          <w:p w14:paraId="4C189381" w14:textId="77777777" w:rsidR="00D80E41" w:rsidRPr="00E90012" w:rsidRDefault="00D80E41" w:rsidP="00D80E41">
            <w:pPr>
              <w:jc w:val="center"/>
              <w:rPr>
                <w:rFonts w:cs="Calibri"/>
                <w:szCs w:val="24"/>
              </w:rPr>
            </w:pPr>
            <w:r w:rsidRPr="00E90012">
              <w:rPr>
                <w:rFonts w:cs="Calibri"/>
                <w:szCs w:val="24"/>
              </w:rPr>
              <w:t>35</w:t>
            </w:r>
          </w:p>
        </w:tc>
      </w:tr>
      <w:tr w:rsidR="00D80E41" w:rsidRPr="00E90012" w14:paraId="55E7A880" w14:textId="77777777" w:rsidTr="00D80E41">
        <w:trPr>
          <w:trHeight w:val="340"/>
        </w:trPr>
        <w:tc>
          <w:tcPr>
            <w:tcW w:w="1680" w:type="dxa"/>
            <w:noWrap/>
            <w:vAlign w:val="bottom"/>
          </w:tcPr>
          <w:p w14:paraId="4CA19605" w14:textId="77777777" w:rsidR="00D80E41" w:rsidRPr="00E90012" w:rsidRDefault="00D80E41" w:rsidP="00D80E41">
            <w:pPr>
              <w:jc w:val="center"/>
              <w:rPr>
                <w:rFonts w:cs="Calibri"/>
                <w:szCs w:val="24"/>
              </w:rPr>
            </w:pPr>
            <w:r w:rsidRPr="00E90012">
              <w:rPr>
                <w:rFonts w:cs="Calibri"/>
                <w:szCs w:val="24"/>
              </w:rPr>
              <w:t>701</w:t>
            </w:r>
          </w:p>
        </w:tc>
        <w:tc>
          <w:tcPr>
            <w:tcW w:w="1980" w:type="dxa"/>
            <w:noWrap/>
            <w:vAlign w:val="bottom"/>
          </w:tcPr>
          <w:p w14:paraId="6E05219E" w14:textId="77777777" w:rsidR="00D80E41" w:rsidRPr="00E90012" w:rsidRDefault="00D80E41" w:rsidP="00D80E41">
            <w:pPr>
              <w:jc w:val="center"/>
              <w:rPr>
                <w:rFonts w:cs="Calibri"/>
                <w:szCs w:val="24"/>
              </w:rPr>
            </w:pPr>
            <w:r w:rsidRPr="00E90012">
              <w:rPr>
                <w:rFonts w:cs="Calibri"/>
                <w:szCs w:val="24"/>
              </w:rPr>
              <w:t>36</w:t>
            </w:r>
          </w:p>
        </w:tc>
      </w:tr>
      <w:tr w:rsidR="00D80E41" w:rsidRPr="00E90012" w14:paraId="67D784D2" w14:textId="77777777" w:rsidTr="00D80E41">
        <w:trPr>
          <w:trHeight w:val="340"/>
        </w:trPr>
        <w:tc>
          <w:tcPr>
            <w:tcW w:w="1680" w:type="dxa"/>
            <w:noWrap/>
            <w:vAlign w:val="bottom"/>
          </w:tcPr>
          <w:p w14:paraId="33382B50" w14:textId="77777777" w:rsidR="00D80E41" w:rsidRPr="00E90012" w:rsidRDefault="00D80E41" w:rsidP="00D80E41">
            <w:pPr>
              <w:jc w:val="center"/>
              <w:rPr>
                <w:rFonts w:cs="Calibri"/>
                <w:szCs w:val="24"/>
              </w:rPr>
            </w:pPr>
            <w:r w:rsidRPr="00E90012">
              <w:rPr>
                <w:rFonts w:cs="Calibri"/>
                <w:szCs w:val="24"/>
              </w:rPr>
              <w:t>801</w:t>
            </w:r>
          </w:p>
        </w:tc>
        <w:tc>
          <w:tcPr>
            <w:tcW w:w="1980" w:type="dxa"/>
            <w:noWrap/>
            <w:vAlign w:val="bottom"/>
          </w:tcPr>
          <w:p w14:paraId="0CE27CB9" w14:textId="77777777" w:rsidR="00D80E41" w:rsidRPr="00E90012" w:rsidRDefault="00D80E41" w:rsidP="00D80E41">
            <w:pPr>
              <w:jc w:val="center"/>
              <w:rPr>
                <w:rFonts w:cs="Calibri"/>
                <w:szCs w:val="24"/>
              </w:rPr>
            </w:pPr>
            <w:r w:rsidRPr="00E90012">
              <w:rPr>
                <w:rFonts w:cs="Calibri"/>
                <w:szCs w:val="24"/>
              </w:rPr>
              <w:t>37,5</w:t>
            </w:r>
          </w:p>
        </w:tc>
      </w:tr>
      <w:tr w:rsidR="00D80E41" w:rsidRPr="00E90012" w14:paraId="76330FDD" w14:textId="77777777" w:rsidTr="00D80E41">
        <w:trPr>
          <w:trHeight w:val="340"/>
        </w:trPr>
        <w:tc>
          <w:tcPr>
            <w:tcW w:w="1680" w:type="dxa"/>
            <w:noWrap/>
            <w:vAlign w:val="bottom"/>
          </w:tcPr>
          <w:p w14:paraId="520F4E4B" w14:textId="77777777" w:rsidR="00D80E41" w:rsidRPr="00E90012" w:rsidRDefault="00D80E41" w:rsidP="00D80E41">
            <w:pPr>
              <w:jc w:val="center"/>
              <w:rPr>
                <w:rFonts w:cs="Calibri"/>
                <w:szCs w:val="24"/>
              </w:rPr>
            </w:pPr>
            <w:r w:rsidRPr="00E90012">
              <w:rPr>
                <w:rFonts w:cs="Calibri"/>
                <w:szCs w:val="24"/>
              </w:rPr>
              <w:t>901</w:t>
            </w:r>
          </w:p>
        </w:tc>
        <w:tc>
          <w:tcPr>
            <w:tcW w:w="1980" w:type="dxa"/>
            <w:noWrap/>
            <w:vAlign w:val="bottom"/>
          </w:tcPr>
          <w:p w14:paraId="303B8391" w14:textId="77777777" w:rsidR="00D80E41" w:rsidRPr="00E90012" w:rsidRDefault="00D80E41" w:rsidP="00D80E41">
            <w:pPr>
              <w:jc w:val="center"/>
              <w:rPr>
                <w:rFonts w:cs="Calibri"/>
                <w:szCs w:val="24"/>
              </w:rPr>
            </w:pPr>
            <w:r w:rsidRPr="00E90012">
              <w:rPr>
                <w:rFonts w:cs="Calibri"/>
                <w:szCs w:val="24"/>
              </w:rPr>
              <w:t>38,4</w:t>
            </w:r>
          </w:p>
        </w:tc>
      </w:tr>
      <w:tr w:rsidR="00D80E41" w:rsidRPr="00E90012" w14:paraId="6BFB7A3A" w14:textId="77777777" w:rsidTr="00D80E41">
        <w:trPr>
          <w:trHeight w:val="340"/>
        </w:trPr>
        <w:tc>
          <w:tcPr>
            <w:tcW w:w="1680" w:type="dxa"/>
            <w:noWrap/>
            <w:vAlign w:val="bottom"/>
          </w:tcPr>
          <w:p w14:paraId="1FF48859" w14:textId="77777777" w:rsidR="00D80E41" w:rsidRPr="00E90012" w:rsidRDefault="00D80E41" w:rsidP="00D80E41">
            <w:pPr>
              <w:jc w:val="center"/>
              <w:rPr>
                <w:rFonts w:cs="Calibri"/>
                <w:szCs w:val="24"/>
              </w:rPr>
            </w:pPr>
            <w:r w:rsidRPr="00E90012">
              <w:rPr>
                <w:rFonts w:cs="Calibri"/>
                <w:szCs w:val="24"/>
              </w:rPr>
              <w:t>1001</w:t>
            </w:r>
          </w:p>
        </w:tc>
        <w:tc>
          <w:tcPr>
            <w:tcW w:w="1980" w:type="dxa"/>
            <w:noWrap/>
            <w:vAlign w:val="bottom"/>
          </w:tcPr>
          <w:p w14:paraId="031F89F0" w14:textId="77777777" w:rsidR="00D80E41" w:rsidRPr="00E90012" w:rsidRDefault="00D80E41" w:rsidP="00D80E41">
            <w:pPr>
              <w:jc w:val="center"/>
              <w:rPr>
                <w:rFonts w:cs="Calibri"/>
                <w:szCs w:val="24"/>
              </w:rPr>
            </w:pPr>
            <w:r w:rsidRPr="00E90012">
              <w:rPr>
                <w:rFonts w:cs="Calibri"/>
                <w:szCs w:val="24"/>
              </w:rPr>
              <w:t>39,2</w:t>
            </w:r>
          </w:p>
        </w:tc>
      </w:tr>
      <w:tr w:rsidR="00D80E41" w:rsidRPr="00E90012" w14:paraId="36EBDECF" w14:textId="77777777" w:rsidTr="00D80E41">
        <w:trPr>
          <w:trHeight w:val="340"/>
        </w:trPr>
        <w:tc>
          <w:tcPr>
            <w:tcW w:w="1680" w:type="dxa"/>
            <w:noWrap/>
            <w:vAlign w:val="bottom"/>
          </w:tcPr>
          <w:p w14:paraId="298CEC33" w14:textId="77777777" w:rsidR="00D80E41" w:rsidRPr="00E90012" w:rsidRDefault="00D80E41" w:rsidP="00D80E41">
            <w:pPr>
              <w:jc w:val="center"/>
              <w:rPr>
                <w:rFonts w:cs="Calibri"/>
                <w:szCs w:val="24"/>
              </w:rPr>
            </w:pPr>
            <w:r w:rsidRPr="00E90012">
              <w:rPr>
                <w:rFonts w:cs="Calibri"/>
                <w:szCs w:val="24"/>
              </w:rPr>
              <w:t>1101</w:t>
            </w:r>
          </w:p>
        </w:tc>
        <w:tc>
          <w:tcPr>
            <w:tcW w:w="1980" w:type="dxa"/>
            <w:noWrap/>
            <w:vAlign w:val="bottom"/>
          </w:tcPr>
          <w:p w14:paraId="1E4E24F0" w14:textId="77777777" w:rsidR="00D80E41" w:rsidRPr="00E90012" w:rsidRDefault="00D80E41" w:rsidP="00D80E41">
            <w:pPr>
              <w:jc w:val="center"/>
              <w:rPr>
                <w:rFonts w:cs="Calibri"/>
                <w:szCs w:val="24"/>
              </w:rPr>
            </w:pPr>
            <w:r w:rsidRPr="00E90012">
              <w:rPr>
                <w:rFonts w:cs="Calibri"/>
                <w:szCs w:val="24"/>
              </w:rPr>
              <w:t>39,5</w:t>
            </w:r>
          </w:p>
        </w:tc>
      </w:tr>
    </w:tbl>
    <w:p w14:paraId="11CF79F4" w14:textId="77777777" w:rsidR="0054751D" w:rsidRDefault="0054751D"/>
    <w:p w14:paraId="5F863571" w14:textId="77777777" w:rsidR="008E0A33" w:rsidRPr="008E0A33" w:rsidRDefault="008E0A33" w:rsidP="008E0A33">
      <w:pPr>
        <w:pStyle w:val="Artikel"/>
        <w:rPr>
          <w:sz w:val="24"/>
          <w:lang w:val="en-US"/>
        </w:rPr>
      </w:pPr>
      <w:r w:rsidRPr="008E0A33">
        <w:rPr>
          <w:sz w:val="24"/>
          <w:lang w:val="en-US"/>
        </w:rPr>
        <w:t>The data set, taken from an article in Forbes magazine, shows discovery statistics for oil and gas deposits on the continental shelf of the US by BP, the second largest petroleum producer in the world (the former British Petroleum company). The data mostly represent Gulf of Mexico deposits, and include both oil and gas; the latter has been converted to barrels of equivalent oil (1 billion cubic feet of natural gas is equivalent to 6.29 million barrels of oil). The data show discoveries of undersea petroleum and presumably include both petroleum from producing wells and proven (but untapped) reserves. The data probably exclude unproven reserves; petroleum deposits that are likely present, but have not been tested or "proven" by actual drilling.</w:t>
      </w:r>
    </w:p>
    <w:p w14:paraId="3ABD2BE8" w14:textId="77777777" w:rsidR="008E0A33" w:rsidRDefault="008E0A33" w:rsidP="008E0A33">
      <w:pPr>
        <w:pStyle w:val="Artikel"/>
        <w:rPr>
          <w:sz w:val="24"/>
          <w:lang w:val="en-US"/>
        </w:rPr>
      </w:pPr>
      <w:r w:rsidRPr="008E0A33">
        <w:rPr>
          <w:sz w:val="24"/>
          <w:lang w:val="en-US"/>
        </w:rPr>
        <w:t>Exploration and discovery of hydrocarbons on the Gulf of Mexico's continental shelf shows a very well behaved pattern, which may seem surprising at first. A more random pattern might be expected, given the complexity of finding oil and gas in buried (and inaccessible) undersea rocks. One might expect each successive well to hit or miss the crude oil or gas. Part of the good behavior of this graph is due to the way in which the data are being presented. The Y-axis shows the cumulative discoveries for this region, not the size of individual discoveries at each well. Because the Y-axis is cumulative, each new discovery is added to the previous, producing an ever-increasing series of discovery volumes, though obviously not at a constant rate. The volume per discovery clearly decreases with time (with number of wells drilled), presumably related to the finite nature of this resource. Early wells are typically drilled into the "fat" deposits, to generate product and revenue to cover the up-front costs of the very expensive exploration program.</w:t>
      </w:r>
    </w:p>
    <w:p w14:paraId="064A46CA" w14:textId="77777777" w:rsidR="008E0A33" w:rsidRPr="00F602CE" w:rsidRDefault="008E0A33" w:rsidP="008E0A33">
      <w:pPr>
        <w:rPr>
          <w:lang w:val="en-US"/>
        </w:rPr>
      </w:pPr>
    </w:p>
    <w:p w14:paraId="6A8A6F40" w14:textId="77777777" w:rsidR="008E0A33" w:rsidRPr="00C543F8" w:rsidRDefault="008E0A33" w:rsidP="008E0A33">
      <w:pPr>
        <w:pStyle w:val="UE12f"/>
        <w:rPr>
          <w:lang w:val="en-US"/>
        </w:rPr>
      </w:pPr>
      <w:r w:rsidRPr="00C543F8">
        <w:rPr>
          <w:lang w:val="en-US"/>
        </w:rPr>
        <w:t>Vocabulary</w:t>
      </w:r>
    </w:p>
    <w:p w14:paraId="5BDAC91C" w14:textId="77777777" w:rsidR="008E0A33" w:rsidRPr="00D02A37" w:rsidRDefault="008E0A33" w:rsidP="008E0A33">
      <w:pPr>
        <w:pStyle w:val="UE10"/>
        <w:rPr>
          <w:lang w:val="en-US"/>
        </w:rPr>
      </w:pPr>
      <w:r w:rsidRPr="00D02A37">
        <w:rPr>
          <w:u w:val="single"/>
          <w:lang w:val="en-US"/>
        </w:rPr>
        <w:t>well</w:t>
      </w:r>
      <w:r w:rsidRPr="00D02A37">
        <w:rPr>
          <w:lang w:val="en-US"/>
        </w:rPr>
        <w:t>: a deep hole or shaft sunk into the earth to obtain water, oil, gas, or brine.</w:t>
      </w:r>
    </w:p>
    <w:p w14:paraId="73620F5C" w14:textId="77777777" w:rsidR="008E0A33" w:rsidRPr="00D02A37" w:rsidRDefault="008E0A33" w:rsidP="008E0A33">
      <w:pPr>
        <w:pStyle w:val="UE10"/>
        <w:rPr>
          <w:lang w:val="en-US"/>
        </w:rPr>
      </w:pPr>
      <w:r w:rsidRPr="00D02A37">
        <w:rPr>
          <w:u w:val="single"/>
          <w:lang w:val="en-US"/>
        </w:rPr>
        <w:t>latter</w:t>
      </w:r>
      <w:r w:rsidRPr="00D02A37">
        <w:rPr>
          <w:lang w:val="en-US"/>
        </w:rPr>
        <w:t>: Being the second of two persons or things mentioned: Between captain and major, the latter is the higher rank.</w:t>
      </w:r>
    </w:p>
    <w:p w14:paraId="13F4349C" w14:textId="77777777" w:rsidR="008E0A33" w:rsidRPr="00D02A37" w:rsidRDefault="008E0A33" w:rsidP="008E0A33">
      <w:pPr>
        <w:pStyle w:val="UE10"/>
        <w:rPr>
          <w:lang w:val="en-US"/>
        </w:rPr>
      </w:pPr>
      <w:r w:rsidRPr="00D02A37">
        <w:rPr>
          <w:u w:val="single"/>
          <w:lang w:val="en-US"/>
        </w:rPr>
        <w:t>presumably</w:t>
      </w:r>
      <w:r w:rsidRPr="00D02A37">
        <w:rPr>
          <w:lang w:val="en-US"/>
        </w:rPr>
        <w:t>: by assuming reasonably; probably</w:t>
      </w:r>
    </w:p>
    <w:p w14:paraId="1A9305A3" w14:textId="77777777" w:rsidR="008E0A33" w:rsidRPr="00D02A37" w:rsidRDefault="008E0A33" w:rsidP="008E0A33">
      <w:pPr>
        <w:pStyle w:val="UE10"/>
        <w:rPr>
          <w:lang w:val="en-US"/>
        </w:rPr>
      </w:pPr>
      <w:r w:rsidRPr="00D02A37">
        <w:rPr>
          <w:u w:val="single"/>
          <w:lang w:val="en-US"/>
        </w:rPr>
        <w:t>behaved</w:t>
      </w:r>
      <w:r w:rsidRPr="00D02A37">
        <w:rPr>
          <w:lang w:val="en-US"/>
        </w:rPr>
        <w:t>: Mathematicians (and those in related sciences) very frequently speak of whether a mathemati</w:t>
      </w:r>
      <w:r>
        <w:rPr>
          <w:lang w:val="en-US"/>
        </w:rPr>
        <w:t>cal object –</w:t>
      </w:r>
      <w:r w:rsidRPr="00D02A37">
        <w:rPr>
          <w:lang w:val="en-US"/>
        </w:rPr>
        <w:t xml:space="preserve"> a function, a set, </w:t>
      </w:r>
      <w:r>
        <w:rPr>
          <w:lang w:val="en-US"/>
        </w:rPr>
        <w:t>a space of one sort or another –</w:t>
      </w:r>
      <w:r w:rsidRPr="00D02A37">
        <w:rPr>
          <w:lang w:val="en-US"/>
        </w:rPr>
        <w:t xml:space="preserve"> is </w:t>
      </w:r>
      <w:r w:rsidRPr="00D02A37">
        <w:rPr>
          <w:b/>
          <w:bCs/>
          <w:lang w:val="en-US"/>
        </w:rPr>
        <w:t>"well-behaved"</w:t>
      </w:r>
      <w:r w:rsidRPr="00D02A37">
        <w:rPr>
          <w:lang w:val="en-US"/>
        </w:rPr>
        <w:t xml:space="preserve"> or not.</w:t>
      </w:r>
    </w:p>
    <w:p w14:paraId="154C0433" w14:textId="77777777" w:rsidR="008E0A33" w:rsidRDefault="008E0A33" w:rsidP="008E0A33">
      <w:pPr>
        <w:pStyle w:val="UE10"/>
        <w:rPr>
          <w:lang w:val="en-US"/>
        </w:rPr>
      </w:pPr>
      <w:r w:rsidRPr="00D02A37">
        <w:rPr>
          <w:u w:val="single"/>
          <w:lang w:val="en-US"/>
        </w:rPr>
        <w:t>pattern</w:t>
      </w:r>
      <w:r>
        <w:rPr>
          <w:lang w:val="en-US"/>
        </w:rPr>
        <w:t xml:space="preserve">: </w:t>
      </w:r>
      <w:r w:rsidRPr="00D02A37">
        <w:rPr>
          <w:lang w:val="en-US"/>
        </w:rPr>
        <w:t>from the French patron, is a type of theme of recurring events or objects</w:t>
      </w:r>
    </w:p>
    <w:p w14:paraId="2049E508" w14:textId="77777777" w:rsidR="008E0A33" w:rsidRPr="00F602CE" w:rsidRDefault="008E0A33" w:rsidP="008E0A33">
      <w:pPr>
        <w:pStyle w:val="UE10"/>
      </w:pPr>
      <w:r w:rsidRPr="00F602CE">
        <w:rPr>
          <w:u w:val="single"/>
        </w:rPr>
        <w:t>1 bil</w:t>
      </w:r>
      <w:r w:rsidR="00D80E41" w:rsidRPr="00F602CE">
        <w:rPr>
          <w:u w:val="single"/>
        </w:rPr>
        <w:t>l</w:t>
      </w:r>
      <w:r w:rsidRPr="00F602CE">
        <w:rPr>
          <w:u w:val="single"/>
        </w:rPr>
        <w:t>ion</w:t>
      </w:r>
      <w:r w:rsidR="007F3183" w:rsidRPr="00F602CE">
        <w:t xml:space="preserve"> (USA) = 1 Milliarde (deutsch) = 10</w:t>
      </w:r>
      <w:r w:rsidR="007F3183" w:rsidRPr="00F602CE">
        <w:rPr>
          <w:vertAlign w:val="superscript"/>
        </w:rPr>
        <w:t>9</w:t>
      </w:r>
      <w:r w:rsidR="007F3183" w:rsidRPr="00F602CE">
        <w:t xml:space="preserve"> </w:t>
      </w:r>
      <w:r w:rsidR="007F3183">
        <w:rPr>
          <w:lang w:val="en-US"/>
        </w:rPr>
        <w:sym w:font="Symbol" w:char="F0BB"/>
      </w:r>
      <w:r w:rsidR="007F3183" w:rsidRPr="00F602CE">
        <w:t xml:space="preserve"> Giga </w:t>
      </w:r>
      <w:r w:rsidR="007F3183">
        <w:rPr>
          <w:lang w:val="en-US"/>
        </w:rPr>
        <w:sym w:font="Symbol" w:char="F0BB"/>
      </w:r>
      <w:r w:rsidR="007F3183" w:rsidRPr="00F602CE">
        <w:t xml:space="preserve"> G</w:t>
      </w:r>
    </w:p>
    <w:p w14:paraId="4DE428D7" w14:textId="77777777" w:rsidR="008E0A33" w:rsidRPr="00F602CE" w:rsidRDefault="008E0A33" w:rsidP="008E0A33">
      <w:pPr>
        <w:pStyle w:val="UE10"/>
      </w:pPr>
    </w:p>
    <w:p w14:paraId="44FF9E24" w14:textId="77777777" w:rsidR="008E0A33" w:rsidRPr="00C543F8" w:rsidRDefault="008E0A33" w:rsidP="008E0A33">
      <w:pPr>
        <w:pStyle w:val="UE12f"/>
      </w:pPr>
      <w:r w:rsidRPr="00C543F8">
        <w:t>Aufgab</w:t>
      </w:r>
      <w:r>
        <w:t>en</w:t>
      </w:r>
    </w:p>
    <w:p w14:paraId="1D62A359" w14:textId="77777777" w:rsidR="008E0A33" w:rsidRPr="007F3183" w:rsidRDefault="007F3183" w:rsidP="007F3183">
      <w:pPr>
        <w:ind w:left="425" w:hanging="425"/>
      </w:pPr>
      <w:r w:rsidRPr="007F3183">
        <w:t>a)</w:t>
      </w:r>
      <w:r w:rsidRPr="007F3183">
        <w:tab/>
      </w:r>
      <w:r w:rsidR="008E0A33" w:rsidRPr="007F3183">
        <w:t>Lesen Sie den Text aufmerksam durch. Stellen Sie die Daten mit dem ClassPad dar und erläutern Sie den Verlauf der Kurve.</w:t>
      </w:r>
    </w:p>
    <w:p w14:paraId="6C213FC2" w14:textId="77777777" w:rsidR="008E0A33" w:rsidRPr="007F3183" w:rsidRDefault="007F3183" w:rsidP="007F3183">
      <w:pPr>
        <w:ind w:left="425" w:hanging="425"/>
      </w:pPr>
      <w:r w:rsidRPr="007F3183">
        <w:t>b)</w:t>
      </w:r>
      <w:r w:rsidRPr="007F3183">
        <w:tab/>
      </w:r>
      <w:r w:rsidR="008E0A33" w:rsidRPr="007F3183">
        <w:t xml:space="preserve">Beschreiben Sie den Wachstumstyp, überprüfen Sie Ihre Behauptung und bestimmen Sie einen Funktionsterm zu diesem Wachstumsvorgang. </w:t>
      </w:r>
    </w:p>
    <w:p w14:paraId="5297D8AE" w14:textId="77777777" w:rsidR="008E0A33" w:rsidRPr="007F3183" w:rsidRDefault="007F3183" w:rsidP="007F3183">
      <w:pPr>
        <w:ind w:left="425" w:hanging="425"/>
      </w:pPr>
      <w:r w:rsidRPr="007F3183">
        <w:t>c)</w:t>
      </w:r>
      <w:r w:rsidRPr="007F3183">
        <w:tab/>
      </w:r>
      <w:r w:rsidR="008E0A33" w:rsidRPr="007F3183">
        <w:t>Erläutern Sie, was der Verlauf des Grafen für den Sachzusammenhang bedeu</w:t>
      </w:r>
      <w:r w:rsidRPr="007F3183">
        <w:t>tet.</w:t>
      </w:r>
    </w:p>
    <w:p w14:paraId="266077EF" w14:textId="77777777" w:rsidR="007F3183" w:rsidRDefault="007F3183" w:rsidP="007F3183">
      <w:pPr>
        <w:pStyle w:val="Literatur"/>
      </w:pPr>
    </w:p>
    <w:p w14:paraId="5DE5D4CE" w14:textId="77777777" w:rsidR="007F3183" w:rsidRPr="007F3183" w:rsidRDefault="007F3183" w:rsidP="007F3183">
      <w:pPr>
        <w:pStyle w:val="Literatur"/>
      </w:pPr>
      <w:r>
        <w:t xml:space="preserve">Quelle: </w:t>
      </w:r>
      <w:hyperlink r:id="rId415" w:history="1">
        <w:r w:rsidRPr="005D0F3C">
          <w:rPr>
            <w:rStyle w:val="Hyperlink"/>
          </w:rPr>
          <w:t>http://www.seattlecentral.edu/qelp/sets/064/064.html</w:t>
        </w:r>
      </w:hyperlink>
    </w:p>
    <w:p w14:paraId="5521B987" w14:textId="77777777" w:rsidR="008E0A33" w:rsidRPr="008E0A33" w:rsidRDefault="008E0A33" w:rsidP="008E0A33">
      <w:pPr>
        <w:pStyle w:val="Lsung"/>
      </w:pPr>
      <w:r>
        <w:br w:type="page"/>
      </w:r>
      <w:r w:rsidR="007F3183">
        <w:lastRenderedPageBreak/>
        <w:t xml:space="preserve">Lösungen: </w:t>
      </w:r>
      <w:r w:rsidRPr="008E0A33">
        <w:rPr>
          <w:rFonts w:eastAsia="Arial Unicode MS"/>
        </w:rPr>
        <w:t>oil und gas discoveries</w:t>
      </w:r>
    </w:p>
    <w:p w14:paraId="09D74FF4" w14:textId="77777777" w:rsidR="008E0A33" w:rsidRPr="008E0A33" w:rsidRDefault="008E0A33" w:rsidP="008E0A33">
      <w:pPr>
        <w:rPr>
          <w:rFonts w:eastAsia="Arial Unicode MS"/>
        </w:rPr>
      </w:pPr>
    </w:p>
    <w:p w14:paraId="24230A4D" w14:textId="77777777" w:rsidR="008E0A33" w:rsidRPr="008E0A33" w:rsidRDefault="008E0A33" w:rsidP="008E0A33">
      <w:pPr>
        <w:rPr>
          <w:rFonts w:eastAsia="Arial Unicode MS"/>
        </w:rPr>
      </w:pPr>
      <w:r w:rsidRPr="008E0A33">
        <w:rPr>
          <w:rFonts w:eastAsia="Arial Unicode MS"/>
        </w:rPr>
        <w:t>Daten, Annahme beschränktes Wachstum mit g = 44 bzw. g = 42</w:t>
      </w:r>
    </w:p>
    <w:p w14:paraId="6F4EEA76" w14:textId="77777777" w:rsidR="008E0A33" w:rsidRPr="008E0A33" w:rsidRDefault="008E0A33" w:rsidP="008E0A33">
      <w:pPr>
        <w:rPr>
          <w:rFonts w:eastAsia="Arial Unicode MS"/>
        </w:rPr>
      </w:pPr>
    </w:p>
    <w:p w14:paraId="41859D70" w14:textId="77777777" w:rsidR="008E0A33" w:rsidRDefault="00F602CE" w:rsidP="007F3183">
      <w:pPr>
        <w:autoSpaceDE w:val="0"/>
        <w:autoSpaceDN w:val="0"/>
        <w:adjustRightInd w:val="0"/>
        <w:jc w:val="center"/>
        <w:rPr>
          <w:rFonts w:ascii="Arial Unicode MS" w:eastAsia="Arial Unicode MS" w:cs="Arial Unicode MS"/>
          <w:szCs w:val="24"/>
        </w:rPr>
      </w:pPr>
      <w:r>
        <w:rPr>
          <w:noProof/>
        </w:rPr>
        <w:drawing>
          <wp:inline distT="0" distB="0" distL="0" distR="0" wp14:anchorId="6CFE8ED1" wp14:editId="7CB9DB16">
            <wp:extent cx="5715000" cy="2466975"/>
            <wp:effectExtent l="0" t="0" r="0" b="0"/>
            <wp:docPr id="218" name="Grafik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5"/>
                    <pic:cNvPicPr>
                      <a:picLocks noChangeAspect="1" noChangeArrowheads="1"/>
                    </pic:cNvPicPr>
                  </pic:nvPicPr>
                  <pic:blipFill>
                    <a:blip r:embed="rId416">
                      <a:extLst>
                        <a:ext uri="{28A0092B-C50C-407E-A947-70E740481C1C}">
                          <a14:useLocalDpi xmlns:a14="http://schemas.microsoft.com/office/drawing/2010/main" val="0"/>
                        </a:ext>
                      </a:extLst>
                    </a:blip>
                    <a:srcRect/>
                    <a:stretch>
                      <a:fillRect/>
                    </a:stretch>
                  </pic:blipFill>
                  <pic:spPr bwMode="auto">
                    <a:xfrm>
                      <a:off x="0" y="0"/>
                      <a:ext cx="5715000" cy="2466975"/>
                    </a:xfrm>
                    <a:prstGeom prst="rect">
                      <a:avLst/>
                    </a:prstGeom>
                    <a:noFill/>
                    <a:ln>
                      <a:noFill/>
                    </a:ln>
                  </pic:spPr>
                </pic:pic>
              </a:graphicData>
            </a:graphic>
          </wp:inline>
        </w:drawing>
      </w:r>
    </w:p>
    <w:p w14:paraId="3DF5B32B" w14:textId="77777777" w:rsidR="008E0A33" w:rsidRDefault="008E0A33" w:rsidP="00E56531">
      <w:pPr>
        <w:autoSpaceDE w:val="0"/>
        <w:autoSpaceDN w:val="0"/>
        <w:adjustRightInd w:val="0"/>
        <w:rPr>
          <w:rFonts w:eastAsia="Arial Unicode MS" w:cs="Calibri"/>
        </w:rPr>
      </w:pPr>
    </w:p>
    <w:p w14:paraId="15E75E87" w14:textId="77777777" w:rsidR="008E0A33" w:rsidRDefault="008E0A33" w:rsidP="00E56531">
      <w:pPr>
        <w:autoSpaceDE w:val="0"/>
        <w:autoSpaceDN w:val="0"/>
        <w:adjustRightInd w:val="0"/>
        <w:rPr>
          <w:rFonts w:eastAsia="Arial Unicode MS" w:cs="Calibri"/>
        </w:rPr>
      </w:pPr>
      <w:r w:rsidRPr="00DF5F3D">
        <w:rPr>
          <w:rFonts w:eastAsia="Arial Unicode MS" w:cs="Calibri"/>
        </w:rPr>
        <w:t>Prüfung des beschränkten Wachstums über die exponentielle Entw</w:t>
      </w:r>
      <w:r>
        <w:rPr>
          <w:rFonts w:eastAsia="Arial Unicode MS" w:cs="Calibri"/>
        </w:rPr>
        <w:t>icklung des Abstands zur Grenze (siehe list3, list5).</w:t>
      </w:r>
    </w:p>
    <w:p w14:paraId="682215B7" w14:textId="77777777" w:rsidR="008E0A33" w:rsidRPr="00DF5F3D" w:rsidRDefault="008E0A33" w:rsidP="00E56531">
      <w:pPr>
        <w:autoSpaceDE w:val="0"/>
        <w:autoSpaceDN w:val="0"/>
        <w:adjustRightInd w:val="0"/>
        <w:rPr>
          <w:rFonts w:eastAsia="Arial Unicode MS" w:cs="Calibri"/>
        </w:rPr>
      </w:pPr>
    </w:p>
    <w:p w14:paraId="7EA801EA" w14:textId="77777777" w:rsidR="008E0A33" w:rsidRDefault="00F602CE" w:rsidP="007F3183">
      <w:pPr>
        <w:autoSpaceDE w:val="0"/>
        <w:autoSpaceDN w:val="0"/>
        <w:adjustRightInd w:val="0"/>
        <w:jc w:val="center"/>
        <w:rPr>
          <w:rFonts w:ascii="Arial Unicode MS" w:eastAsia="Arial Unicode MS" w:cs="Arial Unicode MS"/>
          <w:szCs w:val="24"/>
        </w:rPr>
      </w:pPr>
      <w:r>
        <w:rPr>
          <w:noProof/>
        </w:rPr>
        <w:drawing>
          <wp:inline distT="0" distB="0" distL="0" distR="0" wp14:anchorId="0116E23E" wp14:editId="65F212C1">
            <wp:extent cx="5114925" cy="5029200"/>
            <wp:effectExtent l="0" t="0" r="0" b="0"/>
            <wp:docPr id="219" name="Grafik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6"/>
                    <pic:cNvPicPr>
                      <a:picLocks noChangeAspect="1" noChangeArrowheads="1"/>
                    </pic:cNvPicPr>
                  </pic:nvPicPr>
                  <pic:blipFill>
                    <a:blip r:embed="rId417">
                      <a:extLst>
                        <a:ext uri="{28A0092B-C50C-407E-A947-70E740481C1C}">
                          <a14:useLocalDpi xmlns:a14="http://schemas.microsoft.com/office/drawing/2010/main" val="0"/>
                        </a:ext>
                      </a:extLst>
                    </a:blip>
                    <a:srcRect/>
                    <a:stretch>
                      <a:fillRect/>
                    </a:stretch>
                  </pic:blipFill>
                  <pic:spPr bwMode="auto">
                    <a:xfrm>
                      <a:off x="0" y="0"/>
                      <a:ext cx="5114925" cy="5029200"/>
                    </a:xfrm>
                    <a:prstGeom prst="rect">
                      <a:avLst/>
                    </a:prstGeom>
                    <a:noFill/>
                    <a:ln>
                      <a:noFill/>
                    </a:ln>
                  </pic:spPr>
                </pic:pic>
              </a:graphicData>
            </a:graphic>
          </wp:inline>
        </w:drawing>
      </w:r>
    </w:p>
    <w:p w14:paraId="0E5E788E" w14:textId="77777777" w:rsidR="007F3183" w:rsidRDefault="007F3183" w:rsidP="00E56531">
      <w:pPr>
        <w:autoSpaceDE w:val="0"/>
        <w:autoSpaceDN w:val="0"/>
        <w:adjustRightInd w:val="0"/>
        <w:rPr>
          <w:rFonts w:eastAsia="Arial Unicode MS" w:cs="Calibri"/>
        </w:rPr>
      </w:pPr>
    </w:p>
    <w:p w14:paraId="59438D84" w14:textId="77777777" w:rsidR="008E0A33" w:rsidRDefault="008E0A33" w:rsidP="00E56531">
      <w:pPr>
        <w:autoSpaceDE w:val="0"/>
        <w:autoSpaceDN w:val="0"/>
        <w:adjustRightInd w:val="0"/>
        <w:rPr>
          <w:rFonts w:eastAsia="Arial Unicode MS" w:cs="Calibri"/>
        </w:rPr>
      </w:pPr>
      <w:r w:rsidRPr="00DF5F3D">
        <w:rPr>
          <w:rFonts w:eastAsia="Arial Unicode MS" w:cs="Calibri"/>
        </w:rPr>
        <w:lastRenderedPageBreak/>
        <w:t>Ergebnis: g = 42 passt besser zu den Daten, das wird im nächsten Schritt noch mal bestätigt.</w:t>
      </w:r>
    </w:p>
    <w:p w14:paraId="0F98E80F" w14:textId="77777777" w:rsidR="007F3183" w:rsidRPr="00DF5F3D" w:rsidRDefault="007F3183" w:rsidP="00E56531">
      <w:pPr>
        <w:autoSpaceDE w:val="0"/>
        <w:autoSpaceDN w:val="0"/>
        <w:adjustRightInd w:val="0"/>
        <w:rPr>
          <w:rFonts w:eastAsia="Arial Unicode MS" w:cs="Calibri"/>
        </w:rPr>
      </w:pPr>
    </w:p>
    <w:p w14:paraId="780B3886" w14:textId="77777777" w:rsidR="008E0A33" w:rsidRPr="001D0456" w:rsidRDefault="008E0A33" w:rsidP="007F3183">
      <w:pPr>
        <w:pStyle w:val="UE12f"/>
        <w:rPr>
          <w:rFonts w:eastAsia="Arial Unicode MS"/>
        </w:rPr>
      </w:pPr>
      <w:r w:rsidRPr="001D0456">
        <w:rPr>
          <w:rFonts w:eastAsia="Arial Unicode MS"/>
        </w:rPr>
        <w:t xml:space="preserve">Berechnung der Grenze: </w:t>
      </w:r>
    </w:p>
    <w:p w14:paraId="61846BE8" w14:textId="77777777" w:rsidR="007F3183" w:rsidRDefault="007F3183" w:rsidP="007F3183">
      <w:pPr>
        <w:rPr>
          <w:rFonts w:eastAsia="Arial Unicode MS"/>
        </w:rPr>
      </w:pPr>
    </w:p>
    <w:p w14:paraId="302C8D9B" w14:textId="77777777" w:rsidR="008E0A33" w:rsidRDefault="008E0A33" w:rsidP="007F3183">
      <w:pPr>
        <w:rPr>
          <w:rFonts w:eastAsia="Arial Unicode MS"/>
        </w:rPr>
      </w:pPr>
      <w:r w:rsidRPr="007F3183">
        <w:rPr>
          <w:rFonts w:eastAsia="Arial Unicode MS"/>
        </w:rPr>
        <w:t>1. Versuch</w:t>
      </w:r>
    </w:p>
    <w:p w14:paraId="3841437C" w14:textId="77777777" w:rsidR="007F3183" w:rsidRPr="007F3183" w:rsidRDefault="007F3183" w:rsidP="007F3183">
      <w:pPr>
        <w:rPr>
          <w:rFonts w:eastAsia="Arial Unicode MS"/>
        </w:rPr>
      </w:pPr>
    </w:p>
    <w:p w14:paraId="3AC6AD29" w14:textId="77777777" w:rsidR="008E0A33" w:rsidRPr="007F3183" w:rsidRDefault="00F602CE" w:rsidP="007F3183">
      <w:pPr>
        <w:rPr>
          <w:rFonts w:eastAsia="Arial Unicode MS"/>
        </w:rPr>
      </w:pPr>
      <w:r w:rsidRPr="007F3183">
        <w:rPr>
          <w:rFonts w:eastAsia="Arial Unicode MS"/>
          <w:noProof/>
        </w:rPr>
        <w:drawing>
          <wp:inline distT="0" distB="0" distL="0" distR="0" wp14:anchorId="12C652BB" wp14:editId="5D607BFD">
            <wp:extent cx="3419475" cy="142875"/>
            <wp:effectExtent l="0" t="0" r="0" b="0"/>
            <wp:docPr id="220" name="Grafik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4"/>
                    <pic:cNvPicPr>
                      <a:picLocks noChangeAspect="1" noChangeArrowheads="1"/>
                    </pic:cNvPicPr>
                  </pic:nvPicPr>
                  <pic:blipFill>
                    <a:blip r:embed="rId418">
                      <a:extLst>
                        <a:ext uri="{28A0092B-C50C-407E-A947-70E740481C1C}">
                          <a14:useLocalDpi xmlns:a14="http://schemas.microsoft.com/office/drawing/2010/main" val="0"/>
                        </a:ext>
                      </a:extLst>
                    </a:blip>
                    <a:srcRect/>
                    <a:stretch>
                      <a:fillRect/>
                    </a:stretch>
                  </pic:blipFill>
                  <pic:spPr bwMode="auto">
                    <a:xfrm>
                      <a:off x="0" y="0"/>
                      <a:ext cx="3419475" cy="142875"/>
                    </a:xfrm>
                    <a:prstGeom prst="rect">
                      <a:avLst/>
                    </a:prstGeom>
                    <a:noFill/>
                    <a:ln>
                      <a:noFill/>
                    </a:ln>
                  </pic:spPr>
                </pic:pic>
              </a:graphicData>
            </a:graphic>
          </wp:inline>
        </w:drawing>
      </w:r>
    </w:p>
    <w:p w14:paraId="72EDD1D0" w14:textId="77777777" w:rsidR="008E0A33" w:rsidRPr="007F3183" w:rsidRDefault="00F602CE" w:rsidP="007F3183">
      <w:pPr>
        <w:rPr>
          <w:rFonts w:eastAsia="Arial Unicode MS"/>
        </w:rPr>
      </w:pPr>
      <w:r w:rsidRPr="007F3183">
        <w:rPr>
          <w:rFonts w:eastAsia="Arial Unicode MS"/>
          <w:noProof/>
        </w:rPr>
        <w:drawing>
          <wp:inline distT="0" distB="0" distL="0" distR="0" wp14:anchorId="5981919E" wp14:editId="5ABC4C23">
            <wp:extent cx="3419475" cy="295275"/>
            <wp:effectExtent l="0" t="0" r="0" b="0"/>
            <wp:docPr id="221" name="Grafik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3"/>
                    <pic:cNvPicPr>
                      <a:picLocks noChangeAspect="1" noChangeArrowheads="1"/>
                    </pic:cNvPicPr>
                  </pic:nvPicPr>
                  <pic:blipFill>
                    <a:blip r:embed="rId419">
                      <a:extLst>
                        <a:ext uri="{28A0092B-C50C-407E-A947-70E740481C1C}">
                          <a14:useLocalDpi xmlns:a14="http://schemas.microsoft.com/office/drawing/2010/main" val="0"/>
                        </a:ext>
                      </a:extLst>
                    </a:blip>
                    <a:srcRect/>
                    <a:stretch>
                      <a:fillRect/>
                    </a:stretch>
                  </pic:blipFill>
                  <pic:spPr bwMode="auto">
                    <a:xfrm>
                      <a:off x="0" y="0"/>
                      <a:ext cx="3419475" cy="295275"/>
                    </a:xfrm>
                    <a:prstGeom prst="rect">
                      <a:avLst/>
                    </a:prstGeom>
                    <a:noFill/>
                    <a:ln>
                      <a:noFill/>
                    </a:ln>
                  </pic:spPr>
                </pic:pic>
              </a:graphicData>
            </a:graphic>
          </wp:inline>
        </w:drawing>
      </w:r>
    </w:p>
    <w:p w14:paraId="28970330" w14:textId="77777777" w:rsidR="008E0A33" w:rsidRPr="007F3183" w:rsidRDefault="00F602CE" w:rsidP="007F3183">
      <w:pPr>
        <w:rPr>
          <w:rFonts w:eastAsia="Arial Unicode MS"/>
        </w:rPr>
      </w:pPr>
      <w:r w:rsidRPr="007F3183">
        <w:rPr>
          <w:rFonts w:eastAsia="Arial Unicode MS"/>
          <w:noProof/>
        </w:rPr>
        <w:drawing>
          <wp:inline distT="0" distB="0" distL="0" distR="0" wp14:anchorId="04C1D095" wp14:editId="1A6B8CE4">
            <wp:extent cx="3419475" cy="104775"/>
            <wp:effectExtent l="0" t="0" r="0" b="0"/>
            <wp:docPr id="222" name="Grafik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2"/>
                    <pic:cNvPicPr>
                      <a:picLocks noChangeAspect="1" noChangeArrowheads="1"/>
                    </pic:cNvPicPr>
                  </pic:nvPicPr>
                  <pic:blipFill>
                    <a:blip r:embed="rId420">
                      <a:extLst>
                        <a:ext uri="{28A0092B-C50C-407E-A947-70E740481C1C}">
                          <a14:useLocalDpi xmlns:a14="http://schemas.microsoft.com/office/drawing/2010/main" val="0"/>
                        </a:ext>
                      </a:extLst>
                    </a:blip>
                    <a:srcRect/>
                    <a:stretch>
                      <a:fillRect/>
                    </a:stretch>
                  </pic:blipFill>
                  <pic:spPr bwMode="auto">
                    <a:xfrm>
                      <a:off x="0" y="0"/>
                      <a:ext cx="3419475" cy="104775"/>
                    </a:xfrm>
                    <a:prstGeom prst="rect">
                      <a:avLst/>
                    </a:prstGeom>
                    <a:noFill/>
                    <a:ln>
                      <a:noFill/>
                    </a:ln>
                  </pic:spPr>
                </pic:pic>
              </a:graphicData>
            </a:graphic>
          </wp:inline>
        </w:drawing>
      </w:r>
    </w:p>
    <w:p w14:paraId="44620E32" w14:textId="77777777" w:rsidR="007F3183" w:rsidRDefault="007F3183" w:rsidP="007F3183">
      <w:pPr>
        <w:rPr>
          <w:rFonts w:eastAsia="Arial Unicode MS"/>
        </w:rPr>
      </w:pPr>
    </w:p>
    <w:p w14:paraId="00C77221" w14:textId="77777777" w:rsidR="008E0A33" w:rsidRDefault="008E0A33" w:rsidP="007F3183">
      <w:pPr>
        <w:rPr>
          <w:rFonts w:eastAsia="Arial Unicode MS"/>
        </w:rPr>
      </w:pPr>
      <w:r w:rsidRPr="007F3183">
        <w:rPr>
          <w:rFonts w:eastAsia="Arial Unicode MS"/>
        </w:rPr>
        <w:t>2. Versuch:</w:t>
      </w:r>
    </w:p>
    <w:p w14:paraId="7E7206EB" w14:textId="77777777" w:rsidR="007F3183" w:rsidRPr="007F3183" w:rsidRDefault="007F3183" w:rsidP="007F3183">
      <w:pPr>
        <w:rPr>
          <w:rFonts w:eastAsia="Arial Unicode MS"/>
        </w:rPr>
      </w:pPr>
    </w:p>
    <w:p w14:paraId="778068A5" w14:textId="77777777" w:rsidR="008E0A33" w:rsidRPr="007F3183" w:rsidRDefault="00F602CE" w:rsidP="007F3183">
      <w:pPr>
        <w:rPr>
          <w:rFonts w:eastAsia="Arial Unicode MS"/>
        </w:rPr>
      </w:pPr>
      <w:r w:rsidRPr="007F3183">
        <w:rPr>
          <w:rFonts w:eastAsia="Arial Unicode MS"/>
          <w:noProof/>
        </w:rPr>
        <w:drawing>
          <wp:inline distT="0" distB="0" distL="0" distR="0" wp14:anchorId="2B08D97A" wp14:editId="0D8BDE36">
            <wp:extent cx="3419475" cy="104775"/>
            <wp:effectExtent l="0" t="0" r="0" b="0"/>
            <wp:docPr id="223" name="Grafik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1"/>
                    <pic:cNvPicPr>
                      <a:picLocks noChangeAspect="1" noChangeArrowheads="1"/>
                    </pic:cNvPicPr>
                  </pic:nvPicPr>
                  <pic:blipFill>
                    <a:blip r:embed="rId421">
                      <a:extLst>
                        <a:ext uri="{28A0092B-C50C-407E-A947-70E740481C1C}">
                          <a14:useLocalDpi xmlns:a14="http://schemas.microsoft.com/office/drawing/2010/main" val="0"/>
                        </a:ext>
                      </a:extLst>
                    </a:blip>
                    <a:srcRect/>
                    <a:stretch>
                      <a:fillRect/>
                    </a:stretch>
                  </pic:blipFill>
                  <pic:spPr bwMode="auto">
                    <a:xfrm>
                      <a:off x="0" y="0"/>
                      <a:ext cx="3419475" cy="104775"/>
                    </a:xfrm>
                    <a:prstGeom prst="rect">
                      <a:avLst/>
                    </a:prstGeom>
                    <a:noFill/>
                    <a:ln>
                      <a:noFill/>
                    </a:ln>
                  </pic:spPr>
                </pic:pic>
              </a:graphicData>
            </a:graphic>
          </wp:inline>
        </w:drawing>
      </w:r>
    </w:p>
    <w:p w14:paraId="143B7050" w14:textId="77777777" w:rsidR="008E0A33" w:rsidRPr="007F3183" w:rsidRDefault="00F602CE" w:rsidP="007F3183">
      <w:pPr>
        <w:jc w:val="right"/>
        <w:rPr>
          <w:rFonts w:eastAsia="Arial Unicode MS"/>
        </w:rPr>
      </w:pPr>
      <w:r w:rsidRPr="007F3183">
        <w:rPr>
          <w:rFonts w:eastAsia="Arial Unicode MS"/>
          <w:noProof/>
        </w:rPr>
        <w:drawing>
          <wp:inline distT="0" distB="0" distL="0" distR="0" wp14:anchorId="49D87CA2" wp14:editId="1132237A">
            <wp:extent cx="3419475" cy="219075"/>
            <wp:effectExtent l="0" t="0" r="0" b="0"/>
            <wp:docPr id="224"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0"/>
                    <pic:cNvPicPr>
                      <a:picLocks noChangeAspect="1" noChangeArrowheads="1"/>
                    </pic:cNvPicPr>
                  </pic:nvPicPr>
                  <pic:blipFill>
                    <a:blip r:embed="rId422">
                      <a:extLst>
                        <a:ext uri="{28A0092B-C50C-407E-A947-70E740481C1C}">
                          <a14:useLocalDpi xmlns:a14="http://schemas.microsoft.com/office/drawing/2010/main" val="0"/>
                        </a:ext>
                      </a:extLst>
                    </a:blip>
                    <a:srcRect/>
                    <a:stretch>
                      <a:fillRect/>
                    </a:stretch>
                  </pic:blipFill>
                  <pic:spPr bwMode="auto">
                    <a:xfrm>
                      <a:off x="0" y="0"/>
                      <a:ext cx="3419475" cy="219075"/>
                    </a:xfrm>
                    <a:prstGeom prst="rect">
                      <a:avLst/>
                    </a:prstGeom>
                    <a:noFill/>
                    <a:ln>
                      <a:noFill/>
                    </a:ln>
                  </pic:spPr>
                </pic:pic>
              </a:graphicData>
            </a:graphic>
          </wp:inline>
        </w:drawing>
      </w:r>
    </w:p>
    <w:p w14:paraId="475075F8" w14:textId="77777777" w:rsidR="008E0A33" w:rsidRPr="007F3183" w:rsidRDefault="00F602CE" w:rsidP="007F3183">
      <w:pPr>
        <w:rPr>
          <w:rFonts w:eastAsia="Arial Unicode MS"/>
        </w:rPr>
      </w:pPr>
      <w:r w:rsidRPr="007F3183">
        <w:rPr>
          <w:rFonts w:eastAsia="Arial Unicode MS"/>
          <w:noProof/>
        </w:rPr>
        <w:drawing>
          <wp:inline distT="0" distB="0" distL="0" distR="0" wp14:anchorId="4B87C3E1" wp14:editId="3272704C">
            <wp:extent cx="3419475" cy="219075"/>
            <wp:effectExtent l="0" t="0" r="0" b="0"/>
            <wp:docPr id="225" name="Grafik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9"/>
                    <pic:cNvPicPr>
                      <a:picLocks noChangeAspect="1" noChangeArrowheads="1"/>
                    </pic:cNvPicPr>
                  </pic:nvPicPr>
                  <pic:blipFill>
                    <a:blip r:embed="rId423">
                      <a:extLst>
                        <a:ext uri="{28A0092B-C50C-407E-A947-70E740481C1C}">
                          <a14:useLocalDpi xmlns:a14="http://schemas.microsoft.com/office/drawing/2010/main" val="0"/>
                        </a:ext>
                      </a:extLst>
                    </a:blip>
                    <a:srcRect/>
                    <a:stretch>
                      <a:fillRect/>
                    </a:stretch>
                  </pic:blipFill>
                  <pic:spPr bwMode="auto">
                    <a:xfrm>
                      <a:off x="0" y="0"/>
                      <a:ext cx="3419475" cy="219075"/>
                    </a:xfrm>
                    <a:prstGeom prst="rect">
                      <a:avLst/>
                    </a:prstGeom>
                    <a:noFill/>
                    <a:ln>
                      <a:noFill/>
                    </a:ln>
                  </pic:spPr>
                </pic:pic>
              </a:graphicData>
            </a:graphic>
          </wp:inline>
        </w:drawing>
      </w:r>
    </w:p>
    <w:p w14:paraId="74CA7AD1" w14:textId="77777777" w:rsidR="008E0A33" w:rsidRPr="007F3183" w:rsidRDefault="00F602CE" w:rsidP="007F3183">
      <w:pPr>
        <w:jc w:val="right"/>
        <w:rPr>
          <w:rFonts w:eastAsia="Arial Unicode MS"/>
        </w:rPr>
      </w:pPr>
      <w:r w:rsidRPr="007F3183">
        <w:rPr>
          <w:rFonts w:eastAsia="Arial Unicode MS"/>
          <w:noProof/>
        </w:rPr>
        <w:drawing>
          <wp:inline distT="0" distB="0" distL="0" distR="0" wp14:anchorId="6B4ADA1D" wp14:editId="319E87D1">
            <wp:extent cx="3419475" cy="752475"/>
            <wp:effectExtent l="0" t="0" r="0" b="0"/>
            <wp:docPr id="226" name="Grafik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8"/>
                    <pic:cNvPicPr>
                      <a:picLocks noChangeAspect="1" noChangeArrowheads="1"/>
                    </pic:cNvPicPr>
                  </pic:nvPicPr>
                  <pic:blipFill>
                    <a:blip r:embed="rId424">
                      <a:extLst>
                        <a:ext uri="{28A0092B-C50C-407E-A947-70E740481C1C}">
                          <a14:useLocalDpi xmlns:a14="http://schemas.microsoft.com/office/drawing/2010/main" val="0"/>
                        </a:ext>
                      </a:extLst>
                    </a:blip>
                    <a:srcRect/>
                    <a:stretch>
                      <a:fillRect/>
                    </a:stretch>
                  </pic:blipFill>
                  <pic:spPr bwMode="auto">
                    <a:xfrm>
                      <a:off x="0" y="0"/>
                      <a:ext cx="3419475" cy="752475"/>
                    </a:xfrm>
                    <a:prstGeom prst="rect">
                      <a:avLst/>
                    </a:prstGeom>
                    <a:noFill/>
                    <a:ln>
                      <a:noFill/>
                    </a:ln>
                  </pic:spPr>
                </pic:pic>
              </a:graphicData>
            </a:graphic>
          </wp:inline>
        </w:drawing>
      </w:r>
    </w:p>
    <w:p w14:paraId="16D687F5" w14:textId="77777777" w:rsidR="008E0A33" w:rsidRPr="007F3183" w:rsidRDefault="00F602CE" w:rsidP="007F3183">
      <w:pPr>
        <w:rPr>
          <w:rFonts w:eastAsia="Arial Unicode MS"/>
        </w:rPr>
      </w:pPr>
      <w:r w:rsidRPr="007F3183">
        <w:rPr>
          <w:rFonts w:eastAsia="Arial Unicode MS"/>
          <w:noProof/>
        </w:rPr>
        <w:drawing>
          <wp:inline distT="0" distB="0" distL="0" distR="0" wp14:anchorId="29CD2B61" wp14:editId="3F05E288">
            <wp:extent cx="3419475" cy="752475"/>
            <wp:effectExtent l="0" t="0" r="0" b="0"/>
            <wp:docPr id="227" name="Grafik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7"/>
                    <pic:cNvPicPr>
                      <a:picLocks noChangeAspect="1" noChangeArrowheads="1"/>
                    </pic:cNvPicPr>
                  </pic:nvPicPr>
                  <pic:blipFill>
                    <a:blip r:embed="rId425">
                      <a:extLst>
                        <a:ext uri="{28A0092B-C50C-407E-A947-70E740481C1C}">
                          <a14:useLocalDpi xmlns:a14="http://schemas.microsoft.com/office/drawing/2010/main" val="0"/>
                        </a:ext>
                      </a:extLst>
                    </a:blip>
                    <a:srcRect/>
                    <a:stretch>
                      <a:fillRect/>
                    </a:stretch>
                  </pic:blipFill>
                  <pic:spPr bwMode="auto">
                    <a:xfrm>
                      <a:off x="0" y="0"/>
                      <a:ext cx="3419475" cy="752475"/>
                    </a:xfrm>
                    <a:prstGeom prst="rect">
                      <a:avLst/>
                    </a:prstGeom>
                    <a:noFill/>
                    <a:ln>
                      <a:noFill/>
                    </a:ln>
                  </pic:spPr>
                </pic:pic>
              </a:graphicData>
            </a:graphic>
          </wp:inline>
        </w:drawing>
      </w:r>
    </w:p>
    <w:p w14:paraId="3F2A885D" w14:textId="77777777" w:rsidR="008E0A33" w:rsidRPr="007F3183" w:rsidRDefault="00F602CE" w:rsidP="007F3183">
      <w:pPr>
        <w:jc w:val="right"/>
        <w:rPr>
          <w:rFonts w:eastAsia="Arial Unicode MS"/>
        </w:rPr>
      </w:pPr>
      <w:r w:rsidRPr="007F3183">
        <w:rPr>
          <w:rFonts w:eastAsia="Arial Unicode MS"/>
          <w:noProof/>
        </w:rPr>
        <w:drawing>
          <wp:inline distT="0" distB="0" distL="0" distR="0" wp14:anchorId="5FD06162" wp14:editId="5834CE9B">
            <wp:extent cx="3419475" cy="104775"/>
            <wp:effectExtent l="0" t="0" r="0" b="0"/>
            <wp:docPr id="228" name="Grafik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6"/>
                    <pic:cNvPicPr>
                      <a:picLocks noChangeAspect="1" noChangeArrowheads="1"/>
                    </pic:cNvPicPr>
                  </pic:nvPicPr>
                  <pic:blipFill>
                    <a:blip r:embed="rId426">
                      <a:extLst>
                        <a:ext uri="{28A0092B-C50C-407E-A947-70E740481C1C}">
                          <a14:useLocalDpi xmlns:a14="http://schemas.microsoft.com/office/drawing/2010/main" val="0"/>
                        </a:ext>
                      </a:extLst>
                    </a:blip>
                    <a:srcRect/>
                    <a:stretch>
                      <a:fillRect/>
                    </a:stretch>
                  </pic:blipFill>
                  <pic:spPr bwMode="auto">
                    <a:xfrm>
                      <a:off x="0" y="0"/>
                      <a:ext cx="3419475" cy="104775"/>
                    </a:xfrm>
                    <a:prstGeom prst="rect">
                      <a:avLst/>
                    </a:prstGeom>
                    <a:noFill/>
                    <a:ln>
                      <a:noFill/>
                    </a:ln>
                  </pic:spPr>
                </pic:pic>
              </a:graphicData>
            </a:graphic>
          </wp:inline>
        </w:drawing>
      </w:r>
    </w:p>
    <w:p w14:paraId="5DBE20C4" w14:textId="77777777" w:rsidR="007F3183" w:rsidRDefault="007F3183" w:rsidP="007F3183">
      <w:pPr>
        <w:rPr>
          <w:rFonts w:eastAsia="Arial Unicode MS"/>
        </w:rPr>
      </w:pPr>
    </w:p>
    <w:p w14:paraId="61FBD5E5" w14:textId="77777777" w:rsidR="008E0A33" w:rsidRDefault="008E0A33" w:rsidP="007F3183">
      <w:pPr>
        <w:rPr>
          <w:rFonts w:eastAsia="Arial Unicode MS"/>
        </w:rPr>
      </w:pPr>
      <w:r w:rsidRPr="007F3183">
        <w:rPr>
          <w:rFonts w:eastAsia="Arial Unicode MS"/>
        </w:rPr>
        <w:t xml:space="preserve">Die Regressionsfunktionen (siehe oben auch den Screenshot): </w:t>
      </w:r>
      <w:r w:rsidR="007F3183">
        <w:rPr>
          <w:rFonts w:eastAsia="Arial Unicode MS"/>
        </w:rPr>
        <w:t xml:space="preserve"> </w:t>
      </w:r>
      <w:r w:rsidRPr="007F3183">
        <w:rPr>
          <w:rFonts w:eastAsia="Arial Unicode MS"/>
        </w:rPr>
        <w:t>über exp. Regression für g = 44</w:t>
      </w:r>
    </w:p>
    <w:p w14:paraId="1549921A" w14:textId="77777777" w:rsidR="007F3183" w:rsidRPr="007F3183" w:rsidRDefault="007F3183" w:rsidP="007F3183">
      <w:pPr>
        <w:rPr>
          <w:rFonts w:eastAsia="Arial Unicode MS"/>
        </w:rPr>
      </w:pPr>
    </w:p>
    <w:p w14:paraId="4276B61A" w14:textId="77777777" w:rsidR="008E0A33" w:rsidRPr="007F3183" w:rsidRDefault="00F602CE" w:rsidP="007F3183">
      <w:pPr>
        <w:rPr>
          <w:rFonts w:eastAsia="Arial Unicode MS"/>
        </w:rPr>
      </w:pPr>
      <w:r w:rsidRPr="007F3183">
        <w:rPr>
          <w:rFonts w:eastAsia="Arial Unicode MS"/>
          <w:noProof/>
        </w:rPr>
        <w:drawing>
          <wp:inline distT="0" distB="0" distL="0" distR="0" wp14:anchorId="7CE7009F" wp14:editId="450FDEAE">
            <wp:extent cx="3419475" cy="104775"/>
            <wp:effectExtent l="0" t="0" r="0" b="0"/>
            <wp:docPr id="229" name="Grafik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5"/>
                    <pic:cNvPicPr>
                      <a:picLocks noChangeAspect="1" noChangeArrowheads="1"/>
                    </pic:cNvPicPr>
                  </pic:nvPicPr>
                  <pic:blipFill>
                    <a:blip r:embed="rId427">
                      <a:extLst>
                        <a:ext uri="{28A0092B-C50C-407E-A947-70E740481C1C}">
                          <a14:useLocalDpi xmlns:a14="http://schemas.microsoft.com/office/drawing/2010/main" val="0"/>
                        </a:ext>
                      </a:extLst>
                    </a:blip>
                    <a:srcRect/>
                    <a:stretch>
                      <a:fillRect/>
                    </a:stretch>
                  </pic:blipFill>
                  <pic:spPr bwMode="auto">
                    <a:xfrm>
                      <a:off x="0" y="0"/>
                      <a:ext cx="3419475" cy="104775"/>
                    </a:xfrm>
                    <a:prstGeom prst="rect">
                      <a:avLst/>
                    </a:prstGeom>
                    <a:noFill/>
                    <a:ln>
                      <a:noFill/>
                    </a:ln>
                  </pic:spPr>
                </pic:pic>
              </a:graphicData>
            </a:graphic>
          </wp:inline>
        </w:drawing>
      </w:r>
    </w:p>
    <w:p w14:paraId="5F34E84C" w14:textId="77777777" w:rsidR="008E0A33" w:rsidRPr="007F3183" w:rsidRDefault="00F602CE" w:rsidP="007F3183">
      <w:pPr>
        <w:rPr>
          <w:rFonts w:eastAsia="Arial Unicode MS"/>
        </w:rPr>
      </w:pPr>
      <w:r w:rsidRPr="007F3183">
        <w:rPr>
          <w:rFonts w:eastAsia="Arial Unicode MS"/>
          <w:noProof/>
        </w:rPr>
        <w:drawing>
          <wp:inline distT="0" distB="0" distL="0" distR="0" wp14:anchorId="0CDE8A10" wp14:editId="50633AEA">
            <wp:extent cx="3419475" cy="371475"/>
            <wp:effectExtent l="0" t="0" r="0" b="0"/>
            <wp:docPr id="230"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4"/>
                    <pic:cNvPicPr>
                      <a:picLocks noChangeAspect="1" noChangeArrowheads="1"/>
                    </pic:cNvPicPr>
                  </pic:nvPicPr>
                  <pic:blipFill>
                    <a:blip r:embed="rId428">
                      <a:extLst>
                        <a:ext uri="{28A0092B-C50C-407E-A947-70E740481C1C}">
                          <a14:useLocalDpi xmlns:a14="http://schemas.microsoft.com/office/drawing/2010/main" val="0"/>
                        </a:ext>
                      </a:extLst>
                    </a:blip>
                    <a:srcRect/>
                    <a:stretch>
                      <a:fillRect/>
                    </a:stretch>
                  </pic:blipFill>
                  <pic:spPr bwMode="auto">
                    <a:xfrm>
                      <a:off x="0" y="0"/>
                      <a:ext cx="3419475" cy="371475"/>
                    </a:xfrm>
                    <a:prstGeom prst="rect">
                      <a:avLst/>
                    </a:prstGeom>
                    <a:noFill/>
                    <a:ln>
                      <a:noFill/>
                    </a:ln>
                  </pic:spPr>
                </pic:pic>
              </a:graphicData>
            </a:graphic>
          </wp:inline>
        </w:drawing>
      </w:r>
      <w:r w:rsidR="007F3183">
        <w:rPr>
          <w:rFonts w:eastAsia="Arial Unicode MS"/>
        </w:rPr>
        <w:t xml:space="preserve"> </w:t>
      </w:r>
      <w:r w:rsidR="008E0A33" w:rsidRPr="007F3183">
        <w:rPr>
          <w:rFonts w:eastAsia="Arial Unicode MS"/>
        </w:rPr>
        <w:t>= 44 - 39.1*e(-2.15E-3*x)</w:t>
      </w:r>
    </w:p>
    <w:p w14:paraId="0BC0982F" w14:textId="77777777" w:rsidR="007F3183" w:rsidRDefault="007F3183" w:rsidP="007F3183">
      <w:pPr>
        <w:rPr>
          <w:rFonts w:eastAsia="Arial Unicode MS"/>
        </w:rPr>
      </w:pPr>
    </w:p>
    <w:p w14:paraId="769AFE1D" w14:textId="77777777" w:rsidR="008E0A33" w:rsidRDefault="008E0A33" w:rsidP="007F3183">
      <w:pPr>
        <w:rPr>
          <w:rFonts w:eastAsia="Arial Unicode MS"/>
        </w:rPr>
      </w:pPr>
      <w:r w:rsidRPr="007F3183">
        <w:rPr>
          <w:rFonts w:eastAsia="Arial Unicode MS"/>
        </w:rPr>
        <w:t>über exp. Regression für g = 42</w:t>
      </w:r>
    </w:p>
    <w:p w14:paraId="3313A3D5" w14:textId="77777777" w:rsidR="007F3183" w:rsidRPr="007F3183" w:rsidRDefault="007F3183" w:rsidP="007F3183">
      <w:pPr>
        <w:rPr>
          <w:rFonts w:eastAsia="Arial Unicode MS"/>
        </w:rPr>
      </w:pPr>
    </w:p>
    <w:p w14:paraId="1381019E" w14:textId="77777777" w:rsidR="008E0A33" w:rsidRPr="007F3183" w:rsidRDefault="00F602CE" w:rsidP="007F3183">
      <w:pPr>
        <w:rPr>
          <w:rFonts w:eastAsia="Arial Unicode MS"/>
        </w:rPr>
      </w:pPr>
      <w:r w:rsidRPr="007F3183">
        <w:rPr>
          <w:rFonts w:eastAsia="Arial Unicode MS"/>
          <w:noProof/>
        </w:rPr>
        <w:drawing>
          <wp:inline distT="0" distB="0" distL="0" distR="0" wp14:anchorId="09D7F834" wp14:editId="3D59AA86">
            <wp:extent cx="3419475" cy="104775"/>
            <wp:effectExtent l="0" t="0" r="0" b="0"/>
            <wp:docPr id="231"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3"/>
                    <pic:cNvPicPr>
                      <a:picLocks noChangeAspect="1" noChangeArrowheads="1"/>
                    </pic:cNvPicPr>
                  </pic:nvPicPr>
                  <pic:blipFill>
                    <a:blip r:embed="rId429">
                      <a:extLst>
                        <a:ext uri="{28A0092B-C50C-407E-A947-70E740481C1C}">
                          <a14:useLocalDpi xmlns:a14="http://schemas.microsoft.com/office/drawing/2010/main" val="0"/>
                        </a:ext>
                      </a:extLst>
                    </a:blip>
                    <a:srcRect/>
                    <a:stretch>
                      <a:fillRect/>
                    </a:stretch>
                  </pic:blipFill>
                  <pic:spPr bwMode="auto">
                    <a:xfrm>
                      <a:off x="0" y="0"/>
                      <a:ext cx="3419475" cy="104775"/>
                    </a:xfrm>
                    <a:prstGeom prst="rect">
                      <a:avLst/>
                    </a:prstGeom>
                    <a:noFill/>
                    <a:ln>
                      <a:noFill/>
                    </a:ln>
                  </pic:spPr>
                </pic:pic>
              </a:graphicData>
            </a:graphic>
          </wp:inline>
        </w:drawing>
      </w:r>
    </w:p>
    <w:p w14:paraId="5727B8B4" w14:textId="77777777" w:rsidR="008E0A33" w:rsidRPr="007F3183" w:rsidRDefault="00F602CE" w:rsidP="007F3183">
      <w:pPr>
        <w:rPr>
          <w:rFonts w:eastAsia="Arial Unicode MS"/>
        </w:rPr>
      </w:pPr>
      <w:r w:rsidRPr="007F3183">
        <w:rPr>
          <w:rFonts w:eastAsia="Arial Unicode MS"/>
          <w:noProof/>
        </w:rPr>
        <w:drawing>
          <wp:inline distT="0" distB="0" distL="0" distR="0" wp14:anchorId="33EFA308" wp14:editId="0B4E4745">
            <wp:extent cx="3419475" cy="371475"/>
            <wp:effectExtent l="0" t="0" r="0" b="0"/>
            <wp:docPr id="23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a:picLocks noChangeAspect="1" noChangeArrowheads="1"/>
                    </pic:cNvPicPr>
                  </pic:nvPicPr>
                  <pic:blipFill>
                    <a:blip r:embed="rId430">
                      <a:extLst>
                        <a:ext uri="{28A0092B-C50C-407E-A947-70E740481C1C}">
                          <a14:useLocalDpi xmlns:a14="http://schemas.microsoft.com/office/drawing/2010/main" val="0"/>
                        </a:ext>
                      </a:extLst>
                    </a:blip>
                    <a:srcRect/>
                    <a:stretch>
                      <a:fillRect/>
                    </a:stretch>
                  </pic:blipFill>
                  <pic:spPr bwMode="auto">
                    <a:xfrm>
                      <a:off x="0" y="0"/>
                      <a:ext cx="3419475" cy="371475"/>
                    </a:xfrm>
                    <a:prstGeom prst="rect">
                      <a:avLst/>
                    </a:prstGeom>
                    <a:noFill/>
                    <a:ln>
                      <a:noFill/>
                    </a:ln>
                  </pic:spPr>
                </pic:pic>
              </a:graphicData>
            </a:graphic>
          </wp:inline>
        </w:drawing>
      </w:r>
      <w:r w:rsidR="008E0A33" w:rsidRPr="007F3183">
        <w:rPr>
          <w:rFonts w:eastAsia="Arial Unicode MS"/>
        </w:rPr>
        <w:t xml:space="preserve"> = 42-40.563*e(-2.666 E-3*x)</w:t>
      </w:r>
    </w:p>
    <w:p w14:paraId="29E5B4F9" w14:textId="77777777" w:rsidR="008E0A33" w:rsidRPr="007F3183" w:rsidRDefault="008E0A33" w:rsidP="007F3183">
      <w:pPr>
        <w:rPr>
          <w:rFonts w:eastAsia="Arial Unicode MS"/>
        </w:rPr>
      </w:pPr>
    </w:p>
    <w:p w14:paraId="6C5C774A" w14:textId="77777777" w:rsidR="008E0A33" w:rsidRPr="007F3183" w:rsidRDefault="008E0A33" w:rsidP="007F3183">
      <w:pPr>
        <w:rPr>
          <w:rFonts w:eastAsia="Arial Unicode MS"/>
        </w:rPr>
      </w:pPr>
      <w:r w:rsidRPr="007F3183">
        <w:rPr>
          <w:rFonts w:eastAsia="Arial Unicode MS"/>
        </w:rPr>
        <w:t>Der Verlauf muss einem beschrän</w:t>
      </w:r>
      <w:r w:rsidR="007F3183">
        <w:rPr>
          <w:rFonts w:eastAsia="Arial Unicode MS"/>
        </w:rPr>
        <w:t>kten Wachstum entsprechen, weil</w:t>
      </w:r>
    </w:p>
    <w:p w14:paraId="325952FC" w14:textId="77777777" w:rsidR="008E0A33" w:rsidRPr="007F3183" w:rsidRDefault="007F3183" w:rsidP="007F3183">
      <w:pPr>
        <w:rPr>
          <w:rFonts w:eastAsia="Arial Unicode MS"/>
        </w:rPr>
      </w:pPr>
      <w:r>
        <w:rPr>
          <w:rFonts w:eastAsia="Arial Unicode MS"/>
        </w:rPr>
        <w:sym w:font="Symbol" w:char="F0B7"/>
      </w:r>
      <w:r>
        <w:rPr>
          <w:rFonts w:eastAsia="Arial Unicode MS"/>
        </w:rPr>
        <w:t xml:space="preserve"> </w:t>
      </w:r>
      <w:r w:rsidR="008E0A33" w:rsidRPr="007F3183">
        <w:rPr>
          <w:rFonts w:eastAsia="Arial Unicode MS"/>
        </w:rPr>
        <w:t>die Funde kumuliert werden,</w:t>
      </w:r>
    </w:p>
    <w:p w14:paraId="27D16630" w14:textId="77777777" w:rsidR="008E0A33" w:rsidRPr="007F3183" w:rsidRDefault="007F3183" w:rsidP="007F3183">
      <w:pPr>
        <w:rPr>
          <w:rFonts w:eastAsia="Arial Unicode MS"/>
        </w:rPr>
      </w:pPr>
      <w:r>
        <w:rPr>
          <w:rFonts w:eastAsia="Arial Unicode MS"/>
        </w:rPr>
        <w:sym w:font="Symbol" w:char="F0B7"/>
      </w:r>
      <w:r>
        <w:rPr>
          <w:rFonts w:eastAsia="Arial Unicode MS"/>
        </w:rPr>
        <w:t xml:space="preserve"> </w:t>
      </w:r>
      <w:r w:rsidR="008E0A33" w:rsidRPr="007F3183">
        <w:rPr>
          <w:rFonts w:eastAsia="Arial Unicode MS"/>
        </w:rPr>
        <w:t>die Ausbeuten pro Bohrung immer geringer werden und</w:t>
      </w:r>
    </w:p>
    <w:p w14:paraId="274A14B5" w14:textId="77777777" w:rsidR="008E0A33" w:rsidRPr="007F3183" w:rsidRDefault="007F3183" w:rsidP="007F3183">
      <w:pPr>
        <w:rPr>
          <w:rFonts w:eastAsia="Arial Unicode MS"/>
        </w:rPr>
      </w:pPr>
      <w:r>
        <w:rPr>
          <w:rFonts w:eastAsia="Arial Unicode MS"/>
        </w:rPr>
        <w:sym w:font="Symbol" w:char="F0B7"/>
      </w:r>
      <w:r>
        <w:rPr>
          <w:rFonts w:eastAsia="Arial Unicode MS"/>
        </w:rPr>
        <w:t xml:space="preserve"> </w:t>
      </w:r>
      <w:r w:rsidR="008E0A33" w:rsidRPr="007F3183">
        <w:rPr>
          <w:rFonts w:eastAsia="Arial Unicode MS"/>
        </w:rPr>
        <w:t>d</w:t>
      </w:r>
      <w:r>
        <w:rPr>
          <w:rFonts w:eastAsia="Arial Unicode MS"/>
        </w:rPr>
        <w:t>ie Ressourcen endlich sind.</w:t>
      </w:r>
    </w:p>
    <w:p w14:paraId="6009325A" w14:textId="77777777" w:rsidR="008E0A33" w:rsidRDefault="008E0A33" w:rsidP="007F3183"/>
    <w:p w14:paraId="5BDD954A" w14:textId="77777777" w:rsidR="00E867C0" w:rsidRDefault="00E867C0" w:rsidP="007F3183"/>
    <w:p w14:paraId="5EB5159E" w14:textId="77777777" w:rsidR="00E867C0" w:rsidRDefault="00E867C0" w:rsidP="007F3183"/>
    <w:p w14:paraId="640B3127" w14:textId="77777777" w:rsidR="00E867C0" w:rsidRDefault="00E867C0" w:rsidP="007F3183"/>
    <w:p w14:paraId="1C698E72" w14:textId="77777777" w:rsidR="00E867C0" w:rsidRDefault="00E867C0" w:rsidP="007F3183"/>
    <w:p w14:paraId="188A66C3" w14:textId="77777777" w:rsidR="00E867C0" w:rsidRDefault="00E867C0" w:rsidP="007F3183"/>
    <w:p w14:paraId="1094F4ED" w14:textId="77777777" w:rsidR="00E867C0" w:rsidRDefault="00E867C0" w:rsidP="007F3183"/>
    <w:p w14:paraId="3D84D069" w14:textId="77777777" w:rsidR="00E867C0" w:rsidRPr="00A20366" w:rsidRDefault="00E867C0" w:rsidP="00F602CE">
      <w:pPr>
        <w:pStyle w:val="1"/>
        <w:rPr>
          <w:sz w:val="20"/>
        </w:rPr>
      </w:pPr>
      <w:bookmarkStart w:id="68" w:name="_Toc22636774"/>
      <w:r>
        <w:lastRenderedPageBreak/>
        <w:t>Mobilfunknutzer in China</w:t>
      </w:r>
      <w:bookmarkEnd w:id="68"/>
    </w:p>
    <w:tbl>
      <w:tblPr>
        <w:tblW w:w="0" w:type="auto"/>
        <w:tblLook w:val="04A0" w:firstRow="1" w:lastRow="0" w:firstColumn="1" w:lastColumn="0" w:noHBand="0" w:noVBand="1"/>
      </w:tblPr>
      <w:tblGrid>
        <w:gridCol w:w="5098"/>
        <w:gridCol w:w="3964"/>
      </w:tblGrid>
      <w:tr w:rsidR="00E867C0" w14:paraId="174C20D3" w14:textId="77777777" w:rsidTr="003C7CAA">
        <w:tc>
          <w:tcPr>
            <w:tcW w:w="5098" w:type="dxa"/>
            <w:shd w:val="clear" w:color="auto" w:fill="auto"/>
          </w:tcPr>
          <w:p w14:paraId="2B3C1B58" w14:textId="77777777" w:rsidR="00E867C0" w:rsidRPr="003C7CAA" w:rsidRDefault="00E867C0" w:rsidP="003C7CAA">
            <w:pPr>
              <w:rPr>
                <w:rFonts w:cs="Arial"/>
                <w:szCs w:val="24"/>
              </w:rPr>
            </w:pPr>
            <w:r w:rsidRPr="003C7CAA">
              <w:rPr>
                <w:rFonts w:eastAsia="Calibri" w:cs="Arial"/>
                <w:szCs w:val="24"/>
              </w:rPr>
              <w:t>Der Anteil der Mobilfunknutzer entwickelt sich wie ein gebremstes Wachstum mit Grenze. Dazu passt eine beschreibende Funktion vom Typ f(x) = (f(0) – G)</w:t>
            </w:r>
            <m:oMath>
              <m:r>
                <w:rPr>
                  <w:rFonts w:ascii="Cambria Math" w:hAnsi="Cambria Math" w:cs="Arial"/>
                  <w:szCs w:val="24"/>
                </w:rPr>
                <m:t xml:space="preserve"> ∙ </m:t>
              </m:r>
              <m:sSup>
                <m:sSupPr>
                  <m:ctrlPr>
                    <w:rPr>
                      <w:rFonts w:ascii="Cambria Math" w:hAnsi="Cambria Math" w:cs="Arial"/>
                      <w:i/>
                      <w:szCs w:val="24"/>
                    </w:rPr>
                  </m:ctrlPr>
                </m:sSupPr>
                <m:e>
                  <m:r>
                    <w:rPr>
                      <w:rFonts w:ascii="Cambria Math" w:hAnsi="Cambria Math" w:cs="Arial"/>
                      <w:szCs w:val="24"/>
                    </w:rPr>
                    <m:t>e</m:t>
                  </m:r>
                </m:e>
                <m:sup>
                  <m:r>
                    <w:rPr>
                      <w:rFonts w:ascii="Cambria Math" w:hAnsi="Cambria Math" w:cs="Arial"/>
                      <w:szCs w:val="24"/>
                    </w:rPr>
                    <m:t>-rx</m:t>
                  </m:r>
                </m:sup>
              </m:sSup>
            </m:oMath>
            <w:r w:rsidRPr="003C7CAA">
              <w:rPr>
                <w:rFonts w:cs="Arial"/>
                <w:szCs w:val="24"/>
              </w:rPr>
              <w:t xml:space="preserve"> + G</w:t>
            </w:r>
          </w:p>
          <w:p w14:paraId="3BF1D895" w14:textId="77777777" w:rsidR="00E867C0" w:rsidRPr="003C7CAA" w:rsidRDefault="00E867C0" w:rsidP="003C7CAA">
            <w:pPr>
              <w:rPr>
                <w:rFonts w:cs="Arial"/>
                <w:szCs w:val="24"/>
              </w:rPr>
            </w:pPr>
            <w:r w:rsidRPr="003C7CAA">
              <w:rPr>
                <w:rFonts w:cs="Arial"/>
                <w:szCs w:val="24"/>
              </w:rPr>
              <w:t>mit dem Anfangswert f(0), hier der Wert von 2013; G als Grenze der Funktionswerte, hier der Wert 100 % = 1.</w:t>
            </w:r>
          </w:p>
          <w:p w14:paraId="480EAF42" w14:textId="77777777" w:rsidR="00E867C0" w:rsidRPr="003C7CAA" w:rsidRDefault="00E867C0" w:rsidP="003C7CAA">
            <w:pPr>
              <w:rPr>
                <w:rFonts w:cs="Arial"/>
                <w:szCs w:val="24"/>
              </w:rPr>
            </w:pPr>
          </w:p>
          <w:p w14:paraId="76665CBA" w14:textId="77777777" w:rsidR="00E867C0" w:rsidRPr="003C7CAA" w:rsidRDefault="00E867C0" w:rsidP="003C7CAA">
            <w:pPr>
              <w:spacing w:after="120"/>
              <w:ind w:left="32" w:hanging="32"/>
              <w:rPr>
                <w:rFonts w:cs="Arial"/>
                <w:szCs w:val="24"/>
              </w:rPr>
            </w:pPr>
            <w:r w:rsidRPr="003C7CAA">
              <w:rPr>
                <w:rFonts w:cs="Arial"/>
                <w:szCs w:val="24"/>
              </w:rPr>
              <w:t>1. Bestimme einen Wert für r und notiere die Funktionsgleichung.</w:t>
            </w:r>
          </w:p>
          <w:p w14:paraId="50003F09" w14:textId="77777777" w:rsidR="00E867C0" w:rsidRPr="003C7CAA" w:rsidRDefault="00E867C0" w:rsidP="003C7CAA">
            <w:pPr>
              <w:spacing w:after="120"/>
              <w:ind w:left="32"/>
              <w:rPr>
                <w:rFonts w:cs="Arial"/>
                <w:szCs w:val="24"/>
              </w:rPr>
            </w:pPr>
            <w:r w:rsidRPr="003C7CAA">
              <w:rPr>
                <w:rFonts w:cs="Arial"/>
                <w:szCs w:val="24"/>
              </w:rPr>
              <w:t>2. Als zweiten Zugang forme die Funktionsgleichung und entsprechend die Daten so um, dass eine Regressionsfunktion für eine Exponentialfunktion bestimmt werden kann und bestimme sie.</w:t>
            </w:r>
          </w:p>
          <w:p w14:paraId="347F12AA" w14:textId="77777777" w:rsidR="00E867C0" w:rsidRPr="003C7CAA" w:rsidRDefault="00E867C0" w:rsidP="003C7CAA">
            <w:pPr>
              <w:spacing w:after="120"/>
              <w:ind w:left="32"/>
              <w:rPr>
                <w:rFonts w:eastAsia="Calibri" w:cs="Arial"/>
                <w:szCs w:val="24"/>
              </w:rPr>
            </w:pPr>
            <w:r w:rsidRPr="003C7CAA">
              <w:rPr>
                <w:rFonts w:cs="Arial"/>
                <w:szCs w:val="24"/>
              </w:rPr>
              <w:t>3. Vergleiche die Funktionsergebnisse untereinander und mit den empirischen  Daten.</w:t>
            </w:r>
          </w:p>
        </w:tc>
        <w:tc>
          <w:tcPr>
            <w:tcW w:w="3964" w:type="dxa"/>
            <w:shd w:val="clear" w:color="auto" w:fill="auto"/>
          </w:tcPr>
          <w:p w14:paraId="09FBC7CC" w14:textId="77777777" w:rsidR="00E867C0" w:rsidRPr="003C7CAA" w:rsidRDefault="00F602CE" w:rsidP="003C7CAA">
            <w:pPr>
              <w:rPr>
                <w:rFonts w:eastAsia="Calibri" w:cs="Arial"/>
                <w:szCs w:val="24"/>
              </w:rPr>
            </w:pPr>
            <w:r w:rsidRPr="003C7CAA">
              <w:rPr>
                <w:rFonts w:eastAsia="Calibri" w:cs="Arial"/>
                <w:noProof/>
                <w:sz w:val="22"/>
                <w:szCs w:val="24"/>
              </w:rPr>
              <w:drawing>
                <wp:inline distT="0" distB="0" distL="0" distR="0" wp14:anchorId="5510E1FB" wp14:editId="03BA31B4">
                  <wp:extent cx="2124075" cy="3038475"/>
                  <wp:effectExtent l="0" t="0" r="0" b="0"/>
                  <wp:docPr id="235"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431">
                            <a:extLst>
                              <a:ext uri="{28A0092B-C50C-407E-A947-70E740481C1C}">
                                <a14:useLocalDpi xmlns:a14="http://schemas.microsoft.com/office/drawing/2010/main" val="0"/>
                              </a:ext>
                            </a:extLst>
                          </a:blip>
                          <a:srcRect/>
                          <a:stretch>
                            <a:fillRect/>
                          </a:stretch>
                        </pic:blipFill>
                        <pic:spPr bwMode="auto">
                          <a:xfrm>
                            <a:off x="0" y="0"/>
                            <a:ext cx="2124075" cy="3038475"/>
                          </a:xfrm>
                          <a:prstGeom prst="rect">
                            <a:avLst/>
                          </a:prstGeom>
                          <a:noFill/>
                          <a:ln>
                            <a:noFill/>
                          </a:ln>
                        </pic:spPr>
                      </pic:pic>
                    </a:graphicData>
                  </a:graphic>
                </wp:inline>
              </w:drawing>
            </w:r>
          </w:p>
          <w:p w14:paraId="1B2C8DE4" w14:textId="77777777" w:rsidR="00E867C0" w:rsidRPr="003C7CAA" w:rsidRDefault="00E867C0" w:rsidP="003C7CAA">
            <w:pPr>
              <w:rPr>
                <w:rFonts w:eastAsia="Calibri" w:cs="Arial"/>
                <w:i/>
                <w:sz w:val="20"/>
              </w:rPr>
            </w:pPr>
            <w:r w:rsidRPr="003C7CAA">
              <w:rPr>
                <w:rFonts w:eastAsia="Calibri" w:cs="Arial"/>
                <w:i/>
                <w:sz w:val="20"/>
              </w:rPr>
              <w:t>Frankfurter Rundschau, 13.8.2018</w:t>
            </w:r>
          </w:p>
        </w:tc>
      </w:tr>
    </w:tbl>
    <w:p w14:paraId="5E93EC95" w14:textId="77777777" w:rsidR="00E867C0" w:rsidRDefault="00E867C0" w:rsidP="00E867C0">
      <w:pPr>
        <w:rPr>
          <w:rFonts w:cs="Arial"/>
          <w:szCs w:val="24"/>
        </w:rPr>
      </w:pPr>
    </w:p>
    <w:p w14:paraId="6BE7F73A" w14:textId="77777777" w:rsidR="00E867C0" w:rsidRDefault="00E867C0" w:rsidP="00E867C0">
      <w:pPr>
        <w:rPr>
          <w:rFonts w:cs="Arial"/>
          <w:szCs w:val="24"/>
        </w:rPr>
      </w:pPr>
      <w:r>
        <w:rPr>
          <w:rFonts w:cs="Arial"/>
          <w:szCs w:val="24"/>
        </w:rPr>
        <w:t>Zusatz:</w:t>
      </w:r>
    </w:p>
    <w:p w14:paraId="3D0469E0" w14:textId="77777777" w:rsidR="00E867C0" w:rsidRDefault="00E867C0" w:rsidP="00E867C0">
      <w:pPr>
        <w:rPr>
          <w:rFonts w:cs="Arial"/>
          <w:szCs w:val="24"/>
        </w:rPr>
      </w:pPr>
      <w:r>
        <w:rPr>
          <w:rFonts w:cs="Arial"/>
          <w:szCs w:val="24"/>
        </w:rPr>
        <w:t>Eine „vollständige“ Nutzung des Mobilfunks wird in der Regel nicht mit 100 % angenommen, sondern mit z.B. 95 %. Die restlichen 5 % wollen häufig keine Mobilfunkverbindung, liegen zu weit entfernt von Zugängen oder können kein Mobilfunkgerät mehr bedienen.</w:t>
      </w:r>
    </w:p>
    <w:p w14:paraId="6D5E8F50" w14:textId="77777777" w:rsidR="00E867C0" w:rsidRDefault="00E867C0" w:rsidP="00E867C0">
      <w:pPr>
        <w:rPr>
          <w:rFonts w:cs="Arial"/>
          <w:szCs w:val="24"/>
        </w:rPr>
      </w:pPr>
      <w:r>
        <w:rPr>
          <w:rFonts w:cs="Arial"/>
          <w:szCs w:val="24"/>
        </w:rPr>
        <w:t>Dafür wäre eine zweite Rechnung möglich mit G = 0,95….</w:t>
      </w:r>
    </w:p>
    <w:p w14:paraId="5FACE134" w14:textId="77777777" w:rsidR="00E867C0" w:rsidRDefault="00E867C0" w:rsidP="00E867C0">
      <w:pPr>
        <w:rPr>
          <w:rFonts w:cs="Arial"/>
          <w:szCs w:val="24"/>
        </w:rPr>
      </w:pPr>
    </w:p>
    <w:p w14:paraId="06486C86" w14:textId="77777777" w:rsidR="00E867C0" w:rsidRDefault="00E867C0" w:rsidP="00E867C0">
      <w:pPr>
        <w:rPr>
          <w:rFonts w:cs="Arial"/>
          <w:szCs w:val="24"/>
        </w:rPr>
      </w:pPr>
    </w:p>
    <w:p w14:paraId="237801FC" w14:textId="77777777" w:rsidR="00E867C0" w:rsidRDefault="00E867C0" w:rsidP="00E867C0">
      <w:pPr>
        <w:rPr>
          <w:rFonts w:cs="Arial"/>
          <w:szCs w:val="24"/>
        </w:rPr>
      </w:pPr>
    </w:p>
    <w:p w14:paraId="4DF0E7F4" w14:textId="77777777" w:rsidR="00E867C0" w:rsidRDefault="00E867C0" w:rsidP="00E867C0">
      <w:pPr>
        <w:rPr>
          <w:rFonts w:cs="Arial"/>
          <w:b/>
          <w:szCs w:val="24"/>
        </w:rPr>
      </w:pPr>
      <w:r>
        <w:rPr>
          <w:rFonts w:cs="Arial"/>
          <w:b/>
          <w:szCs w:val="24"/>
        </w:rPr>
        <w:br w:type="page"/>
      </w:r>
    </w:p>
    <w:p w14:paraId="2DFF5974" w14:textId="77777777" w:rsidR="00E867C0" w:rsidRDefault="00E867C0" w:rsidP="00E867C0">
      <w:pPr>
        <w:rPr>
          <w:rFonts w:cs="Arial"/>
          <w:b/>
          <w:szCs w:val="24"/>
        </w:rPr>
      </w:pPr>
      <w:r>
        <w:rPr>
          <w:rFonts w:cs="Arial"/>
          <w:b/>
          <w:szCs w:val="24"/>
        </w:rPr>
        <w:lastRenderedPageBreak/>
        <w:t>Bearbeitung</w:t>
      </w:r>
    </w:p>
    <w:p w14:paraId="38177A81" w14:textId="77777777" w:rsidR="00E867C0" w:rsidRDefault="00E867C0" w:rsidP="00E867C0">
      <w:pPr>
        <w:rPr>
          <w:rFonts w:cs="Arial"/>
          <w:szCs w:val="24"/>
        </w:rPr>
      </w:pPr>
      <w:r>
        <w:rPr>
          <w:rFonts w:cs="Arial"/>
          <w:szCs w:val="24"/>
        </w:rPr>
        <w:t>1. f(0) = 0,711; G = 1</w:t>
      </w:r>
    </w:p>
    <w:p w14:paraId="77C365A6" w14:textId="77777777" w:rsidR="00E867C0" w:rsidRPr="00E867C0" w:rsidRDefault="00E867C0" w:rsidP="00E867C0">
      <w:pPr>
        <w:ind w:firstLine="284"/>
        <w:rPr>
          <w:rFonts w:cs="Arial"/>
          <w:szCs w:val="24"/>
        </w:rPr>
      </w:pPr>
      <w:r>
        <w:rPr>
          <w:rFonts w:cs="Arial"/>
          <w:szCs w:val="24"/>
        </w:rPr>
        <w:t xml:space="preserve">f(x) = (0,711 – 1) </w:t>
      </w:r>
      <m:oMath>
        <m:r>
          <w:rPr>
            <w:rFonts w:ascii="Cambria Math" w:hAnsi="Cambria Math" w:cs="Arial"/>
            <w:szCs w:val="24"/>
          </w:rPr>
          <m:t>∙</m:t>
        </m:r>
        <m:sSup>
          <m:sSupPr>
            <m:ctrlPr>
              <w:rPr>
                <w:rFonts w:ascii="Cambria Math" w:hAnsi="Cambria Math" w:cs="Arial"/>
                <w:i/>
                <w:szCs w:val="24"/>
              </w:rPr>
            </m:ctrlPr>
          </m:sSupPr>
          <m:e>
            <m:r>
              <w:rPr>
                <w:rFonts w:ascii="Cambria Math" w:hAnsi="Cambria Math" w:cs="Arial"/>
                <w:szCs w:val="24"/>
              </w:rPr>
              <m:t>e</m:t>
            </m:r>
          </m:e>
          <m:sup>
            <m:r>
              <w:rPr>
                <w:rFonts w:ascii="Cambria Math" w:hAnsi="Cambria Math" w:cs="Arial"/>
                <w:szCs w:val="24"/>
              </w:rPr>
              <m:t>-rx</m:t>
            </m:r>
          </m:sup>
        </m:sSup>
      </m:oMath>
      <w:r w:rsidRPr="00E867C0">
        <w:rPr>
          <w:rFonts w:cs="Arial"/>
          <w:szCs w:val="24"/>
        </w:rPr>
        <w:t xml:space="preserve"> + 1</w:t>
      </w:r>
    </w:p>
    <w:p w14:paraId="1E1F99C0" w14:textId="77777777" w:rsidR="00E867C0" w:rsidRPr="00E867C0" w:rsidRDefault="00E867C0" w:rsidP="00E867C0">
      <w:pPr>
        <w:ind w:firstLine="284"/>
        <w:rPr>
          <w:rFonts w:cs="Arial"/>
          <w:szCs w:val="24"/>
        </w:rPr>
      </w:pPr>
      <w:r w:rsidRPr="00E867C0">
        <w:rPr>
          <w:rFonts w:cs="Arial"/>
          <w:szCs w:val="24"/>
        </w:rPr>
        <w:t>Ich setze die Koordinaten des letzten angegebenen Punktes (6 | 0,787) ein.</w:t>
      </w:r>
    </w:p>
    <w:p w14:paraId="3D5A2BBF" w14:textId="77777777" w:rsidR="00E867C0" w:rsidRPr="00E867C0" w:rsidRDefault="00E867C0" w:rsidP="00E867C0">
      <w:pPr>
        <w:ind w:firstLine="284"/>
        <w:rPr>
          <w:rFonts w:cs="Arial"/>
          <w:szCs w:val="24"/>
        </w:rPr>
      </w:pPr>
      <w:r>
        <w:rPr>
          <w:rFonts w:cs="Arial"/>
          <w:szCs w:val="24"/>
        </w:rPr>
        <w:t xml:space="preserve">f(6) = -0,289 </w:t>
      </w:r>
      <m:oMath>
        <m:r>
          <w:rPr>
            <w:rFonts w:ascii="Cambria Math" w:hAnsi="Cambria Math" w:cs="Arial"/>
            <w:szCs w:val="24"/>
          </w:rPr>
          <m:t>∙</m:t>
        </m:r>
        <m:sSup>
          <m:sSupPr>
            <m:ctrlPr>
              <w:rPr>
                <w:rFonts w:ascii="Cambria Math" w:hAnsi="Cambria Math" w:cs="Arial"/>
                <w:i/>
                <w:szCs w:val="24"/>
              </w:rPr>
            </m:ctrlPr>
          </m:sSupPr>
          <m:e>
            <m:r>
              <w:rPr>
                <w:rFonts w:ascii="Cambria Math" w:hAnsi="Cambria Math" w:cs="Arial"/>
                <w:szCs w:val="24"/>
              </w:rPr>
              <m:t>e</m:t>
            </m:r>
          </m:e>
          <m:sup>
            <m:r>
              <w:rPr>
                <w:rFonts w:ascii="Cambria Math" w:hAnsi="Cambria Math" w:cs="Arial"/>
                <w:szCs w:val="24"/>
              </w:rPr>
              <m:t>-6r</m:t>
            </m:r>
          </m:sup>
        </m:sSup>
      </m:oMath>
      <w:r w:rsidRPr="00E867C0">
        <w:rPr>
          <w:rFonts w:cs="Arial"/>
          <w:szCs w:val="24"/>
        </w:rPr>
        <w:t xml:space="preserve"> + 1 = 0,787</w:t>
      </w:r>
    </w:p>
    <w:p w14:paraId="474D25CA" w14:textId="77777777" w:rsidR="00E867C0" w:rsidRDefault="00E867C0" w:rsidP="00E867C0">
      <w:pPr>
        <w:ind w:firstLine="284"/>
        <w:rPr>
          <w:rFonts w:cs="Arial"/>
          <w:szCs w:val="24"/>
        </w:rPr>
      </w:pPr>
      <w:r w:rsidRPr="00E867C0">
        <w:rPr>
          <w:rFonts w:cs="Arial"/>
          <w:szCs w:val="24"/>
        </w:rPr>
        <w:t xml:space="preserve">                      </w:t>
      </w:r>
      <m:oMath>
        <m:sSup>
          <m:sSupPr>
            <m:ctrlPr>
              <w:rPr>
                <w:rFonts w:ascii="Cambria Math" w:hAnsi="Cambria Math" w:cs="Arial"/>
                <w:i/>
                <w:szCs w:val="24"/>
              </w:rPr>
            </m:ctrlPr>
          </m:sSupPr>
          <m:e>
            <m:r>
              <w:rPr>
                <w:rFonts w:ascii="Cambria Math" w:hAnsi="Cambria Math" w:cs="Arial"/>
                <w:szCs w:val="24"/>
              </w:rPr>
              <m:t>e</m:t>
            </m:r>
          </m:e>
          <m:sup>
            <m:r>
              <w:rPr>
                <w:rFonts w:ascii="Cambria Math" w:hAnsi="Cambria Math" w:cs="Arial"/>
                <w:szCs w:val="24"/>
              </w:rPr>
              <m:t>-6r</m:t>
            </m:r>
          </m:sup>
        </m:sSup>
      </m:oMath>
      <w:r w:rsidRPr="00E867C0">
        <w:rPr>
          <w:rFonts w:cs="Arial"/>
          <w:szCs w:val="24"/>
        </w:rPr>
        <w:t xml:space="preserve">       = 0,737          | ln ()</w:t>
      </w:r>
    </w:p>
    <w:p w14:paraId="75AF8355" w14:textId="77777777" w:rsidR="00E867C0" w:rsidRDefault="00E867C0" w:rsidP="00E867C0">
      <w:pPr>
        <w:rPr>
          <w:rFonts w:cs="Arial"/>
          <w:szCs w:val="24"/>
        </w:rPr>
      </w:pPr>
      <w:r>
        <w:rPr>
          <w:rFonts w:cs="Arial"/>
          <w:szCs w:val="24"/>
        </w:rPr>
        <w:t xml:space="preserve">                                   -6r = -0,305</w:t>
      </w:r>
    </w:p>
    <w:p w14:paraId="694E429F" w14:textId="77777777" w:rsidR="00E867C0" w:rsidRDefault="00E867C0" w:rsidP="00E867C0">
      <w:pPr>
        <w:rPr>
          <w:rFonts w:cs="Arial"/>
          <w:szCs w:val="24"/>
        </w:rPr>
      </w:pPr>
      <w:r>
        <w:rPr>
          <w:rFonts w:cs="Arial"/>
          <w:szCs w:val="24"/>
        </w:rPr>
        <w:t xml:space="preserve">                                      r = 0,051</w:t>
      </w:r>
    </w:p>
    <w:p w14:paraId="7A5EB995" w14:textId="77777777" w:rsidR="00E867C0" w:rsidRPr="008524EC" w:rsidRDefault="00E867C0" w:rsidP="00E867C0">
      <w:pPr>
        <w:ind w:firstLine="284"/>
        <w:rPr>
          <w:rFonts w:cs="Arial"/>
          <w:szCs w:val="24"/>
        </w:rPr>
      </w:pPr>
      <w:r w:rsidRPr="008524EC">
        <w:rPr>
          <w:rFonts w:cs="Arial"/>
          <w:szCs w:val="24"/>
        </w:rPr>
        <w:t>Also: f(x) = -0,289</w:t>
      </w:r>
      <m:oMath>
        <m:r>
          <w:rPr>
            <w:rFonts w:ascii="Cambria Math" w:hAnsi="Cambria Math" w:cs="Arial"/>
            <w:szCs w:val="24"/>
          </w:rPr>
          <m:t xml:space="preserve"> ∙</m:t>
        </m:r>
        <m:sSup>
          <m:sSupPr>
            <m:ctrlPr>
              <w:rPr>
                <w:rFonts w:ascii="Cambria Math" w:hAnsi="Cambria Math" w:cs="Arial"/>
                <w:i/>
                <w:szCs w:val="24"/>
              </w:rPr>
            </m:ctrlPr>
          </m:sSupPr>
          <m:e>
            <m:r>
              <w:rPr>
                <w:rFonts w:ascii="Cambria Math" w:hAnsi="Cambria Math" w:cs="Arial"/>
                <w:szCs w:val="24"/>
              </w:rPr>
              <m:t>e</m:t>
            </m:r>
          </m:e>
          <m:sup>
            <m:r>
              <w:rPr>
                <w:rFonts w:ascii="Cambria Math" w:hAnsi="Cambria Math" w:cs="Arial"/>
                <w:szCs w:val="24"/>
              </w:rPr>
              <m:t>-0,051x</m:t>
            </m:r>
          </m:sup>
        </m:sSup>
        <m:r>
          <w:rPr>
            <w:rFonts w:ascii="Cambria Math" w:hAnsi="Cambria Math" w:cs="Arial"/>
            <w:szCs w:val="24"/>
          </w:rPr>
          <m:t xml:space="preserve"> </m:t>
        </m:r>
      </m:oMath>
      <w:r w:rsidRPr="008524EC">
        <w:rPr>
          <w:rFonts w:cs="Arial"/>
          <w:szCs w:val="24"/>
        </w:rPr>
        <w:t>+ 1</w:t>
      </w:r>
    </w:p>
    <w:p w14:paraId="1F027195" w14:textId="77777777" w:rsidR="00E867C0" w:rsidRPr="008524EC" w:rsidRDefault="00E867C0" w:rsidP="00E867C0">
      <w:pPr>
        <w:rPr>
          <w:rFonts w:cs="Arial"/>
          <w:szCs w:val="24"/>
        </w:rPr>
      </w:pPr>
    </w:p>
    <w:p w14:paraId="3BCC1CB3" w14:textId="77777777" w:rsidR="00E867C0" w:rsidRPr="008524EC" w:rsidRDefault="00E867C0" w:rsidP="00E867C0">
      <w:pPr>
        <w:rPr>
          <w:rFonts w:cs="Arial"/>
          <w:szCs w:val="24"/>
        </w:rPr>
      </w:pPr>
      <w:r w:rsidRPr="008524EC">
        <w:rPr>
          <w:rFonts w:cs="Arial"/>
          <w:szCs w:val="24"/>
        </w:rPr>
        <w:t xml:space="preserve">2. g(x) = f(x) - 1 = - 0,289 </w:t>
      </w:r>
      <m:oMath>
        <m:r>
          <w:rPr>
            <w:rFonts w:ascii="Cambria Math" w:hAnsi="Cambria Math" w:cs="Arial"/>
            <w:szCs w:val="24"/>
          </w:rPr>
          <m:t>∙</m:t>
        </m:r>
        <m:sSup>
          <m:sSupPr>
            <m:ctrlPr>
              <w:rPr>
                <w:rFonts w:ascii="Cambria Math" w:hAnsi="Cambria Math" w:cs="Arial"/>
                <w:i/>
                <w:szCs w:val="24"/>
              </w:rPr>
            </m:ctrlPr>
          </m:sSupPr>
          <m:e>
            <m:r>
              <w:rPr>
                <w:rFonts w:ascii="Cambria Math" w:hAnsi="Cambria Math" w:cs="Arial"/>
                <w:szCs w:val="24"/>
              </w:rPr>
              <m:t>e</m:t>
            </m:r>
          </m:e>
          <m:sup>
            <m:r>
              <w:rPr>
                <w:rFonts w:ascii="Cambria Math" w:hAnsi="Cambria Math" w:cs="Arial"/>
                <w:szCs w:val="24"/>
              </w:rPr>
              <m:t>-rx</m:t>
            </m:r>
          </m:sup>
        </m:sSup>
      </m:oMath>
      <w:r w:rsidRPr="008524EC">
        <w:rPr>
          <w:rFonts w:cs="Arial"/>
          <w:szCs w:val="24"/>
        </w:rPr>
        <w:t xml:space="preserve"> </w:t>
      </w:r>
    </w:p>
    <w:p w14:paraId="2075C204" w14:textId="77777777" w:rsidR="00E867C0" w:rsidRDefault="00E867C0" w:rsidP="00E867C0">
      <w:pPr>
        <w:rPr>
          <w:rFonts w:cs="Arial"/>
          <w:szCs w:val="24"/>
        </w:rPr>
      </w:pPr>
      <w:r w:rsidRPr="008524EC">
        <w:rPr>
          <w:rFonts w:cs="Arial"/>
          <w:szCs w:val="24"/>
        </w:rPr>
        <w:t xml:space="preserve">    </w:t>
      </w:r>
      <w:r>
        <w:rPr>
          <w:rFonts w:cs="Arial"/>
          <w:szCs w:val="24"/>
        </w:rPr>
        <w:t>h(x) = - g(x) =</w:t>
      </w:r>
      <w:r w:rsidRPr="00E867C0">
        <w:rPr>
          <w:rFonts w:cs="Arial"/>
          <w:szCs w:val="24"/>
        </w:rPr>
        <w:t xml:space="preserve"> 0,289 </w:t>
      </w:r>
      <m:oMath>
        <m:r>
          <w:rPr>
            <w:rFonts w:ascii="Cambria Math" w:hAnsi="Cambria Math" w:cs="Arial"/>
            <w:szCs w:val="24"/>
          </w:rPr>
          <m:t>∙</m:t>
        </m:r>
        <m:sSup>
          <m:sSupPr>
            <m:ctrlPr>
              <w:rPr>
                <w:rFonts w:ascii="Cambria Math" w:hAnsi="Cambria Math" w:cs="Arial"/>
                <w:i/>
                <w:szCs w:val="24"/>
              </w:rPr>
            </m:ctrlPr>
          </m:sSupPr>
          <m:e>
            <m:r>
              <w:rPr>
                <w:rFonts w:ascii="Cambria Math" w:hAnsi="Cambria Math" w:cs="Arial"/>
                <w:szCs w:val="24"/>
              </w:rPr>
              <m:t>e</m:t>
            </m:r>
          </m:e>
          <m:sup>
            <m:r>
              <w:rPr>
                <w:rFonts w:ascii="Cambria Math" w:hAnsi="Cambria Math" w:cs="Arial"/>
                <w:szCs w:val="24"/>
              </w:rPr>
              <m:t>-rx</m:t>
            </m:r>
          </m:sup>
        </m:sSup>
      </m:oMath>
      <w:r w:rsidRPr="00E867C0">
        <w:rPr>
          <w:rFonts w:cs="Arial"/>
          <w:szCs w:val="24"/>
        </w:rPr>
        <w:t xml:space="preserve"> </w:t>
      </w:r>
      <w:r>
        <w:rPr>
          <w:rFonts w:cs="Arial"/>
          <w:szCs w:val="24"/>
        </w:rPr>
        <w:t xml:space="preserve">     </w:t>
      </w:r>
    </w:p>
    <w:p w14:paraId="60A0D5C3" w14:textId="77777777" w:rsidR="00E867C0" w:rsidRDefault="00E867C0" w:rsidP="00E867C0">
      <w:pPr>
        <w:ind w:firstLine="284"/>
        <w:rPr>
          <w:rFonts w:cs="Arial"/>
          <w:szCs w:val="24"/>
        </w:rPr>
      </w:pPr>
      <w:r>
        <w:rPr>
          <w:rFonts w:cs="Arial"/>
          <w:szCs w:val="24"/>
        </w:rPr>
        <w:t>Einzugebende Werte in das Regressionsfunktionsbestimmungsprogramm</w:t>
      </w:r>
    </w:p>
    <w:tbl>
      <w:tblPr>
        <w:tblW w:w="0" w:type="auto"/>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853"/>
        <w:gridCol w:w="1132"/>
        <w:gridCol w:w="1133"/>
        <w:gridCol w:w="1133"/>
        <w:gridCol w:w="1133"/>
        <w:gridCol w:w="1133"/>
        <w:gridCol w:w="1133"/>
        <w:gridCol w:w="1133"/>
      </w:tblGrid>
      <w:tr w:rsidR="00E867C0" w14:paraId="556414AA" w14:textId="77777777" w:rsidTr="003C7CAA">
        <w:tc>
          <w:tcPr>
            <w:tcW w:w="853" w:type="dxa"/>
            <w:shd w:val="clear" w:color="auto" w:fill="auto"/>
          </w:tcPr>
          <w:p w14:paraId="15359087" w14:textId="77777777" w:rsidR="00E867C0" w:rsidRPr="003C7CAA" w:rsidRDefault="00E867C0" w:rsidP="003C7CAA">
            <w:pPr>
              <w:jc w:val="center"/>
              <w:rPr>
                <w:rFonts w:eastAsia="Calibri" w:cs="Arial"/>
                <w:szCs w:val="24"/>
              </w:rPr>
            </w:pPr>
            <w:r w:rsidRPr="003C7CAA">
              <w:rPr>
                <w:rFonts w:eastAsia="Calibri" w:cs="Arial"/>
                <w:szCs w:val="24"/>
              </w:rPr>
              <w:t>x</w:t>
            </w:r>
          </w:p>
        </w:tc>
        <w:tc>
          <w:tcPr>
            <w:tcW w:w="1132" w:type="dxa"/>
            <w:shd w:val="clear" w:color="auto" w:fill="auto"/>
          </w:tcPr>
          <w:p w14:paraId="42F65A18" w14:textId="77777777" w:rsidR="00E867C0" w:rsidRPr="003C7CAA" w:rsidRDefault="00E867C0" w:rsidP="003C7CAA">
            <w:pPr>
              <w:jc w:val="center"/>
              <w:rPr>
                <w:rFonts w:eastAsia="Calibri" w:cs="Arial"/>
                <w:szCs w:val="24"/>
              </w:rPr>
            </w:pPr>
            <w:r w:rsidRPr="003C7CAA">
              <w:rPr>
                <w:rFonts w:eastAsia="Calibri" w:cs="Arial"/>
                <w:szCs w:val="24"/>
              </w:rPr>
              <w:t>0</w:t>
            </w:r>
          </w:p>
        </w:tc>
        <w:tc>
          <w:tcPr>
            <w:tcW w:w="1133" w:type="dxa"/>
            <w:shd w:val="clear" w:color="auto" w:fill="auto"/>
          </w:tcPr>
          <w:p w14:paraId="7FEB1665" w14:textId="77777777" w:rsidR="00E867C0" w:rsidRPr="003C7CAA" w:rsidRDefault="00E867C0" w:rsidP="003C7CAA">
            <w:pPr>
              <w:jc w:val="center"/>
              <w:rPr>
                <w:rFonts w:eastAsia="Calibri" w:cs="Arial"/>
                <w:szCs w:val="24"/>
              </w:rPr>
            </w:pPr>
            <w:r w:rsidRPr="003C7CAA">
              <w:rPr>
                <w:rFonts w:eastAsia="Calibri" w:cs="Arial"/>
                <w:szCs w:val="24"/>
              </w:rPr>
              <w:t>1</w:t>
            </w:r>
          </w:p>
        </w:tc>
        <w:tc>
          <w:tcPr>
            <w:tcW w:w="1133" w:type="dxa"/>
            <w:shd w:val="clear" w:color="auto" w:fill="auto"/>
          </w:tcPr>
          <w:p w14:paraId="78C70C0F" w14:textId="77777777" w:rsidR="00E867C0" w:rsidRPr="003C7CAA" w:rsidRDefault="00E867C0" w:rsidP="003C7CAA">
            <w:pPr>
              <w:jc w:val="center"/>
              <w:rPr>
                <w:rFonts w:eastAsia="Calibri" w:cs="Arial"/>
                <w:szCs w:val="24"/>
              </w:rPr>
            </w:pPr>
            <w:r w:rsidRPr="003C7CAA">
              <w:rPr>
                <w:rFonts w:eastAsia="Calibri" w:cs="Arial"/>
                <w:szCs w:val="24"/>
              </w:rPr>
              <w:t>2</w:t>
            </w:r>
          </w:p>
        </w:tc>
        <w:tc>
          <w:tcPr>
            <w:tcW w:w="1133" w:type="dxa"/>
            <w:shd w:val="clear" w:color="auto" w:fill="auto"/>
          </w:tcPr>
          <w:p w14:paraId="0726A6E5" w14:textId="77777777" w:rsidR="00E867C0" w:rsidRPr="003C7CAA" w:rsidRDefault="00E867C0" w:rsidP="003C7CAA">
            <w:pPr>
              <w:jc w:val="center"/>
              <w:rPr>
                <w:rFonts w:eastAsia="Calibri" w:cs="Arial"/>
                <w:szCs w:val="24"/>
              </w:rPr>
            </w:pPr>
            <w:r w:rsidRPr="003C7CAA">
              <w:rPr>
                <w:rFonts w:eastAsia="Calibri" w:cs="Arial"/>
                <w:szCs w:val="24"/>
              </w:rPr>
              <w:t>3</w:t>
            </w:r>
          </w:p>
        </w:tc>
        <w:tc>
          <w:tcPr>
            <w:tcW w:w="1133" w:type="dxa"/>
            <w:shd w:val="clear" w:color="auto" w:fill="auto"/>
          </w:tcPr>
          <w:p w14:paraId="70DD5403" w14:textId="77777777" w:rsidR="00E867C0" w:rsidRPr="003C7CAA" w:rsidRDefault="00E867C0" w:rsidP="003C7CAA">
            <w:pPr>
              <w:jc w:val="center"/>
              <w:rPr>
                <w:rFonts w:eastAsia="Calibri" w:cs="Arial"/>
                <w:szCs w:val="24"/>
              </w:rPr>
            </w:pPr>
            <w:r w:rsidRPr="003C7CAA">
              <w:rPr>
                <w:rFonts w:eastAsia="Calibri" w:cs="Arial"/>
                <w:szCs w:val="24"/>
              </w:rPr>
              <w:t>4</w:t>
            </w:r>
          </w:p>
        </w:tc>
        <w:tc>
          <w:tcPr>
            <w:tcW w:w="1133" w:type="dxa"/>
            <w:shd w:val="clear" w:color="auto" w:fill="auto"/>
          </w:tcPr>
          <w:p w14:paraId="75ECF976" w14:textId="77777777" w:rsidR="00E867C0" w:rsidRPr="003C7CAA" w:rsidRDefault="00E867C0" w:rsidP="003C7CAA">
            <w:pPr>
              <w:jc w:val="center"/>
              <w:rPr>
                <w:rFonts w:eastAsia="Calibri" w:cs="Arial"/>
                <w:szCs w:val="24"/>
              </w:rPr>
            </w:pPr>
            <w:r w:rsidRPr="003C7CAA">
              <w:rPr>
                <w:rFonts w:eastAsia="Calibri" w:cs="Arial"/>
                <w:szCs w:val="24"/>
              </w:rPr>
              <w:t>5</w:t>
            </w:r>
          </w:p>
        </w:tc>
        <w:tc>
          <w:tcPr>
            <w:tcW w:w="1133" w:type="dxa"/>
            <w:shd w:val="clear" w:color="auto" w:fill="auto"/>
          </w:tcPr>
          <w:p w14:paraId="1F2B262B" w14:textId="77777777" w:rsidR="00E867C0" w:rsidRPr="003C7CAA" w:rsidRDefault="00E867C0" w:rsidP="003C7CAA">
            <w:pPr>
              <w:jc w:val="center"/>
              <w:rPr>
                <w:rFonts w:eastAsia="Calibri" w:cs="Arial"/>
                <w:szCs w:val="24"/>
              </w:rPr>
            </w:pPr>
            <w:r w:rsidRPr="003C7CAA">
              <w:rPr>
                <w:rFonts w:eastAsia="Calibri" w:cs="Arial"/>
                <w:szCs w:val="24"/>
              </w:rPr>
              <w:t>6</w:t>
            </w:r>
          </w:p>
        </w:tc>
      </w:tr>
      <w:tr w:rsidR="00E867C0" w14:paraId="4D1CC539" w14:textId="77777777" w:rsidTr="003C7CAA">
        <w:tc>
          <w:tcPr>
            <w:tcW w:w="853" w:type="dxa"/>
            <w:shd w:val="clear" w:color="auto" w:fill="auto"/>
          </w:tcPr>
          <w:p w14:paraId="7B799DD0" w14:textId="77777777" w:rsidR="00E867C0" w:rsidRPr="003C7CAA" w:rsidRDefault="00E867C0" w:rsidP="003C7CAA">
            <w:pPr>
              <w:jc w:val="center"/>
              <w:rPr>
                <w:rFonts w:eastAsia="Calibri" w:cs="Arial"/>
                <w:szCs w:val="24"/>
              </w:rPr>
            </w:pPr>
            <w:r w:rsidRPr="003C7CAA">
              <w:rPr>
                <w:rFonts w:eastAsia="Calibri" w:cs="Arial"/>
                <w:szCs w:val="24"/>
              </w:rPr>
              <w:t>h(x)</w:t>
            </w:r>
          </w:p>
        </w:tc>
        <w:tc>
          <w:tcPr>
            <w:tcW w:w="1132" w:type="dxa"/>
            <w:shd w:val="clear" w:color="auto" w:fill="auto"/>
          </w:tcPr>
          <w:p w14:paraId="03A82F86" w14:textId="77777777" w:rsidR="00E867C0" w:rsidRPr="003C7CAA" w:rsidRDefault="00E867C0" w:rsidP="003C7CAA">
            <w:pPr>
              <w:jc w:val="center"/>
              <w:rPr>
                <w:rFonts w:eastAsia="Calibri" w:cs="Arial"/>
                <w:szCs w:val="24"/>
              </w:rPr>
            </w:pPr>
            <w:r w:rsidRPr="003C7CAA">
              <w:rPr>
                <w:rFonts w:eastAsia="Calibri" w:cs="Arial"/>
                <w:szCs w:val="24"/>
              </w:rPr>
              <w:t>0,289</w:t>
            </w:r>
          </w:p>
        </w:tc>
        <w:tc>
          <w:tcPr>
            <w:tcW w:w="1133" w:type="dxa"/>
            <w:shd w:val="clear" w:color="auto" w:fill="auto"/>
          </w:tcPr>
          <w:p w14:paraId="6633DE00" w14:textId="77777777" w:rsidR="00E867C0" w:rsidRPr="003C7CAA" w:rsidRDefault="00E867C0" w:rsidP="003C7CAA">
            <w:pPr>
              <w:jc w:val="center"/>
              <w:rPr>
                <w:rFonts w:eastAsia="Calibri" w:cs="Arial"/>
                <w:szCs w:val="24"/>
              </w:rPr>
            </w:pPr>
            <w:r w:rsidRPr="003C7CAA">
              <w:rPr>
                <w:rFonts w:eastAsia="Calibri" w:cs="Arial"/>
                <w:szCs w:val="24"/>
              </w:rPr>
              <w:t>0,26</w:t>
            </w:r>
          </w:p>
        </w:tc>
        <w:tc>
          <w:tcPr>
            <w:tcW w:w="1133" w:type="dxa"/>
            <w:shd w:val="clear" w:color="auto" w:fill="auto"/>
          </w:tcPr>
          <w:p w14:paraId="6ED89A49" w14:textId="77777777" w:rsidR="00E867C0" w:rsidRPr="003C7CAA" w:rsidRDefault="00E867C0" w:rsidP="003C7CAA">
            <w:pPr>
              <w:jc w:val="center"/>
              <w:rPr>
                <w:rFonts w:eastAsia="Calibri" w:cs="Arial"/>
                <w:szCs w:val="24"/>
              </w:rPr>
            </w:pPr>
            <w:r w:rsidRPr="003C7CAA">
              <w:rPr>
                <w:rFonts w:eastAsia="Calibri" w:cs="Arial"/>
                <w:szCs w:val="24"/>
              </w:rPr>
              <w:t>0,241</w:t>
            </w:r>
          </w:p>
        </w:tc>
        <w:tc>
          <w:tcPr>
            <w:tcW w:w="1133" w:type="dxa"/>
            <w:shd w:val="clear" w:color="auto" w:fill="auto"/>
          </w:tcPr>
          <w:p w14:paraId="06A3DF21" w14:textId="77777777" w:rsidR="00E867C0" w:rsidRPr="003C7CAA" w:rsidRDefault="00E867C0" w:rsidP="003C7CAA">
            <w:pPr>
              <w:jc w:val="center"/>
              <w:rPr>
                <w:rFonts w:eastAsia="Calibri" w:cs="Arial"/>
                <w:szCs w:val="24"/>
              </w:rPr>
            </w:pPr>
            <w:r w:rsidRPr="003C7CAA">
              <w:rPr>
                <w:rFonts w:eastAsia="Calibri" w:cs="Arial"/>
                <w:szCs w:val="24"/>
              </w:rPr>
              <w:t>0,227</w:t>
            </w:r>
          </w:p>
        </w:tc>
        <w:tc>
          <w:tcPr>
            <w:tcW w:w="1133" w:type="dxa"/>
            <w:shd w:val="clear" w:color="auto" w:fill="auto"/>
          </w:tcPr>
          <w:p w14:paraId="57B3AB29" w14:textId="77777777" w:rsidR="00E867C0" w:rsidRPr="003C7CAA" w:rsidRDefault="00E867C0" w:rsidP="003C7CAA">
            <w:pPr>
              <w:jc w:val="center"/>
              <w:rPr>
                <w:rFonts w:eastAsia="Calibri" w:cs="Arial"/>
                <w:szCs w:val="24"/>
              </w:rPr>
            </w:pPr>
            <w:r w:rsidRPr="003C7CAA">
              <w:rPr>
                <w:rFonts w:eastAsia="Calibri" w:cs="Arial"/>
                <w:szCs w:val="24"/>
              </w:rPr>
              <w:t>0,22</w:t>
            </w:r>
          </w:p>
        </w:tc>
        <w:tc>
          <w:tcPr>
            <w:tcW w:w="1133" w:type="dxa"/>
            <w:shd w:val="clear" w:color="auto" w:fill="auto"/>
          </w:tcPr>
          <w:p w14:paraId="22BA2A40" w14:textId="77777777" w:rsidR="00E867C0" w:rsidRPr="003C7CAA" w:rsidRDefault="00E867C0" w:rsidP="003C7CAA">
            <w:pPr>
              <w:jc w:val="center"/>
              <w:rPr>
                <w:rFonts w:eastAsia="Calibri" w:cs="Arial"/>
                <w:szCs w:val="24"/>
              </w:rPr>
            </w:pPr>
            <w:r w:rsidRPr="003C7CAA">
              <w:rPr>
                <w:rFonts w:eastAsia="Calibri" w:cs="Arial"/>
                <w:szCs w:val="24"/>
              </w:rPr>
              <w:t>0,215</w:t>
            </w:r>
          </w:p>
        </w:tc>
        <w:tc>
          <w:tcPr>
            <w:tcW w:w="1133" w:type="dxa"/>
            <w:shd w:val="clear" w:color="auto" w:fill="auto"/>
          </w:tcPr>
          <w:p w14:paraId="5AF3915F" w14:textId="77777777" w:rsidR="00E867C0" w:rsidRPr="003C7CAA" w:rsidRDefault="00E867C0" w:rsidP="003C7CAA">
            <w:pPr>
              <w:jc w:val="center"/>
              <w:rPr>
                <w:rFonts w:eastAsia="Calibri" w:cs="Arial"/>
                <w:szCs w:val="24"/>
              </w:rPr>
            </w:pPr>
            <w:r w:rsidRPr="003C7CAA">
              <w:rPr>
                <w:rFonts w:eastAsia="Calibri" w:cs="Arial"/>
                <w:szCs w:val="24"/>
              </w:rPr>
              <w:t>0,213</w:t>
            </w:r>
          </w:p>
        </w:tc>
      </w:tr>
    </w:tbl>
    <w:p w14:paraId="63C70222" w14:textId="77777777" w:rsidR="00E867C0" w:rsidRDefault="00E867C0" w:rsidP="00E867C0">
      <w:pPr>
        <w:ind w:firstLine="284"/>
        <w:rPr>
          <w:rFonts w:cs="Arial"/>
          <w:szCs w:val="24"/>
        </w:rPr>
      </w:pPr>
    </w:p>
    <w:p w14:paraId="64A9B7CD" w14:textId="77777777" w:rsidR="00E867C0" w:rsidRPr="00E867C0" w:rsidRDefault="00E867C0" w:rsidP="00E867C0">
      <w:pPr>
        <w:rPr>
          <w:rFonts w:cs="Arial"/>
          <w:szCs w:val="24"/>
        </w:rPr>
      </w:pPr>
      <w:r>
        <w:rPr>
          <w:rFonts w:cs="Arial"/>
          <w:szCs w:val="24"/>
        </w:rPr>
        <w:t xml:space="preserve">    Das Regressionsprogramm liefert: h(x) = 0,274 </w:t>
      </w:r>
      <m:oMath>
        <m:r>
          <w:rPr>
            <w:rFonts w:ascii="Cambria Math" w:hAnsi="Cambria Math" w:cs="Arial"/>
            <w:szCs w:val="24"/>
          </w:rPr>
          <m:t>∙</m:t>
        </m:r>
        <m:sSup>
          <m:sSupPr>
            <m:ctrlPr>
              <w:rPr>
                <w:rFonts w:ascii="Cambria Math" w:hAnsi="Cambria Math" w:cs="Arial"/>
                <w:i/>
                <w:szCs w:val="24"/>
              </w:rPr>
            </m:ctrlPr>
          </m:sSupPr>
          <m:e>
            <m:r>
              <w:rPr>
                <w:rFonts w:ascii="Cambria Math" w:hAnsi="Cambria Math" w:cs="Arial"/>
                <w:szCs w:val="24"/>
              </w:rPr>
              <m:t>0,9517</m:t>
            </m:r>
          </m:e>
          <m:sup>
            <m:r>
              <w:rPr>
                <w:rFonts w:ascii="Cambria Math" w:hAnsi="Cambria Math" w:cs="Arial"/>
                <w:szCs w:val="24"/>
              </w:rPr>
              <m:t>x</m:t>
            </m:r>
          </m:sup>
        </m:sSup>
      </m:oMath>
      <w:r w:rsidRPr="00E867C0">
        <w:rPr>
          <w:rFonts w:cs="Arial"/>
          <w:szCs w:val="24"/>
        </w:rPr>
        <w:t xml:space="preserve"> </w:t>
      </w:r>
      <m:oMath>
        <m:r>
          <w:rPr>
            <w:rFonts w:ascii="Cambria Math" w:hAnsi="Cambria Math" w:cs="Arial"/>
            <w:szCs w:val="24"/>
          </w:rPr>
          <m:t>≈</m:t>
        </m:r>
      </m:oMath>
      <w:r w:rsidRPr="00E867C0">
        <w:rPr>
          <w:rFonts w:cs="Arial"/>
          <w:szCs w:val="24"/>
        </w:rPr>
        <w:t xml:space="preserve"> 0,274 </w:t>
      </w:r>
      <m:oMath>
        <m:r>
          <w:rPr>
            <w:rFonts w:ascii="Cambria Math" w:hAnsi="Cambria Math" w:cs="Arial"/>
            <w:szCs w:val="24"/>
          </w:rPr>
          <m:t>∙</m:t>
        </m:r>
        <m:sSup>
          <m:sSupPr>
            <m:ctrlPr>
              <w:rPr>
                <w:rFonts w:ascii="Cambria Math" w:hAnsi="Cambria Math" w:cs="Arial"/>
                <w:i/>
                <w:szCs w:val="24"/>
              </w:rPr>
            </m:ctrlPr>
          </m:sSupPr>
          <m:e>
            <m:r>
              <w:rPr>
                <w:rFonts w:ascii="Cambria Math" w:hAnsi="Cambria Math" w:cs="Arial"/>
                <w:szCs w:val="24"/>
              </w:rPr>
              <m:t>e</m:t>
            </m:r>
          </m:e>
          <m:sup>
            <m:r>
              <w:rPr>
                <w:rFonts w:ascii="Cambria Math" w:hAnsi="Cambria Math" w:cs="Arial"/>
                <w:szCs w:val="24"/>
              </w:rPr>
              <m:t>-0,0495x</m:t>
            </m:r>
          </m:sup>
        </m:sSup>
      </m:oMath>
      <w:r w:rsidRPr="00E867C0">
        <w:rPr>
          <w:rFonts w:cs="Arial"/>
          <w:szCs w:val="24"/>
        </w:rPr>
        <w:t>.</w:t>
      </w:r>
    </w:p>
    <w:p w14:paraId="5DFD316D" w14:textId="77777777" w:rsidR="00E867C0" w:rsidRPr="00E867C0" w:rsidRDefault="00E867C0" w:rsidP="00E867C0">
      <w:pPr>
        <w:ind w:firstLine="284"/>
        <w:rPr>
          <w:rFonts w:cs="Arial"/>
          <w:szCs w:val="24"/>
        </w:rPr>
      </w:pPr>
      <w:r w:rsidRPr="00E867C0">
        <w:rPr>
          <w:rFonts w:cs="Arial"/>
          <w:szCs w:val="24"/>
        </w:rPr>
        <w:t xml:space="preserve">Daraus ergibt sich f(x) = -0,274 </w:t>
      </w:r>
      <m:oMath>
        <m:r>
          <w:rPr>
            <w:rFonts w:ascii="Cambria Math" w:hAnsi="Cambria Math" w:cs="Arial"/>
            <w:szCs w:val="24"/>
          </w:rPr>
          <m:t>∙</m:t>
        </m:r>
        <m:sSup>
          <m:sSupPr>
            <m:ctrlPr>
              <w:rPr>
                <w:rFonts w:ascii="Cambria Math" w:hAnsi="Cambria Math" w:cs="Arial"/>
                <w:i/>
                <w:szCs w:val="24"/>
              </w:rPr>
            </m:ctrlPr>
          </m:sSupPr>
          <m:e>
            <m:r>
              <w:rPr>
                <w:rFonts w:ascii="Cambria Math" w:hAnsi="Cambria Math" w:cs="Arial"/>
                <w:szCs w:val="24"/>
              </w:rPr>
              <m:t>e</m:t>
            </m:r>
          </m:e>
          <m:sup>
            <m:r>
              <w:rPr>
                <w:rFonts w:ascii="Cambria Math" w:hAnsi="Cambria Math" w:cs="Arial"/>
                <w:szCs w:val="24"/>
              </w:rPr>
              <m:t>-0,0495x</m:t>
            </m:r>
          </m:sup>
        </m:sSup>
      </m:oMath>
      <w:r w:rsidRPr="00E867C0">
        <w:rPr>
          <w:rFonts w:cs="Arial"/>
          <w:szCs w:val="24"/>
        </w:rPr>
        <w:t xml:space="preserve"> + 1.</w:t>
      </w:r>
    </w:p>
    <w:p w14:paraId="555E0966" w14:textId="77777777" w:rsidR="00E867C0" w:rsidRDefault="00E867C0" w:rsidP="00E867C0">
      <w:pPr>
        <w:rPr>
          <w:rFonts w:cs="Arial"/>
          <w:szCs w:val="24"/>
        </w:rPr>
      </w:pPr>
    </w:p>
    <w:p w14:paraId="139B6FFD" w14:textId="77777777" w:rsidR="00E867C0" w:rsidRDefault="00E867C0" w:rsidP="00E867C0">
      <w:pPr>
        <w:rPr>
          <w:rFonts w:cs="Arial"/>
          <w:szCs w:val="24"/>
        </w:rPr>
      </w:pPr>
      <w:r>
        <w:rPr>
          <w:rFonts w:cs="Arial"/>
          <w:szCs w:val="24"/>
        </w:rPr>
        <w:t>3. Die beiden Funktionsterme unterscheiden sich kaum.</w:t>
      </w:r>
    </w:p>
    <w:p w14:paraId="4D23FFE5" w14:textId="77777777" w:rsidR="00E867C0" w:rsidRDefault="00E867C0" w:rsidP="00E867C0">
      <w:pPr>
        <w:ind w:firstLine="284"/>
        <w:rPr>
          <w:rFonts w:cs="Arial"/>
          <w:szCs w:val="24"/>
        </w:rPr>
      </w:pPr>
      <w:r>
        <w:rPr>
          <w:rFonts w:cs="Arial"/>
          <w:szCs w:val="24"/>
        </w:rPr>
        <w:t>Vergleich der Werte</w:t>
      </w:r>
    </w:p>
    <w:tbl>
      <w:tblPr>
        <w:tblW w:w="0" w:type="auto"/>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276"/>
        <w:gridCol w:w="1072"/>
        <w:gridCol w:w="1072"/>
        <w:gridCol w:w="1073"/>
        <w:gridCol w:w="1072"/>
        <w:gridCol w:w="1073"/>
        <w:gridCol w:w="1072"/>
        <w:gridCol w:w="1073"/>
      </w:tblGrid>
      <w:tr w:rsidR="00E867C0" w14:paraId="5AED23A1" w14:textId="77777777" w:rsidTr="003C7CAA">
        <w:tc>
          <w:tcPr>
            <w:tcW w:w="1276" w:type="dxa"/>
            <w:shd w:val="clear" w:color="auto" w:fill="auto"/>
          </w:tcPr>
          <w:p w14:paraId="791CDCDD" w14:textId="77777777" w:rsidR="00E867C0" w:rsidRPr="003C7CAA" w:rsidRDefault="00E867C0" w:rsidP="003C7CAA">
            <w:pPr>
              <w:jc w:val="center"/>
              <w:rPr>
                <w:rFonts w:eastAsia="Calibri" w:cs="Arial"/>
                <w:szCs w:val="24"/>
              </w:rPr>
            </w:pPr>
            <w:r w:rsidRPr="003C7CAA">
              <w:rPr>
                <w:rFonts w:eastAsia="Calibri" w:cs="Arial"/>
                <w:szCs w:val="24"/>
              </w:rPr>
              <w:t>x</w:t>
            </w:r>
          </w:p>
        </w:tc>
        <w:tc>
          <w:tcPr>
            <w:tcW w:w="1072" w:type="dxa"/>
            <w:shd w:val="clear" w:color="auto" w:fill="auto"/>
          </w:tcPr>
          <w:p w14:paraId="635200F8" w14:textId="77777777" w:rsidR="00E867C0" w:rsidRPr="003C7CAA" w:rsidRDefault="00E867C0" w:rsidP="003C7CAA">
            <w:pPr>
              <w:jc w:val="center"/>
              <w:rPr>
                <w:rFonts w:eastAsia="Calibri" w:cs="Arial"/>
                <w:szCs w:val="24"/>
              </w:rPr>
            </w:pPr>
            <w:r w:rsidRPr="003C7CAA">
              <w:rPr>
                <w:rFonts w:eastAsia="Calibri" w:cs="Arial"/>
                <w:szCs w:val="24"/>
              </w:rPr>
              <w:t>0</w:t>
            </w:r>
          </w:p>
        </w:tc>
        <w:tc>
          <w:tcPr>
            <w:tcW w:w="1072" w:type="dxa"/>
            <w:shd w:val="clear" w:color="auto" w:fill="auto"/>
          </w:tcPr>
          <w:p w14:paraId="5BFC1F81" w14:textId="77777777" w:rsidR="00E867C0" w:rsidRPr="003C7CAA" w:rsidRDefault="00E867C0" w:rsidP="003C7CAA">
            <w:pPr>
              <w:jc w:val="center"/>
              <w:rPr>
                <w:rFonts w:eastAsia="Calibri" w:cs="Arial"/>
                <w:szCs w:val="24"/>
              </w:rPr>
            </w:pPr>
            <w:r w:rsidRPr="003C7CAA">
              <w:rPr>
                <w:rFonts w:eastAsia="Calibri" w:cs="Arial"/>
                <w:szCs w:val="24"/>
              </w:rPr>
              <w:t>1</w:t>
            </w:r>
          </w:p>
        </w:tc>
        <w:tc>
          <w:tcPr>
            <w:tcW w:w="1073" w:type="dxa"/>
            <w:shd w:val="clear" w:color="auto" w:fill="auto"/>
          </w:tcPr>
          <w:p w14:paraId="725189E7" w14:textId="77777777" w:rsidR="00E867C0" w:rsidRPr="003C7CAA" w:rsidRDefault="00E867C0" w:rsidP="003C7CAA">
            <w:pPr>
              <w:jc w:val="center"/>
              <w:rPr>
                <w:rFonts w:eastAsia="Calibri" w:cs="Arial"/>
                <w:szCs w:val="24"/>
              </w:rPr>
            </w:pPr>
            <w:r w:rsidRPr="003C7CAA">
              <w:rPr>
                <w:rFonts w:eastAsia="Calibri" w:cs="Arial"/>
                <w:szCs w:val="24"/>
              </w:rPr>
              <w:t>2</w:t>
            </w:r>
          </w:p>
        </w:tc>
        <w:tc>
          <w:tcPr>
            <w:tcW w:w="1072" w:type="dxa"/>
            <w:shd w:val="clear" w:color="auto" w:fill="auto"/>
          </w:tcPr>
          <w:p w14:paraId="3D244E4A" w14:textId="77777777" w:rsidR="00E867C0" w:rsidRPr="003C7CAA" w:rsidRDefault="00E867C0" w:rsidP="003C7CAA">
            <w:pPr>
              <w:jc w:val="center"/>
              <w:rPr>
                <w:rFonts w:eastAsia="Calibri" w:cs="Arial"/>
                <w:szCs w:val="24"/>
              </w:rPr>
            </w:pPr>
            <w:r w:rsidRPr="003C7CAA">
              <w:rPr>
                <w:rFonts w:eastAsia="Calibri" w:cs="Arial"/>
                <w:szCs w:val="24"/>
              </w:rPr>
              <w:t>3</w:t>
            </w:r>
          </w:p>
        </w:tc>
        <w:tc>
          <w:tcPr>
            <w:tcW w:w="1073" w:type="dxa"/>
            <w:shd w:val="clear" w:color="auto" w:fill="auto"/>
          </w:tcPr>
          <w:p w14:paraId="34DC51F6" w14:textId="77777777" w:rsidR="00E867C0" w:rsidRPr="003C7CAA" w:rsidRDefault="00E867C0" w:rsidP="003C7CAA">
            <w:pPr>
              <w:jc w:val="center"/>
              <w:rPr>
                <w:rFonts w:eastAsia="Calibri" w:cs="Arial"/>
                <w:szCs w:val="24"/>
              </w:rPr>
            </w:pPr>
            <w:r w:rsidRPr="003C7CAA">
              <w:rPr>
                <w:rFonts w:eastAsia="Calibri" w:cs="Arial"/>
                <w:szCs w:val="24"/>
              </w:rPr>
              <w:t>4</w:t>
            </w:r>
          </w:p>
        </w:tc>
        <w:tc>
          <w:tcPr>
            <w:tcW w:w="1072" w:type="dxa"/>
            <w:shd w:val="clear" w:color="auto" w:fill="auto"/>
          </w:tcPr>
          <w:p w14:paraId="0341257C" w14:textId="77777777" w:rsidR="00E867C0" w:rsidRPr="003C7CAA" w:rsidRDefault="00E867C0" w:rsidP="003C7CAA">
            <w:pPr>
              <w:jc w:val="center"/>
              <w:rPr>
                <w:rFonts w:eastAsia="Calibri" w:cs="Arial"/>
                <w:szCs w:val="24"/>
              </w:rPr>
            </w:pPr>
            <w:r w:rsidRPr="003C7CAA">
              <w:rPr>
                <w:rFonts w:eastAsia="Calibri" w:cs="Arial"/>
                <w:szCs w:val="24"/>
              </w:rPr>
              <w:t>5</w:t>
            </w:r>
          </w:p>
        </w:tc>
        <w:tc>
          <w:tcPr>
            <w:tcW w:w="1073" w:type="dxa"/>
            <w:shd w:val="clear" w:color="auto" w:fill="auto"/>
          </w:tcPr>
          <w:p w14:paraId="7547B4B9" w14:textId="77777777" w:rsidR="00E867C0" w:rsidRPr="003C7CAA" w:rsidRDefault="00E867C0" w:rsidP="003C7CAA">
            <w:pPr>
              <w:jc w:val="center"/>
              <w:rPr>
                <w:rFonts w:eastAsia="Calibri" w:cs="Arial"/>
                <w:szCs w:val="24"/>
              </w:rPr>
            </w:pPr>
            <w:r w:rsidRPr="003C7CAA">
              <w:rPr>
                <w:rFonts w:eastAsia="Calibri" w:cs="Arial"/>
                <w:szCs w:val="24"/>
              </w:rPr>
              <w:t>6</w:t>
            </w:r>
          </w:p>
        </w:tc>
      </w:tr>
      <w:tr w:rsidR="00E867C0" w14:paraId="00A6CE4A" w14:textId="77777777" w:rsidTr="003C7CAA">
        <w:tc>
          <w:tcPr>
            <w:tcW w:w="1276" w:type="dxa"/>
            <w:shd w:val="clear" w:color="auto" w:fill="auto"/>
          </w:tcPr>
          <w:p w14:paraId="567CC329" w14:textId="77777777" w:rsidR="00E867C0" w:rsidRPr="003C7CAA" w:rsidRDefault="00E867C0" w:rsidP="003C7CAA">
            <w:pPr>
              <w:jc w:val="center"/>
              <w:rPr>
                <w:rFonts w:eastAsia="Calibri" w:cs="Arial"/>
                <w:szCs w:val="24"/>
              </w:rPr>
            </w:pPr>
            <w:r w:rsidRPr="003C7CAA">
              <w:rPr>
                <w:rFonts w:eastAsia="Calibri" w:cs="Arial"/>
                <w:szCs w:val="24"/>
              </w:rPr>
              <w:t>gegeben</w:t>
            </w:r>
          </w:p>
        </w:tc>
        <w:tc>
          <w:tcPr>
            <w:tcW w:w="1072" w:type="dxa"/>
            <w:shd w:val="clear" w:color="auto" w:fill="auto"/>
          </w:tcPr>
          <w:p w14:paraId="0B57D669" w14:textId="77777777" w:rsidR="00E867C0" w:rsidRPr="003C7CAA" w:rsidRDefault="00E867C0" w:rsidP="003C7CAA">
            <w:pPr>
              <w:jc w:val="center"/>
              <w:rPr>
                <w:rFonts w:eastAsia="Calibri" w:cs="Arial"/>
                <w:szCs w:val="24"/>
              </w:rPr>
            </w:pPr>
            <w:r w:rsidRPr="003C7CAA">
              <w:rPr>
                <w:rFonts w:eastAsia="Calibri" w:cs="Arial"/>
                <w:szCs w:val="24"/>
              </w:rPr>
              <w:t>0,711</w:t>
            </w:r>
          </w:p>
        </w:tc>
        <w:tc>
          <w:tcPr>
            <w:tcW w:w="1072" w:type="dxa"/>
            <w:shd w:val="clear" w:color="auto" w:fill="auto"/>
          </w:tcPr>
          <w:p w14:paraId="43C93DCE" w14:textId="77777777" w:rsidR="00E867C0" w:rsidRPr="003C7CAA" w:rsidRDefault="00E867C0" w:rsidP="003C7CAA">
            <w:pPr>
              <w:jc w:val="center"/>
              <w:rPr>
                <w:rFonts w:eastAsia="Calibri" w:cs="Arial"/>
                <w:szCs w:val="24"/>
              </w:rPr>
            </w:pPr>
            <w:r w:rsidRPr="003C7CAA">
              <w:rPr>
                <w:rFonts w:eastAsia="Calibri" w:cs="Arial"/>
                <w:szCs w:val="24"/>
              </w:rPr>
              <w:t>0,740</w:t>
            </w:r>
          </w:p>
        </w:tc>
        <w:tc>
          <w:tcPr>
            <w:tcW w:w="1073" w:type="dxa"/>
            <w:shd w:val="clear" w:color="auto" w:fill="auto"/>
          </w:tcPr>
          <w:p w14:paraId="1A54E280" w14:textId="77777777" w:rsidR="00E867C0" w:rsidRPr="003C7CAA" w:rsidRDefault="00E867C0" w:rsidP="003C7CAA">
            <w:pPr>
              <w:jc w:val="center"/>
              <w:rPr>
                <w:rFonts w:eastAsia="Calibri" w:cs="Arial"/>
                <w:szCs w:val="24"/>
              </w:rPr>
            </w:pPr>
            <w:r w:rsidRPr="003C7CAA">
              <w:rPr>
                <w:rFonts w:eastAsia="Calibri" w:cs="Arial"/>
                <w:szCs w:val="24"/>
              </w:rPr>
              <w:t>0,759</w:t>
            </w:r>
          </w:p>
        </w:tc>
        <w:tc>
          <w:tcPr>
            <w:tcW w:w="1072" w:type="dxa"/>
            <w:shd w:val="clear" w:color="auto" w:fill="auto"/>
          </w:tcPr>
          <w:p w14:paraId="45821A19" w14:textId="77777777" w:rsidR="00E867C0" w:rsidRPr="003C7CAA" w:rsidRDefault="00E867C0" w:rsidP="003C7CAA">
            <w:pPr>
              <w:jc w:val="center"/>
              <w:rPr>
                <w:rFonts w:eastAsia="Calibri" w:cs="Arial"/>
                <w:szCs w:val="24"/>
              </w:rPr>
            </w:pPr>
            <w:r w:rsidRPr="003C7CAA">
              <w:rPr>
                <w:rFonts w:eastAsia="Calibri" w:cs="Arial"/>
                <w:szCs w:val="24"/>
              </w:rPr>
              <w:t>0,773</w:t>
            </w:r>
          </w:p>
        </w:tc>
        <w:tc>
          <w:tcPr>
            <w:tcW w:w="1073" w:type="dxa"/>
            <w:shd w:val="clear" w:color="auto" w:fill="auto"/>
          </w:tcPr>
          <w:p w14:paraId="2B300381" w14:textId="77777777" w:rsidR="00E867C0" w:rsidRPr="003C7CAA" w:rsidRDefault="00E867C0" w:rsidP="003C7CAA">
            <w:pPr>
              <w:jc w:val="center"/>
              <w:rPr>
                <w:rFonts w:eastAsia="Calibri" w:cs="Arial"/>
                <w:szCs w:val="24"/>
              </w:rPr>
            </w:pPr>
            <w:r w:rsidRPr="003C7CAA">
              <w:rPr>
                <w:rFonts w:eastAsia="Calibri" w:cs="Arial"/>
                <w:szCs w:val="24"/>
              </w:rPr>
              <w:t>0,780</w:t>
            </w:r>
          </w:p>
        </w:tc>
        <w:tc>
          <w:tcPr>
            <w:tcW w:w="1072" w:type="dxa"/>
            <w:shd w:val="clear" w:color="auto" w:fill="auto"/>
          </w:tcPr>
          <w:p w14:paraId="6C033E35" w14:textId="77777777" w:rsidR="00E867C0" w:rsidRPr="003C7CAA" w:rsidRDefault="00E867C0" w:rsidP="003C7CAA">
            <w:pPr>
              <w:jc w:val="center"/>
              <w:rPr>
                <w:rFonts w:eastAsia="Calibri" w:cs="Arial"/>
                <w:szCs w:val="24"/>
              </w:rPr>
            </w:pPr>
            <w:r w:rsidRPr="003C7CAA">
              <w:rPr>
                <w:rFonts w:eastAsia="Calibri" w:cs="Arial"/>
                <w:szCs w:val="24"/>
              </w:rPr>
              <w:t>0,785</w:t>
            </w:r>
          </w:p>
        </w:tc>
        <w:tc>
          <w:tcPr>
            <w:tcW w:w="1073" w:type="dxa"/>
            <w:shd w:val="clear" w:color="auto" w:fill="auto"/>
          </w:tcPr>
          <w:p w14:paraId="537668FF" w14:textId="77777777" w:rsidR="00E867C0" w:rsidRPr="003C7CAA" w:rsidRDefault="00E867C0" w:rsidP="003C7CAA">
            <w:pPr>
              <w:jc w:val="center"/>
              <w:rPr>
                <w:rFonts w:eastAsia="Calibri" w:cs="Arial"/>
                <w:szCs w:val="24"/>
              </w:rPr>
            </w:pPr>
            <w:r w:rsidRPr="003C7CAA">
              <w:rPr>
                <w:rFonts w:eastAsia="Calibri" w:cs="Arial"/>
                <w:szCs w:val="24"/>
              </w:rPr>
              <w:t>0,787</w:t>
            </w:r>
          </w:p>
        </w:tc>
      </w:tr>
      <w:tr w:rsidR="00E867C0" w14:paraId="3D46EA48" w14:textId="77777777" w:rsidTr="003C7CAA">
        <w:tc>
          <w:tcPr>
            <w:tcW w:w="1276" w:type="dxa"/>
            <w:shd w:val="clear" w:color="auto" w:fill="auto"/>
          </w:tcPr>
          <w:p w14:paraId="1A44A395" w14:textId="77777777" w:rsidR="00E867C0" w:rsidRPr="003C7CAA" w:rsidRDefault="00E867C0" w:rsidP="003C7CAA">
            <w:pPr>
              <w:jc w:val="center"/>
              <w:rPr>
                <w:rFonts w:eastAsia="Calibri" w:cs="Arial"/>
                <w:szCs w:val="24"/>
              </w:rPr>
            </w:pPr>
            <w:r w:rsidRPr="003C7CAA">
              <w:rPr>
                <w:rFonts w:eastAsia="Calibri" w:cs="Arial"/>
                <w:szCs w:val="24"/>
              </w:rPr>
              <w:t>f</w:t>
            </w:r>
            <w:r w:rsidRPr="003C7CAA">
              <w:rPr>
                <w:rFonts w:eastAsia="Calibri" w:cs="Arial"/>
                <w:szCs w:val="24"/>
                <w:vertAlign w:val="subscript"/>
              </w:rPr>
              <w:t>1</w:t>
            </w:r>
            <w:r w:rsidRPr="003C7CAA">
              <w:rPr>
                <w:rFonts w:eastAsia="Calibri" w:cs="Arial"/>
                <w:szCs w:val="24"/>
              </w:rPr>
              <w:t>(x)</w:t>
            </w:r>
          </w:p>
        </w:tc>
        <w:tc>
          <w:tcPr>
            <w:tcW w:w="1072" w:type="dxa"/>
            <w:shd w:val="clear" w:color="auto" w:fill="auto"/>
          </w:tcPr>
          <w:p w14:paraId="56445588" w14:textId="77777777" w:rsidR="00E867C0" w:rsidRPr="003C7CAA" w:rsidRDefault="00E867C0" w:rsidP="003C7CAA">
            <w:pPr>
              <w:jc w:val="center"/>
              <w:rPr>
                <w:rFonts w:eastAsia="Calibri" w:cs="Arial"/>
                <w:szCs w:val="24"/>
              </w:rPr>
            </w:pPr>
            <w:r w:rsidRPr="003C7CAA">
              <w:rPr>
                <w:rFonts w:eastAsia="Calibri" w:cs="Arial"/>
                <w:szCs w:val="24"/>
              </w:rPr>
              <w:t>0,714</w:t>
            </w:r>
          </w:p>
        </w:tc>
        <w:tc>
          <w:tcPr>
            <w:tcW w:w="1072" w:type="dxa"/>
            <w:shd w:val="clear" w:color="auto" w:fill="auto"/>
          </w:tcPr>
          <w:p w14:paraId="169235E9" w14:textId="77777777" w:rsidR="00E867C0" w:rsidRPr="003C7CAA" w:rsidRDefault="00E867C0" w:rsidP="003C7CAA">
            <w:pPr>
              <w:jc w:val="center"/>
              <w:rPr>
                <w:rFonts w:eastAsia="Calibri" w:cs="Arial"/>
                <w:szCs w:val="24"/>
              </w:rPr>
            </w:pPr>
            <w:r w:rsidRPr="003C7CAA">
              <w:rPr>
                <w:rFonts w:eastAsia="Calibri" w:cs="Arial"/>
                <w:szCs w:val="24"/>
              </w:rPr>
              <w:t>0,728</w:t>
            </w:r>
          </w:p>
        </w:tc>
        <w:tc>
          <w:tcPr>
            <w:tcW w:w="1073" w:type="dxa"/>
            <w:shd w:val="clear" w:color="auto" w:fill="auto"/>
          </w:tcPr>
          <w:p w14:paraId="022AF23B" w14:textId="77777777" w:rsidR="00E867C0" w:rsidRPr="003C7CAA" w:rsidRDefault="00E867C0" w:rsidP="003C7CAA">
            <w:pPr>
              <w:jc w:val="center"/>
              <w:rPr>
                <w:rFonts w:eastAsia="Calibri" w:cs="Arial"/>
                <w:szCs w:val="24"/>
              </w:rPr>
            </w:pPr>
            <w:r w:rsidRPr="003C7CAA">
              <w:rPr>
                <w:rFonts w:eastAsia="Calibri" w:cs="Arial"/>
                <w:szCs w:val="24"/>
              </w:rPr>
              <w:t>0,741</w:t>
            </w:r>
          </w:p>
        </w:tc>
        <w:tc>
          <w:tcPr>
            <w:tcW w:w="1072" w:type="dxa"/>
            <w:shd w:val="clear" w:color="auto" w:fill="auto"/>
          </w:tcPr>
          <w:p w14:paraId="449B78F5" w14:textId="77777777" w:rsidR="00E867C0" w:rsidRPr="003C7CAA" w:rsidRDefault="00E867C0" w:rsidP="003C7CAA">
            <w:pPr>
              <w:jc w:val="center"/>
              <w:rPr>
                <w:rFonts w:eastAsia="Calibri" w:cs="Arial"/>
                <w:szCs w:val="24"/>
              </w:rPr>
            </w:pPr>
            <w:r w:rsidRPr="003C7CAA">
              <w:rPr>
                <w:rFonts w:eastAsia="Calibri" w:cs="Arial"/>
                <w:szCs w:val="24"/>
              </w:rPr>
              <w:t>0,755</w:t>
            </w:r>
          </w:p>
        </w:tc>
        <w:tc>
          <w:tcPr>
            <w:tcW w:w="1073" w:type="dxa"/>
            <w:shd w:val="clear" w:color="auto" w:fill="auto"/>
          </w:tcPr>
          <w:p w14:paraId="1B7C1956" w14:textId="77777777" w:rsidR="00E867C0" w:rsidRPr="003C7CAA" w:rsidRDefault="00E867C0" w:rsidP="003C7CAA">
            <w:pPr>
              <w:jc w:val="center"/>
              <w:rPr>
                <w:rFonts w:eastAsia="Calibri" w:cs="Arial"/>
                <w:szCs w:val="24"/>
              </w:rPr>
            </w:pPr>
            <w:r w:rsidRPr="003C7CAA">
              <w:rPr>
                <w:rFonts w:eastAsia="Calibri" w:cs="Arial"/>
                <w:szCs w:val="24"/>
              </w:rPr>
              <w:t>0,767</w:t>
            </w:r>
          </w:p>
        </w:tc>
        <w:tc>
          <w:tcPr>
            <w:tcW w:w="1072" w:type="dxa"/>
            <w:shd w:val="clear" w:color="auto" w:fill="auto"/>
          </w:tcPr>
          <w:p w14:paraId="02E4C9EB" w14:textId="77777777" w:rsidR="00E867C0" w:rsidRPr="003C7CAA" w:rsidRDefault="00E867C0" w:rsidP="003C7CAA">
            <w:pPr>
              <w:jc w:val="center"/>
              <w:rPr>
                <w:rFonts w:eastAsia="Calibri" w:cs="Arial"/>
                <w:szCs w:val="24"/>
              </w:rPr>
            </w:pPr>
            <w:r w:rsidRPr="003C7CAA">
              <w:rPr>
                <w:rFonts w:eastAsia="Calibri" w:cs="Arial"/>
                <w:szCs w:val="24"/>
              </w:rPr>
              <w:t>0,778</w:t>
            </w:r>
          </w:p>
        </w:tc>
        <w:tc>
          <w:tcPr>
            <w:tcW w:w="1073" w:type="dxa"/>
            <w:shd w:val="clear" w:color="auto" w:fill="auto"/>
          </w:tcPr>
          <w:p w14:paraId="1E22EF66" w14:textId="77777777" w:rsidR="00E867C0" w:rsidRPr="003C7CAA" w:rsidRDefault="00E867C0" w:rsidP="003C7CAA">
            <w:pPr>
              <w:jc w:val="center"/>
              <w:rPr>
                <w:rFonts w:eastAsia="Calibri" w:cs="Arial"/>
                <w:szCs w:val="24"/>
              </w:rPr>
            </w:pPr>
            <w:r w:rsidRPr="003C7CAA">
              <w:rPr>
                <w:rFonts w:eastAsia="Calibri" w:cs="Arial"/>
                <w:szCs w:val="24"/>
              </w:rPr>
              <w:t>0,789</w:t>
            </w:r>
          </w:p>
        </w:tc>
      </w:tr>
      <w:tr w:rsidR="00E867C0" w14:paraId="36AE23BD" w14:textId="77777777" w:rsidTr="003C7CAA">
        <w:tc>
          <w:tcPr>
            <w:tcW w:w="1276" w:type="dxa"/>
            <w:shd w:val="clear" w:color="auto" w:fill="auto"/>
          </w:tcPr>
          <w:p w14:paraId="6496AEE9" w14:textId="77777777" w:rsidR="00E867C0" w:rsidRPr="003C7CAA" w:rsidRDefault="00E867C0" w:rsidP="003C7CAA">
            <w:pPr>
              <w:jc w:val="center"/>
              <w:rPr>
                <w:rFonts w:eastAsia="Calibri" w:cs="Arial"/>
                <w:szCs w:val="24"/>
              </w:rPr>
            </w:pPr>
            <w:r w:rsidRPr="003C7CAA">
              <w:rPr>
                <w:rFonts w:eastAsia="Calibri" w:cs="Arial"/>
                <w:szCs w:val="24"/>
              </w:rPr>
              <w:t>f</w:t>
            </w:r>
            <w:r w:rsidRPr="003C7CAA">
              <w:rPr>
                <w:rFonts w:eastAsia="Calibri" w:cs="Arial"/>
                <w:szCs w:val="24"/>
                <w:vertAlign w:val="subscript"/>
              </w:rPr>
              <w:t>2</w:t>
            </w:r>
            <w:r w:rsidRPr="003C7CAA">
              <w:rPr>
                <w:rFonts w:eastAsia="Calibri" w:cs="Arial"/>
                <w:szCs w:val="24"/>
              </w:rPr>
              <w:t>(x)</w:t>
            </w:r>
          </w:p>
        </w:tc>
        <w:tc>
          <w:tcPr>
            <w:tcW w:w="1072" w:type="dxa"/>
            <w:shd w:val="clear" w:color="auto" w:fill="auto"/>
          </w:tcPr>
          <w:p w14:paraId="03C109EC" w14:textId="77777777" w:rsidR="00E867C0" w:rsidRPr="003C7CAA" w:rsidRDefault="00E867C0" w:rsidP="003C7CAA">
            <w:pPr>
              <w:jc w:val="center"/>
              <w:rPr>
                <w:rFonts w:eastAsia="Calibri" w:cs="Arial"/>
                <w:szCs w:val="24"/>
              </w:rPr>
            </w:pPr>
            <w:r w:rsidRPr="003C7CAA">
              <w:rPr>
                <w:rFonts w:eastAsia="Calibri" w:cs="Arial"/>
                <w:szCs w:val="24"/>
              </w:rPr>
              <w:t>0,726</w:t>
            </w:r>
          </w:p>
        </w:tc>
        <w:tc>
          <w:tcPr>
            <w:tcW w:w="1072" w:type="dxa"/>
            <w:shd w:val="clear" w:color="auto" w:fill="auto"/>
          </w:tcPr>
          <w:p w14:paraId="1FA65E14" w14:textId="77777777" w:rsidR="00E867C0" w:rsidRPr="003C7CAA" w:rsidRDefault="00E867C0" w:rsidP="003C7CAA">
            <w:pPr>
              <w:jc w:val="center"/>
              <w:rPr>
                <w:rFonts w:eastAsia="Calibri" w:cs="Arial"/>
                <w:szCs w:val="24"/>
              </w:rPr>
            </w:pPr>
            <w:r w:rsidRPr="003C7CAA">
              <w:rPr>
                <w:rFonts w:eastAsia="Calibri" w:cs="Arial"/>
                <w:szCs w:val="24"/>
              </w:rPr>
              <w:t>0,739</w:t>
            </w:r>
          </w:p>
        </w:tc>
        <w:tc>
          <w:tcPr>
            <w:tcW w:w="1073" w:type="dxa"/>
            <w:shd w:val="clear" w:color="auto" w:fill="auto"/>
          </w:tcPr>
          <w:p w14:paraId="4C73F9B6" w14:textId="77777777" w:rsidR="00E867C0" w:rsidRPr="003C7CAA" w:rsidRDefault="00E867C0" w:rsidP="003C7CAA">
            <w:pPr>
              <w:jc w:val="center"/>
              <w:rPr>
                <w:rFonts w:eastAsia="Calibri" w:cs="Arial"/>
                <w:szCs w:val="24"/>
              </w:rPr>
            </w:pPr>
            <w:r w:rsidRPr="003C7CAA">
              <w:rPr>
                <w:rFonts w:eastAsia="Calibri" w:cs="Arial"/>
                <w:szCs w:val="24"/>
              </w:rPr>
              <w:t>0,752</w:t>
            </w:r>
          </w:p>
        </w:tc>
        <w:tc>
          <w:tcPr>
            <w:tcW w:w="1072" w:type="dxa"/>
            <w:shd w:val="clear" w:color="auto" w:fill="auto"/>
          </w:tcPr>
          <w:p w14:paraId="183F89CB" w14:textId="77777777" w:rsidR="00E867C0" w:rsidRPr="003C7CAA" w:rsidRDefault="00E867C0" w:rsidP="003C7CAA">
            <w:pPr>
              <w:jc w:val="center"/>
              <w:rPr>
                <w:rFonts w:eastAsia="Calibri" w:cs="Arial"/>
                <w:szCs w:val="24"/>
              </w:rPr>
            </w:pPr>
            <w:r w:rsidRPr="003C7CAA">
              <w:rPr>
                <w:rFonts w:eastAsia="Calibri" w:cs="Arial"/>
                <w:szCs w:val="24"/>
              </w:rPr>
              <w:t>0,764</w:t>
            </w:r>
          </w:p>
        </w:tc>
        <w:tc>
          <w:tcPr>
            <w:tcW w:w="1073" w:type="dxa"/>
            <w:shd w:val="clear" w:color="auto" w:fill="auto"/>
          </w:tcPr>
          <w:p w14:paraId="5895FFF2" w14:textId="77777777" w:rsidR="00E867C0" w:rsidRPr="003C7CAA" w:rsidRDefault="00E867C0" w:rsidP="003C7CAA">
            <w:pPr>
              <w:jc w:val="center"/>
              <w:rPr>
                <w:rFonts w:eastAsia="Calibri" w:cs="Arial"/>
                <w:szCs w:val="24"/>
              </w:rPr>
            </w:pPr>
            <w:r w:rsidRPr="003C7CAA">
              <w:rPr>
                <w:rFonts w:eastAsia="Calibri" w:cs="Arial"/>
                <w:szCs w:val="24"/>
              </w:rPr>
              <w:t>0,775</w:t>
            </w:r>
          </w:p>
        </w:tc>
        <w:tc>
          <w:tcPr>
            <w:tcW w:w="1072" w:type="dxa"/>
            <w:shd w:val="clear" w:color="auto" w:fill="auto"/>
          </w:tcPr>
          <w:p w14:paraId="0D88C088" w14:textId="77777777" w:rsidR="00E867C0" w:rsidRPr="003C7CAA" w:rsidRDefault="00E867C0" w:rsidP="003C7CAA">
            <w:pPr>
              <w:jc w:val="center"/>
              <w:rPr>
                <w:rFonts w:eastAsia="Calibri" w:cs="Arial"/>
                <w:szCs w:val="24"/>
              </w:rPr>
            </w:pPr>
            <w:r w:rsidRPr="003C7CAA">
              <w:rPr>
                <w:rFonts w:eastAsia="Calibri" w:cs="Arial"/>
                <w:szCs w:val="24"/>
              </w:rPr>
              <w:t>0,786</w:t>
            </w:r>
          </w:p>
        </w:tc>
        <w:tc>
          <w:tcPr>
            <w:tcW w:w="1073" w:type="dxa"/>
            <w:shd w:val="clear" w:color="auto" w:fill="auto"/>
          </w:tcPr>
          <w:p w14:paraId="524EDE2C" w14:textId="77777777" w:rsidR="00E867C0" w:rsidRPr="003C7CAA" w:rsidRDefault="00E867C0" w:rsidP="003C7CAA">
            <w:pPr>
              <w:jc w:val="center"/>
              <w:rPr>
                <w:rFonts w:eastAsia="Calibri" w:cs="Arial"/>
                <w:szCs w:val="24"/>
              </w:rPr>
            </w:pPr>
            <w:r w:rsidRPr="003C7CAA">
              <w:rPr>
                <w:rFonts w:eastAsia="Calibri" w:cs="Arial"/>
                <w:szCs w:val="24"/>
              </w:rPr>
              <w:t>0,796</w:t>
            </w:r>
          </w:p>
        </w:tc>
      </w:tr>
    </w:tbl>
    <w:p w14:paraId="519DD6C3" w14:textId="77777777" w:rsidR="00E867C0" w:rsidRDefault="00E867C0" w:rsidP="00E867C0">
      <w:pPr>
        <w:ind w:firstLine="284"/>
        <w:rPr>
          <w:rFonts w:cs="Arial"/>
          <w:szCs w:val="24"/>
        </w:rPr>
      </w:pPr>
    </w:p>
    <w:p w14:paraId="2F44CD29" w14:textId="77777777" w:rsidR="00E867C0" w:rsidRDefault="00E867C0" w:rsidP="00E867C0">
      <w:pPr>
        <w:ind w:left="284"/>
        <w:rPr>
          <w:rFonts w:cs="Arial"/>
          <w:szCs w:val="24"/>
        </w:rPr>
      </w:pPr>
      <w:r>
        <w:rPr>
          <w:rFonts w:cs="Arial"/>
          <w:szCs w:val="24"/>
        </w:rPr>
        <w:t>Die Funktionswerte von f</w:t>
      </w:r>
      <w:r>
        <w:rPr>
          <w:rFonts w:cs="Arial"/>
          <w:szCs w:val="24"/>
          <w:vertAlign w:val="subscript"/>
        </w:rPr>
        <w:t>1</w:t>
      </w:r>
      <w:r>
        <w:rPr>
          <w:rFonts w:cs="Arial"/>
          <w:szCs w:val="24"/>
        </w:rPr>
        <w:t xml:space="preserve"> liegen am Anfang (bei 0) und Ende (bei 6) über den gegebenen Werten, dazwischen darunter. </w:t>
      </w:r>
    </w:p>
    <w:p w14:paraId="7D7F5AF5" w14:textId="77777777" w:rsidR="00E867C0" w:rsidRDefault="00E867C0" w:rsidP="00E867C0">
      <w:pPr>
        <w:ind w:left="284"/>
        <w:rPr>
          <w:rFonts w:cs="Arial"/>
          <w:szCs w:val="24"/>
        </w:rPr>
      </w:pPr>
      <w:r>
        <w:rPr>
          <w:rFonts w:cs="Arial"/>
          <w:szCs w:val="24"/>
        </w:rPr>
        <w:t>Die Funktionswerte von f</w:t>
      </w:r>
      <w:r>
        <w:rPr>
          <w:rFonts w:cs="Arial"/>
          <w:szCs w:val="24"/>
          <w:vertAlign w:val="subscript"/>
        </w:rPr>
        <w:t>2</w:t>
      </w:r>
      <w:r>
        <w:rPr>
          <w:rFonts w:cs="Arial"/>
          <w:szCs w:val="24"/>
        </w:rPr>
        <w:t xml:space="preserve"> liegen ebenfalls am Anfang (bei 0) und Ende (bei 5 und 6) über den gegebenen Werten, dazwischen darunter.</w:t>
      </w:r>
    </w:p>
    <w:p w14:paraId="19D16AA2" w14:textId="77777777" w:rsidR="00E867C0" w:rsidRDefault="00E867C0" w:rsidP="00E867C0">
      <w:pPr>
        <w:ind w:left="284"/>
        <w:rPr>
          <w:rFonts w:cs="Arial"/>
          <w:szCs w:val="24"/>
        </w:rPr>
      </w:pPr>
      <w:r>
        <w:rPr>
          <w:rFonts w:cs="Arial"/>
          <w:szCs w:val="24"/>
        </w:rPr>
        <w:t>Insgesamt unterscheiden sich die berechneten Werte untereinander nur sehr wenig und sind nur wenig verschieden von den gegebenen empirischen Werten.</w:t>
      </w:r>
    </w:p>
    <w:p w14:paraId="11F4859F" w14:textId="77777777" w:rsidR="00E867C0" w:rsidRDefault="00E867C0" w:rsidP="00E867C0">
      <w:pPr>
        <w:ind w:left="284"/>
        <w:rPr>
          <w:rFonts w:cs="Arial"/>
          <w:szCs w:val="24"/>
        </w:rPr>
      </w:pPr>
    </w:p>
    <w:p w14:paraId="6CB6E426" w14:textId="77777777" w:rsidR="00E867C0" w:rsidRPr="00A17E46" w:rsidRDefault="00E867C0" w:rsidP="00E867C0">
      <w:pPr>
        <w:ind w:left="284"/>
        <w:rPr>
          <w:rFonts w:cs="Arial"/>
          <w:szCs w:val="24"/>
        </w:rPr>
      </w:pPr>
    </w:p>
    <w:p w14:paraId="3F5B7945" w14:textId="77777777" w:rsidR="00E867C0" w:rsidRPr="00A17E46" w:rsidRDefault="00E867C0" w:rsidP="00E867C0">
      <w:pPr>
        <w:ind w:left="284"/>
        <w:rPr>
          <w:rFonts w:cs="Arial"/>
          <w:szCs w:val="24"/>
        </w:rPr>
      </w:pPr>
    </w:p>
    <w:p w14:paraId="33482276" w14:textId="77777777" w:rsidR="00E867C0" w:rsidRDefault="00E867C0" w:rsidP="007F3183"/>
    <w:p w14:paraId="715ECCE6" w14:textId="77777777" w:rsidR="00197457" w:rsidRDefault="00197457" w:rsidP="007F3183"/>
    <w:p w14:paraId="5CE7910F" w14:textId="77777777" w:rsidR="00197457" w:rsidRDefault="00197457" w:rsidP="007F3183"/>
    <w:p w14:paraId="3AB4CFE1" w14:textId="77777777" w:rsidR="00197457" w:rsidRDefault="00197457" w:rsidP="007F3183"/>
    <w:p w14:paraId="4597C600" w14:textId="77777777" w:rsidR="00197457" w:rsidRDefault="00197457" w:rsidP="007F3183"/>
    <w:p w14:paraId="6A93D0FA" w14:textId="77777777" w:rsidR="00197457" w:rsidRDefault="00197457" w:rsidP="007F3183"/>
    <w:p w14:paraId="43C50500" w14:textId="77777777" w:rsidR="00197457" w:rsidRDefault="00197457" w:rsidP="007F3183"/>
    <w:p w14:paraId="785DA657" w14:textId="77777777" w:rsidR="00197457" w:rsidRDefault="00197457" w:rsidP="007F3183"/>
    <w:p w14:paraId="3BC3538A" w14:textId="77777777" w:rsidR="00197457" w:rsidRDefault="00197457" w:rsidP="007F3183"/>
    <w:p w14:paraId="4F689964" w14:textId="77777777" w:rsidR="00197457" w:rsidRDefault="00197457" w:rsidP="007F3183"/>
    <w:p w14:paraId="7AD17D5F" w14:textId="77777777" w:rsidR="00197457" w:rsidRDefault="00197457" w:rsidP="007F3183"/>
    <w:p w14:paraId="51C3A2DE" w14:textId="77777777" w:rsidR="00197457" w:rsidRDefault="00197457" w:rsidP="007F3183"/>
    <w:p w14:paraId="594BF424" w14:textId="77777777" w:rsidR="00197457" w:rsidRDefault="00197457" w:rsidP="007F3183"/>
    <w:p w14:paraId="51E1EC95" w14:textId="77777777" w:rsidR="00197457" w:rsidRDefault="00197457" w:rsidP="007F3183"/>
    <w:p w14:paraId="633DF25C" w14:textId="77777777" w:rsidR="00197457" w:rsidRDefault="00197457" w:rsidP="007F3183"/>
    <w:p w14:paraId="5A879248" w14:textId="77777777" w:rsidR="00197457" w:rsidRDefault="00197457" w:rsidP="007F3183"/>
    <w:p w14:paraId="1E03AC59" w14:textId="77777777" w:rsidR="00197457" w:rsidRPr="00CD58DD" w:rsidRDefault="00197457" w:rsidP="00F602CE">
      <w:pPr>
        <w:pStyle w:val="1"/>
      </w:pPr>
      <w:bookmarkStart w:id="69" w:name="_Toc22636775"/>
      <w:r>
        <w:lastRenderedPageBreak/>
        <w:t>Entwicklung der Weltbevölkerungszahl</w:t>
      </w:r>
      <w:bookmarkEnd w:id="69"/>
    </w:p>
    <w:p w14:paraId="0DF7A428" w14:textId="77777777" w:rsidR="00197457" w:rsidRDefault="00F602CE" w:rsidP="00197457">
      <w:r w:rsidRPr="003D3541">
        <w:rPr>
          <w:noProof/>
        </w:rPr>
        <w:drawing>
          <wp:inline distT="0" distB="0" distL="0" distR="0" wp14:anchorId="19117FDD" wp14:editId="4F6300F9">
            <wp:extent cx="5762625" cy="3209925"/>
            <wp:effectExtent l="0" t="0" r="0" b="0"/>
            <wp:docPr id="256"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432">
                      <a:extLst>
                        <a:ext uri="{28A0092B-C50C-407E-A947-70E740481C1C}">
                          <a14:useLocalDpi xmlns:a14="http://schemas.microsoft.com/office/drawing/2010/main" val="0"/>
                        </a:ext>
                      </a:extLst>
                    </a:blip>
                    <a:srcRect/>
                    <a:stretch>
                      <a:fillRect/>
                    </a:stretch>
                  </pic:blipFill>
                  <pic:spPr bwMode="auto">
                    <a:xfrm>
                      <a:off x="0" y="0"/>
                      <a:ext cx="5762625" cy="3209925"/>
                    </a:xfrm>
                    <a:prstGeom prst="rect">
                      <a:avLst/>
                    </a:prstGeom>
                    <a:noFill/>
                    <a:ln>
                      <a:noFill/>
                    </a:ln>
                  </pic:spPr>
                </pic:pic>
              </a:graphicData>
            </a:graphic>
          </wp:inline>
        </w:drawing>
      </w:r>
    </w:p>
    <w:p w14:paraId="7061537E" w14:textId="77777777" w:rsidR="00197457" w:rsidRPr="007713D2" w:rsidRDefault="00197457" w:rsidP="00197457">
      <w:pPr>
        <w:rPr>
          <w:rFonts w:cs="Arial"/>
          <w:bCs/>
          <w:szCs w:val="24"/>
        </w:rPr>
      </w:pPr>
      <w:r w:rsidRPr="007713D2">
        <w:rPr>
          <w:rFonts w:cs="Arial"/>
          <w:bCs/>
          <w:szCs w:val="24"/>
        </w:rPr>
        <w:t>Am 24.2.2019 noch zu finden unter</w:t>
      </w:r>
    </w:p>
    <w:p w14:paraId="60CCF51E" w14:textId="77777777" w:rsidR="00197457" w:rsidRDefault="00197457" w:rsidP="00197457">
      <w:pPr>
        <w:rPr>
          <w:rFonts w:ascii="Helvetica" w:hAnsi="Helvetica"/>
          <w:sz w:val="20"/>
        </w:rPr>
      </w:pPr>
      <w:r w:rsidRPr="00F602CE">
        <w:rPr>
          <w:rFonts w:ascii="Helvetica" w:hAnsi="Helvetica"/>
          <w:b/>
          <w:bCs/>
        </w:rPr>
        <w:t>https://de.statista.com/statistik/daten/studie/1694/umfrage/entwicklung-der-weltbevoelkerungszahl/</w:t>
      </w:r>
    </w:p>
    <w:p w14:paraId="31E472EA" w14:textId="77777777" w:rsidR="00197457" w:rsidRDefault="00197457" w:rsidP="00197457">
      <w:r>
        <w:t xml:space="preserve">Für den Kontakt: </w:t>
      </w:r>
      <w:r w:rsidRPr="00F602CE">
        <w:t>kundenservice@statista.com</w:t>
      </w:r>
    </w:p>
    <w:p w14:paraId="24194DE1" w14:textId="77777777" w:rsidR="00197457" w:rsidRDefault="00197457" w:rsidP="00197457">
      <w:pPr>
        <w:ind w:right="54"/>
        <w:rPr>
          <w:rFonts w:cs="Arial"/>
          <w:szCs w:val="24"/>
        </w:rPr>
      </w:pPr>
      <w:r>
        <w:rPr>
          <w:rFonts w:cs="Arial"/>
          <w:szCs w:val="24"/>
        </w:rPr>
        <w:t xml:space="preserve">Abgebildet ist eine klassische logistische Kurve: Zu Beginn hat sie niedrige Werte und ein schwaches Wachstum. Die Zunahme wächst bis zur Trendwende (mathematisch: Wendepunkt). Ab da nimmt das Wachstum ab und geht gegen Null, die Größe nimmt noch zu und nähert sich einer Grenze. </w:t>
      </w:r>
    </w:p>
    <w:p w14:paraId="79CD8687" w14:textId="77777777" w:rsidR="00197457" w:rsidRDefault="00197457" w:rsidP="00197457">
      <w:pPr>
        <w:ind w:right="54"/>
        <w:rPr>
          <w:rFonts w:cs="Arial"/>
          <w:szCs w:val="24"/>
        </w:rPr>
      </w:pPr>
      <w:r>
        <w:rPr>
          <w:rFonts w:cs="Arial"/>
          <w:szCs w:val="24"/>
        </w:rPr>
        <w:t>1. Lies den Startzeitpunkt und die Bevölkerungszahl dort ab.</w:t>
      </w:r>
    </w:p>
    <w:p w14:paraId="5CAEE86B" w14:textId="77777777" w:rsidR="00197457" w:rsidRDefault="00197457" w:rsidP="00197457">
      <w:pPr>
        <w:ind w:right="54"/>
        <w:rPr>
          <w:rFonts w:cs="Arial"/>
          <w:szCs w:val="24"/>
        </w:rPr>
      </w:pPr>
      <w:r>
        <w:rPr>
          <w:rFonts w:cs="Arial"/>
          <w:szCs w:val="24"/>
        </w:rPr>
        <w:t>2. Wann etwa liegt die Trendwende und bei welcher Bevölkerungszahl?</w:t>
      </w:r>
    </w:p>
    <w:p w14:paraId="3D1748FB" w14:textId="77777777" w:rsidR="00197457" w:rsidRDefault="00197457" w:rsidP="00197457">
      <w:pPr>
        <w:ind w:right="54"/>
        <w:rPr>
          <w:rFonts w:cs="Arial"/>
          <w:szCs w:val="24"/>
        </w:rPr>
      </w:pPr>
      <w:r>
        <w:rPr>
          <w:rFonts w:cs="Arial"/>
          <w:szCs w:val="24"/>
        </w:rPr>
        <w:t>3. Welche Zahl lässt sich als Grenze schätzen?</w:t>
      </w:r>
    </w:p>
    <w:p w14:paraId="4157A58B" w14:textId="77777777" w:rsidR="00197457" w:rsidRDefault="00197457" w:rsidP="00197457">
      <w:pPr>
        <w:ind w:right="54"/>
        <w:rPr>
          <w:rFonts w:cs="Arial"/>
          <w:szCs w:val="24"/>
        </w:rPr>
      </w:pPr>
    </w:p>
    <w:p w14:paraId="5A768F99" w14:textId="77777777" w:rsidR="00197457" w:rsidRDefault="00197457" w:rsidP="00197457">
      <w:pPr>
        <w:ind w:right="54"/>
        <w:rPr>
          <w:rFonts w:cs="Arial"/>
          <w:szCs w:val="24"/>
        </w:rPr>
      </w:pPr>
      <w:r>
        <w:rPr>
          <w:rFonts w:cs="Arial"/>
          <w:szCs w:val="24"/>
        </w:rPr>
        <w:t xml:space="preserve">Aaaaber: Achte auf die Zeitachse. </w:t>
      </w:r>
    </w:p>
    <w:p w14:paraId="116FD313" w14:textId="77777777" w:rsidR="00197457" w:rsidRDefault="00197457" w:rsidP="00197457">
      <w:pPr>
        <w:ind w:right="54"/>
        <w:rPr>
          <w:rFonts w:cs="Arial"/>
          <w:szCs w:val="24"/>
        </w:rPr>
      </w:pPr>
      <w:r>
        <w:rPr>
          <w:rFonts w:cs="Arial"/>
          <w:szCs w:val="24"/>
        </w:rPr>
        <w:t>4. Notiere den Kardinalfehler für statistische Darstellungen.</w:t>
      </w:r>
    </w:p>
    <w:p w14:paraId="0A01485D" w14:textId="77777777" w:rsidR="00197457" w:rsidRDefault="00197457" w:rsidP="00197457">
      <w:pPr>
        <w:ind w:right="54"/>
        <w:rPr>
          <w:rFonts w:cs="Arial"/>
          <w:szCs w:val="24"/>
        </w:rPr>
      </w:pPr>
      <w:r>
        <w:rPr>
          <w:rFonts w:cs="Arial"/>
          <w:szCs w:val="24"/>
        </w:rPr>
        <w:t>5. Stelle – z.B. mit Excel – die Entwicklung richtig dar.</w:t>
      </w:r>
    </w:p>
    <w:p w14:paraId="6E41BDB2" w14:textId="77777777" w:rsidR="00197457" w:rsidRDefault="00197457" w:rsidP="00197457">
      <w:pPr>
        <w:ind w:right="54"/>
        <w:rPr>
          <w:rFonts w:cs="Arial"/>
          <w:szCs w:val="24"/>
        </w:rPr>
      </w:pPr>
      <w:r>
        <w:rPr>
          <w:rFonts w:cs="Arial"/>
          <w:szCs w:val="24"/>
        </w:rPr>
        <w:t>6. Wann liegen nun die Trendwende und welche Bevölkerungsgrenze ist abschätzbar?</w:t>
      </w:r>
    </w:p>
    <w:p w14:paraId="6B17526B" w14:textId="77777777" w:rsidR="00197457" w:rsidRDefault="00197457" w:rsidP="00197457">
      <w:pPr>
        <w:ind w:right="54"/>
        <w:rPr>
          <w:rFonts w:cs="Arial"/>
          <w:szCs w:val="24"/>
        </w:rPr>
      </w:pPr>
      <w:r>
        <w:rPr>
          <w:rFonts w:cs="Arial"/>
          <w:szCs w:val="24"/>
        </w:rPr>
        <w:t>7. Die Daten sind sehr ungleich über die Zeit verteilt. Zum besseren Überblick über die jüngere Entwicklung stelle die Daten ab 1950 neu in einem Diagramm dar. Ist in dem Diagramm eine Trendwende (und die anschließende Rechtskurve) erkennbar?</w:t>
      </w:r>
    </w:p>
    <w:p w14:paraId="78C1BD57" w14:textId="77777777" w:rsidR="00197457" w:rsidRDefault="00197457" w:rsidP="00197457">
      <w:pPr>
        <w:ind w:right="54"/>
        <w:rPr>
          <w:rFonts w:cs="Arial"/>
          <w:szCs w:val="24"/>
        </w:rPr>
      </w:pPr>
    </w:p>
    <w:p w14:paraId="3B89B727" w14:textId="77777777" w:rsidR="00197457" w:rsidRDefault="00197457" w:rsidP="00197457">
      <w:pPr>
        <w:ind w:right="54"/>
        <w:rPr>
          <w:rFonts w:cs="Arial"/>
          <w:szCs w:val="24"/>
        </w:rPr>
      </w:pPr>
      <w:r>
        <w:rPr>
          <w:rFonts w:cs="Arial"/>
          <w:szCs w:val="24"/>
        </w:rPr>
        <w:t>8. Beurteile abschließend die grafische Darstellung von Statista.</w:t>
      </w:r>
    </w:p>
    <w:p w14:paraId="2D443972" w14:textId="77777777" w:rsidR="00197457" w:rsidRDefault="00197457" w:rsidP="00197457">
      <w:pPr>
        <w:ind w:right="54"/>
        <w:rPr>
          <w:rFonts w:cs="Arial"/>
          <w:szCs w:val="24"/>
        </w:rPr>
      </w:pPr>
    </w:p>
    <w:p w14:paraId="2D5CA1EF" w14:textId="77777777" w:rsidR="00197457" w:rsidRDefault="00197457" w:rsidP="00197457">
      <w:pPr>
        <w:ind w:right="54"/>
        <w:rPr>
          <w:rFonts w:cs="Arial"/>
          <w:szCs w:val="24"/>
        </w:rPr>
      </w:pPr>
    </w:p>
    <w:p w14:paraId="55BD074B" w14:textId="77777777" w:rsidR="00197457" w:rsidRDefault="00197457" w:rsidP="00197457">
      <w:pPr>
        <w:ind w:right="54"/>
        <w:rPr>
          <w:rFonts w:cs="Arial"/>
          <w:b/>
          <w:szCs w:val="24"/>
        </w:rPr>
      </w:pPr>
      <w:r>
        <w:rPr>
          <w:rFonts w:cs="Arial"/>
          <w:szCs w:val="24"/>
        </w:rPr>
        <w:br w:type="page"/>
      </w:r>
    </w:p>
    <w:p w14:paraId="4FCDAE4C" w14:textId="77777777" w:rsidR="00197457" w:rsidRDefault="00197457" w:rsidP="00197457">
      <w:pPr>
        <w:ind w:right="54"/>
        <w:rPr>
          <w:rFonts w:cs="Arial"/>
          <w:b/>
          <w:szCs w:val="24"/>
        </w:rPr>
      </w:pPr>
      <w:r>
        <w:rPr>
          <w:rFonts w:cs="Arial"/>
          <w:b/>
          <w:szCs w:val="24"/>
        </w:rPr>
        <w:lastRenderedPageBreak/>
        <w:t>Bearbeitung</w:t>
      </w:r>
    </w:p>
    <w:p w14:paraId="20A48296" w14:textId="77777777" w:rsidR="00197457" w:rsidRDefault="00197457" w:rsidP="00197457">
      <w:pPr>
        <w:ind w:right="54"/>
        <w:rPr>
          <w:rFonts w:cs="Arial"/>
          <w:szCs w:val="24"/>
        </w:rPr>
      </w:pPr>
    </w:p>
    <w:p w14:paraId="62327A53" w14:textId="77777777" w:rsidR="00197457" w:rsidRDefault="00197457" w:rsidP="00197457">
      <w:pPr>
        <w:ind w:right="54"/>
        <w:rPr>
          <w:rFonts w:cs="Arial"/>
          <w:szCs w:val="24"/>
        </w:rPr>
      </w:pPr>
      <w:r>
        <w:rPr>
          <w:rFonts w:cs="Arial"/>
          <w:szCs w:val="24"/>
        </w:rPr>
        <w:t>1. Im Jahr 0 gab es etwa 300 000 Menschen auf der Erde.</w:t>
      </w:r>
    </w:p>
    <w:p w14:paraId="458BA715" w14:textId="77777777" w:rsidR="00197457" w:rsidRDefault="00197457" w:rsidP="00197457">
      <w:pPr>
        <w:ind w:right="54"/>
        <w:rPr>
          <w:rFonts w:cs="Arial"/>
          <w:szCs w:val="24"/>
        </w:rPr>
      </w:pPr>
      <w:r>
        <w:rPr>
          <w:rFonts w:cs="Arial"/>
          <w:szCs w:val="24"/>
        </w:rPr>
        <w:t>2. Die Trendwende war etwa 1980 mit knapp 4,5 Milliarden Menschen erreicht.</w:t>
      </w:r>
    </w:p>
    <w:p w14:paraId="19959DCF" w14:textId="77777777" w:rsidR="00197457" w:rsidRDefault="00197457" w:rsidP="00197457">
      <w:pPr>
        <w:ind w:right="54"/>
        <w:rPr>
          <w:rFonts w:cs="Arial"/>
          <w:szCs w:val="24"/>
        </w:rPr>
      </w:pPr>
      <w:r>
        <w:rPr>
          <w:rFonts w:cs="Arial"/>
          <w:szCs w:val="24"/>
        </w:rPr>
        <w:t>3. Die Grenze könnte bei etwa 8 Milliarden Menschen liegen.</w:t>
      </w:r>
    </w:p>
    <w:p w14:paraId="1BD3C520" w14:textId="77777777" w:rsidR="00197457" w:rsidRDefault="00197457" w:rsidP="00197457">
      <w:pPr>
        <w:ind w:right="54"/>
        <w:rPr>
          <w:rFonts w:cs="Arial"/>
          <w:szCs w:val="24"/>
        </w:rPr>
      </w:pPr>
      <w:r>
        <w:rPr>
          <w:rFonts w:cs="Arial"/>
          <w:szCs w:val="24"/>
        </w:rPr>
        <w:t>4. Die Zeitachse weist bei jeweils gleichen cm-Abständen Sprünge von 1000 Jahren, dann von 250 Jahren, von 50, von 10, von 5 Jahren und zum Schluss von einem Jahr auf. Das bewirkt völlig falsche Zunahmewahrnehmungen.</w:t>
      </w:r>
    </w:p>
    <w:p w14:paraId="263E1593" w14:textId="77777777" w:rsidR="00197457" w:rsidRDefault="00197457" w:rsidP="00197457">
      <w:pPr>
        <w:ind w:right="54"/>
        <w:rPr>
          <w:rFonts w:cs="Arial"/>
          <w:szCs w:val="24"/>
        </w:rPr>
      </w:pPr>
      <w:r>
        <w:rPr>
          <w:rFonts w:cs="Arial"/>
          <w:szCs w:val="24"/>
        </w:rPr>
        <w:t>5.</w:t>
      </w:r>
    </w:p>
    <w:p w14:paraId="36CE5DAD" w14:textId="77777777" w:rsidR="00197457" w:rsidRDefault="00F602CE" w:rsidP="00197457">
      <w:pPr>
        <w:ind w:right="54"/>
        <w:rPr>
          <w:rFonts w:cs="Arial"/>
          <w:szCs w:val="24"/>
        </w:rPr>
      </w:pPr>
      <w:r w:rsidRPr="003D3541">
        <w:rPr>
          <w:noProof/>
        </w:rPr>
        <w:drawing>
          <wp:inline distT="0" distB="0" distL="0" distR="0" wp14:anchorId="2429396F" wp14:editId="5C8D1D28">
            <wp:extent cx="4581525" cy="2752725"/>
            <wp:effectExtent l="0" t="0" r="0" b="0"/>
            <wp:docPr id="257" name="Diagramm 2"/>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33"/>
              </a:graphicData>
            </a:graphic>
          </wp:inline>
        </w:drawing>
      </w:r>
    </w:p>
    <w:p w14:paraId="25EC954F" w14:textId="77777777" w:rsidR="00197457" w:rsidRDefault="00197457" w:rsidP="00197457">
      <w:pPr>
        <w:ind w:right="54"/>
        <w:rPr>
          <w:rFonts w:cs="Arial"/>
          <w:szCs w:val="24"/>
        </w:rPr>
      </w:pPr>
    </w:p>
    <w:p w14:paraId="0028BAEA" w14:textId="77777777" w:rsidR="00197457" w:rsidRDefault="00197457" w:rsidP="00197457">
      <w:pPr>
        <w:ind w:right="54"/>
        <w:rPr>
          <w:rFonts w:cs="Arial"/>
          <w:szCs w:val="24"/>
        </w:rPr>
      </w:pPr>
      <w:r>
        <w:rPr>
          <w:rFonts w:cs="Arial"/>
          <w:szCs w:val="24"/>
        </w:rPr>
        <w:t>6. Es ist keine Trendwende und auch keine obere Grenze erkennbar.</w:t>
      </w:r>
    </w:p>
    <w:p w14:paraId="359753DD" w14:textId="77777777" w:rsidR="00197457" w:rsidRDefault="00197457" w:rsidP="00197457">
      <w:pPr>
        <w:ind w:right="54"/>
        <w:rPr>
          <w:rFonts w:cs="Arial"/>
          <w:szCs w:val="24"/>
        </w:rPr>
      </w:pPr>
      <w:r>
        <w:rPr>
          <w:rFonts w:cs="Arial"/>
          <w:szCs w:val="24"/>
        </w:rPr>
        <w:t>7.</w:t>
      </w:r>
    </w:p>
    <w:p w14:paraId="09790940" w14:textId="77777777" w:rsidR="00197457" w:rsidRDefault="00197457" w:rsidP="00197457">
      <w:pPr>
        <w:ind w:right="54"/>
        <w:rPr>
          <w:noProof/>
        </w:rPr>
      </w:pPr>
      <w:r w:rsidRPr="000E5093">
        <w:rPr>
          <w:noProof/>
        </w:rPr>
        <w:t xml:space="preserve"> </w:t>
      </w:r>
      <w:r w:rsidR="00F602CE" w:rsidRPr="003D3541">
        <w:rPr>
          <w:noProof/>
        </w:rPr>
        <w:drawing>
          <wp:inline distT="0" distB="0" distL="0" distR="0" wp14:anchorId="2CA46C76" wp14:editId="3AE1B80B">
            <wp:extent cx="4581525" cy="2752725"/>
            <wp:effectExtent l="0" t="0" r="0" b="0"/>
            <wp:docPr id="258" name="Diagramm 3"/>
            <wp:cNvGraphicFramePr>
              <a:graphicFrameLocks xmlns:a="http://schemas.openxmlformats.org/drawingml/2006/main"/>
            </wp:cNvGraphicFramePr>
            <a:graphic xmlns:a="http://schemas.openxmlformats.org/drawingml/2006/main">
              <a:graphicData uri="http://schemas.openxmlformats.org/drawingml/2006/chart">
                <c:chart xmlns:c="http://schemas.openxmlformats.org/drawingml/2006/chart" xmlns:r="http://schemas.openxmlformats.org/officeDocument/2006/relationships" r:id="rId434"/>
              </a:graphicData>
            </a:graphic>
          </wp:inline>
        </w:drawing>
      </w:r>
    </w:p>
    <w:p w14:paraId="03649473" w14:textId="77777777" w:rsidR="00197457" w:rsidRPr="006E7498" w:rsidRDefault="00197457" w:rsidP="00197457">
      <w:pPr>
        <w:ind w:right="54"/>
        <w:rPr>
          <w:rFonts w:cs="Arial"/>
          <w:noProof/>
          <w:szCs w:val="24"/>
        </w:rPr>
      </w:pPr>
      <w:r w:rsidRPr="006E7498">
        <w:rPr>
          <w:rFonts w:cs="Arial"/>
          <w:noProof/>
          <w:szCs w:val="24"/>
        </w:rPr>
        <w:t xml:space="preserve">Auch in dem </w:t>
      </w:r>
      <w:r>
        <w:rPr>
          <w:rFonts w:cs="Arial"/>
          <w:noProof/>
          <w:szCs w:val="24"/>
        </w:rPr>
        <w:t>zeitengeren Diagramm ist keine Trendwende und keine Rechtskurve erkennbar. Evtl. geht die Linkskurve in eine Gerade über.</w:t>
      </w:r>
    </w:p>
    <w:p w14:paraId="449FBC18" w14:textId="77777777" w:rsidR="00197457" w:rsidRDefault="00197457" w:rsidP="00197457">
      <w:pPr>
        <w:ind w:right="54"/>
        <w:rPr>
          <w:rFonts w:cs="Arial"/>
          <w:szCs w:val="24"/>
        </w:rPr>
      </w:pPr>
    </w:p>
    <w:p w14:paraId="3EFFC706" w14:textId="77777777" w:rsidR="00197457" w:rsidRDefault="00197457" w:rsidP="00197457">
      <w:pPr>
        <w:ind w:right="54"/>
        <w:rPr>
          <w:rFonts w:cs="Arial"/>
          <w:szCs w:val="24"/>
        </w:rPr>
      </w:pPr>
      <w:r>
        <w:rPr>
          <w:rFonts w:cs="Arial"/>
          <w:szCs w:val="24"/>
        </w:rPr>
        <w:t>8. Die Darstellung durch Statista verzerrt die Bevölkerungsdaten so, dass ein völlig falscher Eindruck über die weitere Entwicklung entsteht. Die unzulässig verzerrte Grafik stellt die Bevölkerungsentwicklung verharmlosend dar. Bewusst so gewollt oder nur handwerklich schlecht gemacht?</w:t>
      </w:r>
    </w:p>
    <w:p w14:paraId="75831701" w14:textId="77777777" w:rsidR="00197457" w:rsidRDefault="00197457" w:rsidP="007F3183"/>
    <w:p w14:paraId="41167BCC" w14:textId="77777777" w:rsidR="003B04B7" w:rsidRDefault="003B04B7" w:rsidP="007F3183"/>
    <w:p w14:paraId="16981375" w14:textId="77777777" w:rsidR="003B04B7" w:rsidRPr="00C362F9" w:rsidRDefault="003B04B7" w:rsidP="003B04B7">
      <w:pPr>
        <w:pStyle w:val="KeinLeerraum"/>
        <w:rPr>
          <w:rFonts w:ascii="Arial" w:hAnsi="Arial" w:cs="Arial"/>
          <w:b/>
          <w:sz w:val="32"/>
          <w:szCs w:val="32"/>
        </w:rPr>
      </w:pPr>
      <w:r>
        <w:rPr>
          <w:rFonts w:ascii="Arial" w:hAnsi="Arial" w:cs="Arial"/>
          <w:b/>
          <w:sz w:val="32"/>
          <w:szCs w:val="32"/>
        </w:rPr>
        <w:lastRenderedPageBreak/>
        <w:t>Korrespondenz mit Statista</w:t>
      </w:r>
    </w:p>
    <w:p w14:paraId="632F3AE1" w14:textId="77777777" w:rsidR="003B04B7" w:rsidRDefault="003B04B7" w:rsidP="003B04B7">
      <w:pPr>
        <w:pStyle w:val="KeinLeerraum"/>
        <w:rPr>
          <w:sz w:val="24"/>
          <w:szCs w:val="24"/>
        </w:rPr>
      </w:pPr>
    </w:p>
    <w:p w14:paraId="25F2BF9A" w14:textId="77777777" w:rsidR="003B04B7" w:rsidRDefault="003B04B7" w:rsidP="003B04B7">
      <w:pPr>
        <w:pStyle w:val="KeinLeerraum"/>
        <w:numPr>
          <w:ilvl w:val="0"/>
          <w:numId w:val="32"/>
        </w:numPr>
        <w:ind w:left="284" w:hanging="284"/>
        <w:rPr>
          <w:rFonts w:ascii="Arial" w:hAnsi="Arial" w:cs="Arial"/>
          <w:b/>
          <w:sz w:val="24"/>
          <w:szCs w:val="24"/>
        </w:rPr>
      </w:pPr>
      <w:r>
        <w:rPr>
          <w:rFonts w:ascii="Arial" w:hAnsi="Arial" w:cs="Arial"/>
          <w:b/>
          <w:sz w:val="24"/>
          <w:szCs w:val="24"/>
        </w:rPr>
        <w:t>Mail der Schüler-innen (14.3.2019)</w:t>
      </w:r>
    </w:p>
    <w:p w14:paraId="6CAD4611" w14:textId="77777777" w:rsidR="003B04B7" w:rsidRPr="00D432FD" w:rsidRDefault="003B04B7" w:rsidP="003B04B7">
      <w:pPr>
        <w:pStyle w:val="KeinLeerraum"/>
        <w:ind w:left="284"/>
        <w:rPr>
          <w:rFonts w:ascii="Arial" w:hAnsi="Arial" w:cs="Arial"/>
          <w:b/>
          <w:sz w:val="24"/>
          <w:szCs w:val="24"/>
        </w:rPr>
      </w:pPr>
    </w:p>
    <w:p w14:paraId="4E65F32F" w14:textId="77777777" w:rsidR="003B04B7" w:rsidRPr="003B04B7" w:rsidRDefault="003B04B7" w:rsidP="003B04B7">
      <w:pPr>
        <w:pStyle w:val="KeinLeerraum"/>
        <w:rPr>
          <w:rFonts w:ascii="Arial" w:hAnsi="Arial" w:cs="Arial"/>
          <w:sz w:val="24"/>
          <w:szCs w:val="24"/>
        </w:rPr>
      </w:pPr>
      <w:r w:rsidRPr="003B04B7">
        <w:rPr>
          <w:rFonts w:ascii="Arial" w:hAnsi="Arial" w:cs="Arial"/>
          <w:sz w:val="24"/>
          <w:szCs w:val="24"/>
        </w:rPr>
        <w:t>Sehr geehrtes Team von Statista,</w:t>
      </w:r>
    </w:p>
    <w:p w14:paraId="382F3967" w14:textId="77777777" w:rsidR="003B04B7" w:rsidRPr="003B04B7" w:rsidRDefault="003B04B7" w:rsidP="003B04B7">
      <w:pPr>
        <w:pStyle w:val="KeinLeerraum"/>
        <w:rPr>
          <w:rFonts w:ascii="Arial" w:eastAsia="Times New Roman" w:hAnsi="Arial" w:cs="Arial"/>
          <w:sz w:val="24"/>
          <w:szCs w:val="24"/>
          <w:lang w:eastAsia="de-DE"/>
        </w:rPr>
      </w:pPr>
      <w:r w:rsidRPr="003B04B7">
        <w:rPr>
          <w:rFonts w:ascii="Arial" w:eastAsia="Times New Roman" w:hAnsi="Arial" w:cs="Arial"/>
          <w:sz w:val="24"/>
          <w:szCs w:val="24"/>
          <w:lang w:eastAsia="de-DE"/>
        </w:rPr>
        <w:t>Uns ist im Matheunterricht der Münsterlandschule Tilbeck aufgefallen, dass ihre Darstellung der Statistik über die „Entwicklung der Weltbevölkerungszahl“ (</w:t>
      </w:r>
      <w:hyperlink r:id="rId435" w:history="1">
        <w:r w:rsidRPr="003B04B7">
          <w:rPr>
            <w:rStyle w:val="Hyperlink"/>
            <w:rFonts w:ascii="Arial" w:eastAsia="Times New Roman" w:hAnsi="Arial" w:cs="Arial"/>
            <w:sz w:val="24"/>
            <w:szCs w:val="24"/>
            <w:lang w:eastAsia="de-DE"/>
          </w:rPr>
          <w:t>https://de.statista.com/statistik/daten/studie/1694/umfrage/entwicklung-der-weltbevoelkerungszahl/</w:t>
        </w:r>
      </w:hyperlink>
      <w:r w:rsidRPr="003B04B7">
        <w:rPr>
          <w:rFonts w:ascii="Arial" w:eastAsia="Times New Roman" w:hAnsi="Arial" w:cs="Arial"/>
          <w:sz w:val="24"/>
          <w:szCs w:val="24"/>
          <w:lang w:eastAsia="de-DE"/>
        </w:rPr>
        <w:t>), man könnte schon fast sagen, grober Unfug ist.</w:t>
      </w:r>
    </w:p>
    <w:p w14:paraId="06B9EA68" w14:textId="77777777" w:rsidR="003B04B7" w:rsidRPr="003B04B7" w:rsidRDefault="003B04B7" w:rsidP="003B04B7">
      <w:pPr>
        <w:pStyle w:val="KeinLeerraum"/>
        <w:rPr>
          <w:rFonts w:ascii="Arial" w:eastAsia="Times New Roman" w:hAnsi="Arial" w:cs="Arial"/>
          <w:sz w:val="24"/>
          <w:szCs w:val="24"/>
          <w:lang w:eastAsia="de-DE"/>
        </w:rPr>
      </w:pPr>
    </w:p>
    <w:p w14:paraId="25623DEC" w14:textId="77777777" w:rsidR="003B04B7" w:rsidRPr="003B04B7" w:rsidRDefault="003B04B7" w:rsidP="003B04B7">
      <w:pPr>
        <w:pStyle w:val="KeinLeerraum"/>
        <w:rPr>
          <w:rFonts w:ascii="Arial" w:eastAsia="Times New Roman" w:hAnsi="Arial" w:cs="Arial"/>
          <w:sz w:val="24"/>
          <w:szCs w:val="24"/>
          <w:lang w:eastAsia="de-DE"/>
        </w:rPr>
      </w:pPr>
      <w:r w:rsidRPr="003B04B7">
        <w:rPr>
          <w:rFonts w:ascii="Arial" w:eastAsia="Times New Roman" w:hAnsi="Arial" w:cs="Arial"/>
          <w:sz w:val="24"/>
          <w:szCs w:val="24"/>
          <w:lang w:eastAsia="de-DE"/>
        </w:rPr>
        <w:t>Durch die Einteilung der x-Achse (horizontal) wird vermittelt, dass der Zuwachs der Weltbevölkerung von 0 bis etwa 1970 zunimmt, dann aber deutlich kleiner wird. Nach der Darstellung könnte man annehmen, dass eine Grenze bei 8 Milliarden Menschen liegt. Doch das genaue Gegenteil ist der Fall!</w:t>
      </w:r>
    </w:p>
    <w:p w14:paraId="44EE4BAB" w14:textId="77777777" w:rsidR="003B04B7" w:rsidRPr="003B04B7" w:rsidRDefault="003B04B7" w:rsidP="003B04B7">
      <w:pPr>
        <w:pStyle w:val="KeinLeerraum"/>
        <w:rPr>
          <w:rFonts w:ascii="Arial" w:eastAsia="Times New Roman" w:hAnsi="Arial" w:cs="Arial"/>
          <w:sz w:val="24"/>
          <w:szCs w:val="24"/>
          <w:lang w:eastAsia="de-DE"/>
        </w:rPr>
      </w:pPr>
    </w:p>
    <w:p w14:paraId="04D9BD29" w14:textId="77777777" w:rsidR="003B04B7" w:rsidRPr="003B04B7" w:rsidRDefault="003B04B7" w:rsidP="003B04B7">
      <w:pPr>
        <w:pStyle w:val="KeinLeerraum"/>
        <w:rPr>
          <w:rFonts w:ascii="Arial" w:eastAsia="Times New Roman" w:hAnsi="Arial" w:cs="Arial"/>
          <w:sz w:val="24"/>
          <w:szCs w:val="24"/>
          <w:lang w:eastAsia="de-DE"/>
        </w:rPr>
      </w:pPr>
      <w:r w:rsidRPr="003B04B7">
        <w:rPr>
          <w:rFonts w:ascii="Arial" w:eastAsia="Times New Roman" w:hAnsi="Arial" w:cs="Arial"/>
          <w:sz w:val="24"/>
          <w:szCs w:val="24"/>
          <w:lang w:eastAsia="de-DE"/>
        </w:rPr>
        <w:t>Die Einteilung der x-Achse (horizontal) muss in einheitlichen Abständen eingeteilt sein, sonst wird wie bei ihrer Darstellung das Ergebnis für den Betrachter stark verfälscht.</w:t>
      </w:r>
    </w:p>
    <w:p w14:paraId="303A7FCC" w14:textId="77777777" w:rsidR="003B04B7" w:rsidRPr="003B04B7" w:rsidRDefault="003B04B7" w:rsidP="003B04B7">
      <w:pPr>
        <w:pStyle w:val="KeinLeerraum"/>
        <w:rPr>
          <w:rFonts w:ascii="Arial" w:eastAsia="Times New Roman" w:hAnsi="Arial" w:cs="Arial"/>
          <w:sz w:val="24"/>
          <w:szCs w:val="24"/>
          <w:lang w:eastAsia="de-DE"/>
        </w:rPr>
      </w:pPr>
      <w:r w:rsidRPr="003B04B7">
        <w:rPr>
          <w:rFonts w:ascii="Arial" w:eastAsia="Times New Roman" w:hAnsi="Arial" w:cs="Arial"/>
          <w:sz w:val="24"/>
          <w:szCs w:val="24"/>
          <w:lang w:eastAsia="de-DE"/>
        </w:rPr>
        <w:t>Wir bitten freundlichst um eine Korrektur der Darstellungen, welche diesen Fehler beinhalten.</w:t>
      </w:r>
    </w:p>
    <w:p w14:paraId="4F458DE6" w14:textId="77777777" w:rsidR="003B04B7" w:rsidRPr="003B04B7" w:rsidRDefault="003B04B7" w:rsidP="003B04B7">
      <w:pPr>
        <w:pStyle w:val="KeinLeerraum"/>
        <w:rPr>
          <w:rFonts w:ascii="Arial" w:eastAsia="Times New Roman" w:hAnsi="Arial" w:cs="Arial"/>
          <w:sz w:val="24"/>
          <w:szCs w:val="24"/>
          <w:lang w:eastAsia="de-DE"/>
        </w:rPr>
      </w:pPr>
      <w:r w:rsidRPr="003B04B7">
        <w:rPr>
          <w:rFonts w:ascii="Arial" w:eastAsia="Times New Roman" w:hAnsi="Arial" w:cs="Arial"/>
          <w:sz w:val="24"/>
          <w:szCs w:val="24"/>
          <w:lang w:eastAsia="de-DE"/>
        </w:rPr>
        <w:t> Mit mathematischen Grüßen</w:t>
      </w:r>
    </w:p>
    <w:p w14:paraId="3A6193C3" w14:textId="77777777" w:rsidR="003B04B7" w:rsidRPr="003B04B7" w:rsidRDefault="003B04B7" w:rsidP="003B04B7">
      <w:pPr>
        <w:pStyle w:val="KeinLeerraum"/>
        <w:rPr>
          <w:rFonts w:ascii="Arial" w:eastAsia="Times New Roman" w:hAnsi="Arial" w:cs="Arial"/>
          <w:sz w:val="24"/>
          <w:szCs w:val="24"/>
          <w:lang w:eastAsia="de-DE"/>
        </w:rPr>
      </w:pPr>
      <w:r w:rsidRPr="003B04B7">
        <w:rPr>
          <w:rFonts w:ascii="Arial" w:eastAsia="Times New Roman" w:hAnsi="Arial" w:cs="Arial"/>
          <w:sz w:val="24"/>
          <w:szCs w:val="24"/>
          <w:lang w:eastAsia="de-DE"/>
        </w:rPr>
        <w:t>Tom Linus Sterthaus und Alex Hieke im Auftrag der EF der Münsterlandschule Tilbeck</w:t>
      </w:r>
    </w:p>
    <w:p w14:paraId="4C6E6632" w14:textId="77777777" w:rsidR="003B04B7" w:rsidRPr="003B04B7" w:rsidRDefault="003B04B7" w:rsidP="003B04B7">
      <w:pPr>
        <w:pStyle w:val="KeinLeerraum"/>
        <w:rPr>
          <w:rFonts w:ascii="Arial" w:eastAsia="Times New Roman" w:hAnsi="Arial" w:cs="Arial"/>
          <w:sz w:val="24"/>
          <w:szCs w:val="24"/>
          <w:lang w:eastAsia="de-DE"/>
        </w:rPr>
      </w:pPr>
      <w:r w:rsidRPr="003B04B7">
        <w:rPr>
          <w:rFonts w:ascii="Arial" w:eastAsia="Times New Roman" w:hAnsi="Arial" w:cs="Arial"/>
          <w:color w:val="000000"/>
          <w:sz w:val="24"/>
          <w:szCs w:val="24"/>
          <w:lang w:eastAsia="de-DE"/>
        </w:rPr>
        <w:t> </w:t>
      </w:r>
    </w:p>
    <w:p w14:paraId="42537B82" w14:textId="77777777" w:rsidR="003B04B7" w:rsidRPr="003B04B7" w:rsidRDefault="003B04B7" w:rsidP="003B04B7">
      <w:pPr>
        <w:pStyle w:val="KeinLeerraum"/>
        <w:rPr>
          <w:rFonts w:ascii="Arial" w:eastAsia="Times New Roman" w:hAnsi="Arial" w:cs="Arial"/>
          <w:sz w:val="24"/>
          <w:szCs w:val="24"/>
          <w:lang w:eastAsia="de-DE"/>
        </w:rPr>
      </w:pPr>
      <w:r w:rsidRPr="003B04B7">
        <w:rPr>
          <w:rFonts w:ascii="Tahoma" w:eastAsia="Times New Roman" w:hAnsi="Tahoma" w:cs="Tahoma"/>
          <w:sz w:val="24"/>
          <w:szCs w:val="24"/>
          <w:lang w:eastAsia="de-DE"/>
        </w:rPr>
        <w:t>﻿</w:t>
      </w:r>
      <w:r w:rsidRPr="003B04B7">
        <w:rPr>
          <w:rFonts w:ascii="Arial" w:eastAsia="Times New Roman" w:hAnsi="Arial" w:cs="Arial"/>
          <w:sz w:val="24"/>
          <w:szCs w:val="24"/>
          <w:lang w:eastAsia="de-DE"/>
        </w:rPr>
        <w:t>Anlage: Die korrekten Darstellungen von der vorigen Seite</w:t>
      </w:r>
    </w:p>
    <w:p w14:paraId="17B600EC" w14:textId="77777777" w:rsidR="003B04B7" w:rsidRDefault="003B04B7" w:rsidP="003B04B7">
      <w:pPr>
        <w:pStyle w:val="KeinLeerraum"/>
        <w:rPr>
          <w:rFonts w:eastAsia="Times New Roman" w:cs="Times New Roman"/>
          <w:sz w:val="24"/>
          <w:szCs w:val="24"/>
          <w:lang w:eastAsia="de-DE"/>
        </w:rPr>
      </w:pPr>
    </w:p>
    <w:p w14:paraId="3C4E1748" w14:textId="77777777" w:rsidR="003B04B7" w:rsidRDefault="003B04B7" w:rsidP="003B04B7">
      <w:pPr>
        <w:pStyle w:val="KeinLeerraum"/>
        <w:rPr>
          <w:rFonts w:eastAsia="Times New Roman" w:cs="Times New Roman"/>
          <w:sz w:val="24"/>
          <w:szCs w:val="24"/>
          <w:lang w:eastAsia="de-DE"/>
        </w:rPr>
      </w:pPr>
    </w:p>
    <w:p w14:paraId="1ADFEBD1" w14:textId="77777777" w:rsidR="003B04B7" w:rsidRDefault="003B04B7" w:rsidP="003B04B7">
      <w:pPr>
        <w:pStyle w:val="KeinLeerraum"/>
        <w:rPr>
          <w:rFonts w:ascii="Arial" w:eastAsia="Times New Roman" w:hAnsi="Arial" w:cs="Arial"/>
          <w:b/>
          <w:sz w:val="24"/>
          <w:szCs w:val="24"/>
          <w:lang w:eastAsia="de-DE"/>
        </w:rPr>
      </w:pPr>
      <w:r>
        <w:rPr>
          <w:rFonts w:ascii="Arial" w:eastAsia="Times New Roman" w:hAnsi="Arial" w:cs="Arial"/>
          <w:b/>
          <w:sz w:val="24"/>
          <w:szCs w:val="24"/>
          <w:lang w:eastAsia="de-DE"/>
        </w:rPr>
        <w:t>Die Antwort von Statista (prompt am 14.3.2019)</w:t>
      </w:r>
    </w:p>
    <w:p w14:paraId="1B666F6B" w14:textId="77777777" w:rsidR="003B04B7" w:rsidRPr="00D432FD" w:rsidRDefault="003B04B7" w:rsidP="003B04B7">
      <w:pPr>
        <w:pStyle w:val="KeinLeerraum"/>
        <w:rPr>
          <w:rFonts w:ascii="Arial" w:eastAsia="Times New Roman" w:hAnsi="Arial" w:cs="Arial"/>
          <w:b/>
          <w:sz w:val="24"/>
          <w:szCs w:val="24"/>
          <w:lang w:eastAsia="de-DE"/>
        </w:rPr>
      </w:pPr>
    </w:p>
    <w:p w14:paraId="43CD2214" w14:textId="77777777" w:rsidR="003B04B7" w:rsidRDefault="003B04B7" w:rsidP="003B04B7">
      <w:r>
        <w:t xml:space="preserve">Sehr geehrter Herr Sterthaus, </w:t>
      </w:r>
    </w:p>
    <w:p w14:paraId="2FA13AAC" w14:textId="77777777" w:rsidR="003B04B7" w:rsidRDefault="003B04B7" w:rsidP="003B04B7"/>
    <w:p w14:paraId="5754B76B" w14:textId="77777777" w:rsidR="003B04B7" w:rsidRDefault="003B04B7" w:rsidP="003B04B7">
      <w:r>
        <w:t xml:space="preserve">vielen Dank für Ihre Nachricht. </w:t>
      </w:r>
    </w:p>
    <w:p w14:paraId="680D6307" w14:textId="77777777" w:rsidR="003B04B7" w:rsidRDefault="003B04B7" w:rsidP="003B04B7"/>
    <w:p w14:paraId="649CF79B" w14:textId="77777777" w:rsidR="003B04B7" w:rsidRDefault="003B04B7" w:rsidP="003B04B7">
      <w:r>
        <w:t xml:space="preserve">Tatsächlich sind beide Darstellungen richtig. Da Statista die Darstellung der Grafiken nur als Säulen-/ Balkendiagramm anbietet, können wir leider keine Änderungen vornehmen. </w:t>
      </w:r>
    </w:p>
    <w:p w14:paraId="74D3DD02" w14:textId="77777777" w:rsidR="003B04B7" w:rsidRDefault="003B04B7" w:rsidP="003B04B7">
      <w:r>
        <w:t xml:space="preserve">Falls Sie noch weitere Fragen und Hinweise haben, können Sie sich gerne jederzeit bei uns melden und wünschen Ihnen mit Statista weiterhin viel Spaß im Matheunterricht. </w:t>
      </w:r>
    </w:p>
    <w:p w14:paraId="7ED27E8C" w14:textId="77777777" w:rsidR="003B04B7" w:rsidRDefault="003B04B7" w:rsidP="003B04B7"/>
    <w:p w14:paraId="6C4DC58E" w14:textId="77777777" w:rsidR="003B04B7" w:rsidRDefault="003B04B7" w:rsidP="003B04B7"/>
    <w:p w14:paraId="7EA0CCCC" w14:textId="77777777" w:rsidR="003B04B7" w:rsidRDefault="003B04B7" w:rsidP="003B04B7">
      <w:pPr>
        <w:rPr>
          <w:rFonts w:ascii="Times New Roman" w:hAnsi="Times New Roman"/>
          <w:color w:val="000000"/>
          <w:szCs w:val="24"/>
        </w:rPr>
      </w:pPr>
      <w:r>
        <w:rPr>
          <w:rFonts w:cs="Arial"/>
          <w:color w:val="000000"/>
          <w:sz w:val="20"/>
        </w:rPr>
        <w:t>Herzliche Grüße</w:t>
      </w:r>
      <w:r>
        <w:rPr>
          <w:rFonts w:ascii="Times New Roman" w:hAnsi="Times New Roman"/>
          <w:color w:val="000000"/>
          <w:szCs w:val="24"/>
        </w:rPr>
        <w:t xml:space="preserve"> </w:t>
      </w:r>
    </w:p>
    <w:p w14:paraId="79DDA3D2" w14:textId="77777777" w:rsidR="003B04B7" w:rsidRDefault="003B04B7" w:rsidP="003B04B7">
      <w:pPr>
        <w:rPr>
          <w:rFonts w:ascii="Times New Roman" w:hAnsi="Times New Roman"/>
          <w:color w:val="000000"/>
          <w:szCs w:val="24"/>
        </w:rPr>
      </w:pPr>
      <w:r>
        <w:rPr>
          <w:rFonts w:cs="Arial"/>
          <w:color w:val="BFBFBF"/>
          <w:sz w:val="20"/>
        </w:rPr>
        <w:t>_______________________________</w:t>
      </w:r>
      <w:r>
        <w:rPr>
          <w:rFonts w:ascii="Times New Roman" w:hAnsi="Times New Roman"/>
          <w:color w:val="000000"/>
          <w:szCs w:val="24"/>
        </w:rPr>
        <w:t xml:space="preserve"> </w:t>
      </w:r>
    </w:p>
    <w:p w14:paraId="46E296EA" w14:textId="77777777" w:rsidR="003B04B7" w:rsidRDefault="003B04B7" w:rsidP="003B04B7">
      <w:pPr>
        <w:pStyle w:val="KeinLeerraum"/>
        <w:rPr>
          <w:sz w:val="24"/>
          <w:szCs w:val="24"/>
        </w:rPr>
      </w:pPr>
      <w:r>
        <w:rPr>
          <w:rFonts w:ascii="Arial" w:hAnsi="Arial" w:cs="Arial"/>
          <w:b/>
          <w:bCs/>
          <w:color w:val="000000"/>
          <w:sz w:val="16"/>
          <w:szCs w:val="16"/>
          <w:lang w:eastAsia="de-DE"/>
        </w:rPr>
        <w:t xml:space="preserve">Oskar Kohnke </w:t>
      </w:r>
      <w:r>
        <w:rPr>
          <w:rFonts w:ascii="Arial" w:hAnsi="Arial" w:cs="Arial"/>
          <w:b/>
          <w:bCs/>
          <w:color w:val="000000"/>
          <w:sz w:val="16"/>
          <w:szCs w:val="16"/>
          <w:lang w:eastAsia="de-DE"/>
        </w:rPr>
        <w:br/>
      </w:r>
      <w:r>
        <w:rPr>
          <w:rFonts w:ascii="Arial" w:hAnsi="Arial" w:cs="Arial"/>
          <w:color w:val="7F7F7F"/>
          <w:sz w:val="16"/>
          <w:szCs w:val="16"/>
          <w:lang w:eastAsia="de-DE"/>
        </w:rPr>
        <w:t xml:space="preserve">Sales &amp; Marketing </w:t>
      </w:r>
      <w:r>
        <w:rPr>
          <w:rFonts w:ascii="Arial" w:hAnsi="Arial" w:cs="Arial"/>
          <w:color w:val="7F7F7F"/>
          <w:sz w:val="16"/>
          <w:szCs w:val="16"/>
          <w:lang w:eastAsia="de-DE"/>
        </w:rPr>
        <w:br/>
      </w:r>
    </w:p>
    <w:p w14:paraId="7DC470F0" w14:textId="77777777" w:rsidR="003B04B7" w:rsidRDefault="003B04B7" w:rsidP="003B04B7">
      <w:pPr>
        <w:pStyle w:val="KeinLeerraum"/>
        <w:rPr>
          <w:sz w:val="24"/>
          <w:szCs w:val="24"/>
        </w:rPr>
      </w:pPr>
    </w:p>
    <w:p w14:paraId="742D9089" w14:textId="77777777" w:rsidR="003B04B7" w:rsidRDefault="003B04B7" w:rsidP="003B04B7">
      <w:pPr>
        <w:pStyle w:val="KeinLeerraum"/>
        <w:rPr>
          <w:sz w:val="24"/>
          <w:szCs w:val="24"/>
        </w:rPr>
      </w:pPr>
    </w:p>
    <w:p w14:paraId="130EC099" w14:textId="77777777" w:rsidR="003B04B7" w:rsidRDefault="003B04B7" w:rsidP="003B04B7">
      <w:pPr>
        <w:pStyle w:val="KeinLeerraum"/>
        <w:rPr>
          <w:sz w:val="24"/>
          <w:szCs w:val="24"/>
        </w:rPr>
      </w:pPr>
    </w:p>
    <w:p w14:paraId="37FF658E" w14:textId="77777777" w:rsidR="003B04B7" w:rsidRDefault="003B04B7" w:rsidP="003B04B7">
      <w:pPr>
        <w:pStyle w:val="KeinLeerraum"/>
        <w:rPr>
          <w:sz w:val="24"/>
          <w:szCs w:val="24"/>
        </w:rPr>
      </w:pPr>
    </w:p>
    <w:p w14:paraId="5BE7C65C" w14:textId="77777777" w:rsidR="003B04B7" w:rsidRDefault="003B04B7" w:rsidP="003B04B7">
      <w:pPr>
        <w:pStyle w:val="KeinLeerraum"/>
        <w:rPr>
          <w:sz w:val="24"/>
          <w:szCs w:val="24"/>
        </w:rPr>
      </w:pPr>
    </w:p>
    <w:p w14:paraId="65B1A617" w14:textId="77777777" w:rsidR="003B04B7" w:rsidRDefault="003B04B7" w:rsidP="003B04B7">
      <w:pPr>
        <w:pStyle w:val="KeinLeerraum"/>
        <w:rPr>
          <w:sz w:val="24"/>
          <w:szCs w:val="24"/>
        </w:rPr>
      </w:pPr>
    </w:p>
    <w:p w14:paraId="6B3DA50F" w14:textId="77777777" w:rsidR="003B04B7" w:rsidRDefault="003B04B7" w:rsidP="003B04B7">
      <w:pPr>
        <w:pStyle w:val="KeinLeerraum"/>
        <w:rPr>
          <w:sz w:val="24"/>
          <w:szCs w:val="24"/>
        </w:rPr>
      </w:pPr>
    </w:p>
    <w:p w14:paraId="36F20F16" w14:textId="77777777" w:rsidR="003B04B7" w:rsidRDefault="003B04B7" w:rsidP="003B04B7">
      <w:pPr>
        <w:pStyle w:val="KeinLeerraum"/>
        <w:rPr>
          <w:sz w:val="24"/>
          <w:szCs w:val="24"/>
        </w:rPr>
      </w:pPr>
    </w:p>
    <w:p w14:paraId="7F398259" w14:textId="77777777" w:rsidR="003B04B7" w:rsidRDefault="003B04B7" w:rsidP="003B04B7">
      <w:pPr>
        <w:pStyle w:val="KeinLeerraum"/>
        <w:rPr>
          <w:sz w:val="24"/>
          <w:szCs w:val="24"/>
        </w:rPr>
      </w:pPr>
    </w:p>
    <w:p w14:paraId="5C4A9BD9" w14:textId="77777777" w:rsidR="003B04B7" w:rsidRDefault="003B04B7" w:rsidP="003B04B7">
      <w:pPr>
        <w:pStyle w:val="KeinLeerraum"/>
        <w:numPr>
          <w:ilvl w:val="0"/>
          <w:numId w:val="32"/>
        </w:numPr>
        <w:ind w:left="284" w:hanging="284"/>
        <w:rPr>
          <w:rFonts w:ascii="Arial" w:hAnsi="Arial" w:cs="Arial"/>
          <w:b/>
          <w:sz w:val="24"/>
          <w:szCs w:val="24"/>
        </w:rPr>
      </w:pPr>
      <w:r>
        <w:rPr>
          <w:rFonts w:ascii="Arial" w:hAnsi="Arial" w:cs="Arial"/>
          <w:b/>
          <w:sz w:val="24"/>
          <w:szCs w:val="24"/>
        </w:rPr>
        <w:lastRenderedPageBreak/>
        <w:t>Mail der Schüler-innen (21.3.2019)</w:t>
      </w:r>
    </w:p>
    <w:p w14:paraId="3549B610" w14:textId="77777777" w:rsidR="003B04B7" w:rsidRDefault="003B04B7" w:rsidP="003B04B7">
      <w:pPr>
        <w:pStyle w:val="KeinLeerraum"/>
        <w:ind w:left="284"/>
        <w:rPr>
          <w:rFonts w:ascii="Arial" w:hAnsi="Arial" w:cs="Arial"/>
          <w:b/>
          <w:sz w:val="24"/>
          <w:szCs w:val="24"/>
        </w:rPr>
      </w:pPr>
    </w:p>
    <w:p w14:paraId="67DA62AB" w14:textId="77777777" w:rsidR="003B04B7" w:rsidRPr="00D432FD" w:rsidRDefault="003B04B7" w:rsidP="003B04B7">
      <w:pPr>
        <w:pStyle w:val="StandardWeb"/>
        <w:spacing w:before="0" w:beforeAutospacing="0" w:after="0" w:afterAutospacing="0"/>
        <w:rPr>
          <w:rFonts w:ascii="Arial" w:hAnsi="Arial" w:cs="Arial"/>
        </w:rPr>
      </w:pPr>
      <w:r w:rsidRPr="00D432FD">
        <w:rPr>
          <w:rFonts w:ascii="Arial" w:hAnsi="Arial" w:cs="Arial"/>
        </w:rPr>
        <w:t>Sehr geehrter Herr Kohnke!</w:t>
      </w:r>
    </w:p>
    <w:p w14:paraId="400838AD" w14:textId="77777777" w:rsidR="003B04B7" w:rsidRPr="00D432FD" w:rsidRDefault="003B04B7" w:rsidP="003B04B7">
      <w:pPr>
        <w:pStyle w:val="StandardWeb"/>
        <w:spacing w:before="0" w:beforeAutospacing="0" w:after="0" w:afterAutospacing="0"/>
        <w:rPr>
          <w:rFonts w:ascii="Arial" w:hAnsi="Arial" w:cs="Arial"/>
        </w:rPr>
      </w:pPr>
      <w:r w:rsidRPr="00D432FD">
        <w:rPr>
          <w:rFonts w:ascii="Arial" w:hAnsi="Arial" w:cs="Arial"/>
        </w:rPr>
        <w:t> </w:t>
      </w:r>
    </w:p>
    <w:p w14:paraId="167316AC" w14:textId="77777777" w:rsidR="003B04B7" w:rsidRPr="00D432FD" w:rsidRDefault="003B04B7" w:rsidP="003B04B7">
      <w:pPr>
        <w:pStyle w:val="StandardWeb"/>
        <w:spacing w:before="0" w:beforeAutospacing="0" w:after="0" w:afterAutospacing="0"/>
        <w:rPr>
          <w:rFonts w:ascii="Arial" w:hAnsi="Arial" w:cs="Arial"/>
        </w:rPr>
      </w:pPr>
      <w:r w:rsidRPr="00D432FD">
        <w:rPr>
          <w:rFonts w:ascii="Arial" w:hAnsi="Arial" w:cs="Arial"/>
        </w:rPr>
        <w:t>Die einzelnen Daten im Diagramm sind richtig. Aber, wie Excel ausdrücklich und zu Recht anmerkt, darf der von Ihnen benutzte Diagrammtyp für die Darstellung einer Entwicklung in zeitlicher Abfolge nicht verwendet werden, da „die Reihenfolge der Rubriken von Bedeutung ist“.</w:t>
      </w:r>
    </w:p>
    <w:p w14:paraId="58398572" w14:textId="77777777" w:rsidR="003B04B7" w:rsidRPr="00D432FD" w:rsidRDefault="003B04B7" w:rsidP="003B04B7">
      <w:pPr>
        <w:pStyle w:val="StandardWeb"/>
        <w:spacing w:before="0" w:beforeAutospacing="0" w:after="0" w:afterAutospacing="0"/>
        <w:rPr>
          <w:rFonts w:ascii="Arial" w:hAnsi="Arial" w:cs="Arial"/>
        </w:rPr>
      </w:pPr>
      <w:r w:rsidRPr="00D432FD">
        <w:rPr>
          <w:rStyle w:val="Fett"/>
          <w:rFonts w:ascii="Arial" w:hAnsi="Arial" w:cs="Arial"/>
        </w:rPr>
        <w:t xml:space="preserve">Zeitlich unterschiedliche Abstände grafisch in gleichen Abständen darzustellen - das ist ein Kardinalfehler der Beschreibenden Statistik, </w:t>
      </w:r>
      <w:r w:rsidRPr="00D432FD">
        <w:rPr>
          <w:rFonts w:ascii="Arial" w:hAnsi="Arial" w:cs="Arial"/>
        </w:rPr>
        <w:t>weil jeder solchen Darstellung immer auch optisch die Änderungen pro Zeiteinheit als Steigungen entnommen werden. Und die werden falsch suggeriert.</w:t>
      </w:r>
    </w:p>
    <w:p w14:paraId="31C152C3" w14:textId="77777777" w:rsidR="003B04B7" w:rsidRPr="00D432FD" w:rsidRDefault="003B04B7" w:rsidP="003B04B7">
      <w:pPr>
        <w:pStyle w:val="StandardWeb"/>
        <w:spacing w:before="0" w:beforeAutospacing="0" w:after="0" w:afterAutospacing="0"/>
        <w:rPr>
          <w:rFonts w:ascii="Arial" w:hAnsi="Arial" w:cs="Arial"/>
        </w:rPr>
      </w:pPr>
      <w:r w:rsidRPr="00D432FD">
        <w:rPr>
          <w:rFonts w:ascii="Arial" w:hAnsi="Arial" w:cs="Arial"/>
        </w:rPr>
        <w:t>Sie könnten leicht eine korrekte Darstellung wählen – wie in unserem ersten Anschreiben dargestellt. Ihre Mitarbeiter-innen haben vermutlich nicht gelesen, was Excel als Kommentar schreibt, und deshalb nicht gewusst, dass mit dem gewählten Diagrammtyp ein Kardinalfehler der Beschreibenden Statistik begangen wird.</w:t>
      </w:r>
    </w:p>
    <w:p w14:paraId="6090CF57" w14:textId="77777777" w:rsidR="003B04B7" w:rsidRPr="00D432FD" w:rsidRDefault="003B04B7" w:rsidP="003B04B7">
      <w:pPr>
        <w:pStyle w:val="StandardWeb"/>
        <w:spacing w:before="0" w:beforeAutospacing="0" w:after="0" w:afterAutospacing="0"/>
        <w:rPr>
          <w:rFonts w:ascii="Arial" w:hAnsi="Arial" w:cs="Arial"/>
        </w:rPr>
      </w:pPr>
      <w:r w:rsidRPr="00D432FD">
        <w:rPr>
          <w:rFonts w:ascii="Arial" w:hAnsi="Arial" w:cs="Arial"/>
        </w:rPr>
        <w:t> </w:t>
      </w:r>
    </w:p>
    <w:p w14:paraId="2E6F27E7" w14:textId="77777777" w:rsidR="003B04B7" w:rsidRPr="00D432FD" w:rsidRDefault="003B04B7" w:rsidP="003B04B7">
      <w:pPr>
        <w:pStyle w:val="StandardWeb"/>
        <w:spacing w:before="0" w:beforeAutospacing="0" w:after="0" w:afterAutospacing="0"/>
        <w:rPr>
          <w:rFonts w:ascii="Arial" w:hAnsi="Arial" w:cs="Arial"/>
        </w:rPr>
      </w:pPr>
      <w:r w:rsidRPr="00D432FD">
        <w:rPr>
          <w:rFonts w:ascii="Arial" w:hAnsi="Arial" w:cs="Arial"/>
        </w:rPr>
        <w:t>Es ist manipulativ und wird häufig als Absicht unterstellt, wenn falsche durchschnittliche Zunahmen (Steigungen) grafisch suggeriert werden. Diesem Verdacht wollen Sie sich als Statistik-Lieferant doch bestimmt nicht aussetzen!</w:t>
      </w:r>
    </w:p>
    <w:p w14:paraId="795AA6F3" w14:textId="77777777" w:rsidR="003B04B7" w:rsidRPr="00D432FD" w:rsidRDefault="003B04B7" w:rsidP="003B04B7">
      <w:pPr>
        <w:pStyle w:val="StandardWeb"/>
        <w:spacing w:before="0" w:beforeAutospacing="0" w:after="0" w:afterAutospacing="0"/>
        <w:rPr>
          <w:rFonts w:ascii="Arial" w:hAnsi="Arial" w:cs="Arial"/>
        </w:rPr>
      </w:pPr>
      <w:r w:rsidRPr="00D432FD">
        <w:rPr>
          <w:rFonts w:ascii="Arial" w:hAnsi="Arial" w:cs="Arial"/>
        </w:rPr>
        <w:t> </w:t>
      </w:r>
    </w:p>
    <w:p w14:paraId="25C3B6E8" w14:textId="77777777" w:rsidR="003B04B7" w:rsidRDefault="003B04B7" w:rsidP="003B04B7">
      <w:pPr>
        <w:pStyle w:val="StandardWeb"/>
        <w:spacing w:before="0" w:beforeAutospacing="0" w:after="0" w:afterAutospacing="0"/>
        <w:rPr>
          <w:rFonts w:ascii="Arial" w:hAnsi="Arial" w:cs="Arial"/>
        </w:rPr>
      </w:pPr>
      <w:r w:rsidRPr="00D432FD">
        <w:rPr>
          <w:rFonts w:ascii="Arial" w:hAnsi="Arial" w:cs="Arial"/>
        </w:rPr>
        <w:t>Bitte vermeiden Sie zukünftig solche Fehler durch Schulung Ihrer Mitarbeiter-innen. Die kritisierten Grafiken sollten Sie möglichst doch noch ändern! Sie stehen ja noch in ihrer manipulativen Darstellung zur Verfügung.</w:t>
      </w:r>
    </w:p>
    <w:p w14:paraId="604CBB38" w14:textId="77777777" w:rsidR="003B04B7" w:rsidRPr="00D432FD" w:rsidRDefault="003B04B7" w:rsidP="003B04B7">
      <w:pPr>
        <w:pStyle w:val="StandardWeb"/>
        <w:spacing w:before="0" w:beforeAutospacing="0" w:after="0" w:afterAutospacing="0"/>
        <w:rPr>
          <w:rFonts w:ascii="Arial" w:hAnsi="Arial" w:cs="Arial"/>
        </w:rPr>
      </w:pPr>
    </w:p>
    <w:p w14:paraId="7AB7447B" w14:textId="77777777" w:rsidR="003B04B7" w:rsidRPr="00D432FD" w:rsidRDefault="003B04B7" w:rsidP="003B04B7">
      <w:pPr>
        <w:pStyle w:val="StandardWeb"/>
        <w:spacing w:before="0" w:beforeAutospacing="0" w:after="0" w:afterAutospacing="0"/>
        <w:rPr>
          <w:rFonts w:ascii="Arial" w:hAnsi="Arial" w:cs="Arial"/>
        </w:rPr>
      </w:pPr>
      <w:r w:rsidRPr="00D432FD">
        <w:rPr>
          <w:rFonts w:ascii="Arial" w:hAnsi="Arial" w:cs="Arial"/>
        </w:rPr>
        <w:t>Mit mathematischen Grüßen</w:t>
      </w:r>
    </w:p>
    <w:p w14:paraId="63CB2D86" w14:textId="77777777" w:rsidR="003B04B7" w:rsidRPr="00D432FD" w:rsidRDefault="003B04B7" w:rsidP="003B04B7">
      <w:pPr>
        <w:pStyle w:val="StandardWeb"/>
        <w:spacing w:before="0" w:beforeAutospacing="0" w:after="0" w:afterAutospacing="0"/>
        <w:rPr>
          <w:rFonts w:ascii="Arial" w:hAnsi="Arial" w:cs="Arial"/>
        </w:rPr>
      </w:pPr>
      <w:r w:rsidRPr="00D432FD">
        <w:rPr>
          <w:rFonts w:ascii="Arial" w:hAnsi="Arial" w:cs="Arial"/>
          <w:color w:val="000000"/>
        </w:rPr>
        <w:t>Tom Linus Sterthaus und Alex Hieke im Auftrag der EF der Münsterlandschule Tilbeck</w:t>
      </w:r>
    </w:p>
    <w:p w14:paraId="049E5DDA" w14:textId="77777777" w:rsidR="003B04B7" w:rsidRDefault="003B04B7" w:rsidP="003B04B7">
      <w:pPr>
        <w:pStyle w:val="StandardWeb"/>
        <w:spacing w:before="0" w:beforeAutospacing="0" w:after="0" w:afterAutospacing="0"/>
        <w:rPr>
          <w:rFonts w:ascii="Arial" w:hAnsi="Arial" w:cs="Arial"/>
        </w:rPr>
      </w:pPr>
      <w:r w:rsidRPr="00D432FD">
        <w:rPr>
          <w:rFonts w:ascii="Arial" w:hAnsi="Arial" w:cs="Arial"/>
        </w:rPr>
        <w:t> </w:t>
      </w:r>
    </w:p>
    <w:p w14:paraId="4A832473" w14:textId="77777777" w:rsidR="003B04B7" w:rsidRDefault="003B04B7" w:rsidP="003B04B7">
      <w:pPr>
        <w:pStyle w:val="StandardWeb"/>
        <w:spacing w:before="0" w:beforeAutospacing="0" w:after="0" w:afterAutospacing="0"/>
        <w:rPr>
          <w:rFonts w:ascii="Arial" w:hAnsi="Arial" w:cs="Arial"/>
        </w:rPr>
      </w:pPr>
    </w:p>
    <w:p w14:paraId="241A28B8" w14:textId="77777777" w:rsidR="003B04B7" w:rsidRPr="00D432FD" w:rsidRDefault="003B04B7" w:rsidP="003B04B7">
      <w:pPr>
        <w:pStyle w:val="StandardWeb"/>
        <w:spacing w:before="0" w:beforeAutospacing="0" w:after="0" w:afterAutospacing="0"/>
        <w:rPr>
          <w:rFonts w:ascii="Arial" w:hAnsi="Arial" w:cs="Arial"/>
        </w:rPr>
      </w:pPr>
      <w:r>
        <w:rPr>
          <w:rFonts w:ascii="Arial" w:hAnsi="Arial" w:cs="Arial"/>
        </w:rPr>
        <w:t>Leider ohne Antwort trotz Mahnung (vom 10.4.2019)</w:t>
      </w:r>
    </w:p>
    <w:p w14:paraId="1A98E5A0" w14:textId="77777777" w:rsidR="003B04B7" w:rsidRPr="00D432FD" w:rsidRDefault="003B04B7" w:rsidP="003B04B7">
      <w:pPr>
        <w:pStyle w:val="KeinLeerraum"/>
        <w:rPr>
          <w:rFonts w:ascii="Arial" w:hAnsi="Arial" w:cs="Arial"/>
          <w:b/>
          <w:sz w:val="24"/>
          <w:szCs w:val="24"/>
        </w:rPr>
      </w:pPr>
    </w:p>
    <w:p w14:paraId="76ADE93D" w14:textId="77777777" w:rsidR="003B04B7" w:rsidRDefault="003B04B7" w:rsidP="007F3183"/>
    <w:p w14:paraId="08D9B942" w14:textId="77777777" w:rsidR="008524EC" w:rsidRDefault="008524EC" w:rsidP="003B04B7">
      <w:pPr>
        <w:pStyle w:val="berschrift1"/>
        <w:jc w:val="left"/>
        <w:rPr>
          <w:sz w:val="36"/>
        </w:rPr>
      </w:pPr>
      <w:bookmarkStart w:id="70" w:name="Energiewende"/>
      <w:r>
        <w:br w:type="page"/>
      </w:r>
    </w:p>
    <w:p w14:paraId="23A4C244" w14:textId="77777777" w:rsidR="0062746F" w:rsidRPr="009C1400" w:rsidRDefault="0062746F" w:rsidP="00F602CE">
      <w:pPr>
        <w:pStyle w:val="1"/>
      </w:pPr>
      <w:bookmarkStart w:id="71" w:name="_Toc22636776"/>
      <w:bookmarkStart w:id="72" w:name="_GoBack"/>
      <w:bookmarkEnd w:id="72"/>
      <w:r>
        <w:lastRenderedPageBreak/>
        <w:t>Energiewende</w:t>
      </w:r>
      <w:bookmarkEnd w:id="71"/>
    </w:p>
    <w:bookmarkEnd w:id="70"/>
    <w:p w14:paraId="02BD6168" w14:textId="77777777" w:rsidR="0062746F" w:rsidRDefault="00F602CE" w:rsidP="0062746F">
      <w:pPr>
        <w:rPr>
          <w:rFonts w:cs="Arial"/>
        </w:rPr>
      </w:pPr>
      <w:r w:rsidRPr="007D5128">
        <w:rPr>
          <w:noProof/>
        </w:rPr>
        <w:drawing>
          <wp:inline distT="0" distB="0" distL="0" distR="0" wp14:anchorId="005E5B49" wp14:editId="3EE0B877">
            <wp:extent cx="4848225" cy="4076700"/>
            <wp:effectExtent l="0" t="0" r="0" b="0"/>
            <wp:docPr id="259"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1"/>
                    <pic:cNvPicPr>
                      <a:picLocks noChangeAspect="1" noChangeArrowheads="1"/>
                    </pic:cNvPicPr>
                  </pic:nvPicPr>
                  <pic:blipFill>
                    <a:blip r:embed="rId436">
                      <a:extLst>
                        <a:ext uri="{28A0092B-C50C-407E-A947-70E740481C1C}">
                          <a14:useLocalDpi xmlns:a14="http://schemas.microsoft.com/office/drawing/2010/main" val="0"/>
                        </a:ext>
                      </a:extLst>
                    </a:blip>
                    <a:srcRect/>
                    <a:stretch>
                      <a:fillRect/>
                    </a:stretch>
                  </pic:blipFill>
                  <pic:spPr bwMode="auto">
                    <a:xfrm>
                      <a:off x="0" y="0"/>
                      <a:ext cx="4848225" cy="4076700"/>
                    </a:xfrm>
                    <a:prstGeom prst="rect">
                      <a:avLst/>
                    </a:prstGeom>
                    <a:noFill/>
                    <a:ln>
                      <a:noFill/>
                    </a:ln>
                  </pic:spPr>
                </pic:pic>
              </a:graphicData>
            </a:graphic>
          </wp:inline>
        </w:drawing>
      </w:r>
    </w:p>
    <w:p w14:paraId="364E76D3" w14:textId="77777777" w:rsidR="0062746F" w:rsidRDefault="0062746F" w:rsidP="0062746F">
      <w:pPr>
        <w:rPr>
          <w:rFonts w:cs="Arial"/>
          <w:i/>
          <w:sz w:val="20"/>
        </w:rPr>
      </w:pPr>
      <w:r>
        <w:rPr>
          <w:rFonts w:cs="Arial"/>
          <w:i/>
          <w:sz w:val="20"/>
        </w:rPr>
        <w:t xml:space="preserve">   Uwe Schneidewind (Präsident des Wuppertalinstituts für Klima, Umwelt, Energie): </w:t>
      </w:r>
    </w:p>
    <w:p w14:paraId="7B313E4A" w14:textId="77777777" w:rsidR="0062746F" w:rsidRPr="0099413F" w:rsidRDefault="0062746F" w:rsidP="0062746F">
      <w:pPr>
        <w:rPr>
          <w:rFonts w:cs="Arial"/>
          <w:i/>
          <w:sz w:val="20"/>
        </w:rPr>
      </w:pPr>
      <w:r>
        <w:rPr>
          <w:rFonts w:cs="Arial"/>
          <w:i/>
          <w:sz w:val="20"/>
        </w:rPr>
        <w:t xml:space="preserve">   Die Große Transformation, Frankfurt 2018, S. 193 und 194, Daten von 2016</w:t>
      </w:r>
    </w:p>
    <w:p w14:paraId="2B2F9239" w14:textId="77777777" w:rsidR="0062746F" w:rsidRPr="009C1400" w:rsidRDefault="0062746F" w:rsidP="0062746F">
      <w:pPr>
        <w:rPr>
          <w:rFonts w:cs="Arial"/>
        </w:rPr>
      </w:pPr>
    </w:p>
    <w:p w14:paraId="5B095991" w14:textId="77777777" w:rsidR="0062746F" w:rsidRDefault="0062746F" w:rsidP="0062746F">
      <w:pPr>
        <w:rPr>
          <w:rFonts w:cs="Arial"/>
          <w:szCs w:val="24"/>
        </w:rPr>
      </w:pPr>
      <w:r w:rsidRPr="009C1400">
        <w:rPr>
          <w:rFonts w:cs="Arial"/>
          <w:szCs w:val="24"/>
        </w:rPr>
        <w:t>Versuche beide Kurven durch eine Funkt</w:t>
      </w:r>
      <w:r>
        <w:rPr>
          <w:rFonts w:cs="Arial"/>
          <w:szCs w:val="24"/>
        </w:rPr>
        <w:t>ionsgleichung zu beschr</w:t>
      </w:r>
      <w:r w:rsidRPr="009C1400">
        <w:rPr>
          <w:rFonts w:cs="Arial"/>
          <w:szCs w:val="24"/>
        </w:rPr>
        <w:t>e</w:t>
      </w:r>
      <w:r>
        <w:rPr>
          <w:rFonts w:cs="Arial"/>
          <w:szCs w:val="24"/>
        </w:rPr>
        <w:t>i</w:t>
      </w:r>
      <w:r w:rsidRPr="009C1400">
        <w:rPr>
          <w:rFonts w:cs="Arial"/>
          <w:szCs w:val="24"/>
        </w:rPr>
        <w:t>ben.</w:t>
      </w:r>
    </w:p>
    <w:p w14:paraId="10BDE6BF" w14:textId="77777777" w:rsidR="0062746F" w:rsidRDefault="0062746F" w:rsidP="0062746F">
      <w:pPr>
        <w:rPr>
          <w:rFonts w:cs="Arial"/>
          <w:szCs w:val="24"/>
        </w:rPr>
      </w:pPr>
      <w:r>
        <w:rPr>
          <w:rFonts w:cs="Arial"/>
          <w:szCs w:val="24"/>
        </w:rPr>
        <w:br w:type="page"/>
      </w:r>
    </w:p>
    <w:p w14:paraId="6049E369" w14:textId="77777777" w:rsidR="0062746F" w:rsidRDefault="0062746F" w:rsidP="0062746F">
      <w:pPr>
        <w:rPr>
          <w:rFonts w:cs="Arial"/>
          <w:b/>
          <w:szCs w:val="24"/>
        </w:rPr>
      </w:pPr>
      <w:r>
        <w:rPr>
          <w:rFonts w:cs="Arial"/>
          <w:b/>
          <w:szCs w:val="24"/>
        </w:rPr>
        <w:lastRenderedPageBreak/>
        <w:t>Bearbeitung</w:t>
      </w:r>
    </w:p>
    <w:p w14:paraId="0DA60B90" w14:textId="77777777" w:rsidR="0062746F" w:rsidRPr="00606345" w:rsidRDefault="0062746F" w:rsidP="0062746F">
      <w:r w:rsidRPr="00606345">
        <w:t>Die Lösung einer Differenzialgleichung</w:t>
      </w:r>
      <w:r>
        <w:t>, die auf logistisches Wachstum</w:t>
      </w:r>
      <w:r w:rsidRPr="00606345">
        <w:t xml:space="preserve"> </w:t>
      </w:r>
      <w:r>
        <w:t xml:space="preserve">zielt, </w:t>
      </w:r>
      <w:r w:rsidRPr="00606345">
        <w:t>lässt sich so schreiben, dass sich sofort die Grenze G, die Trendwende TW und der Wachstumsfaktor w (exponentielles Wachs</w:t>
      </w:r>
      <w:r>
        <w:t>tum für kleine f</w:t>
      </w:r>
      <w:r w:rsidRPr="00606345">
        <w:t>) erkennen lässt, und zwar:</w:t>
      </w:r>
    </w:p>
    <w:p w14:paraId="361653AD" w14:textId="77777777" w:rsidR="0062746F" w:rsidRPr="00606345" w:rsidRDefault="0062746F" w:rsidP="0062746F"/>
    <w:p w14:paraId="1194EED0" w14:textId="77777777" w:rsidR="0062746F" w:rsidRDefault="0062746F" w:rsidP="0062746F">
      <w:r w:rsidRPr="00606345">
        <w:rPr>
          <w:position w:val="-28"/>
        </w:rPr>
        <w:object w:dxaOrig="1740" w:dyaOrig="660" w14:anchorId="4E1188DE">
          <v:shape id="_x0000_i1227" type="#_x0000_t75" style="width:86.95pt;height:32.75pt" o:ole="" o:bordertopcolor="this" o:borderleftcolor="this" o:borderbottomcolor="this" o:borderrightcolor="this" fillcolor="window">
            <v:imagedata r:id="rId196" o:title=""/>
            <w10:bordertop type="single" width="4"/>
            <w10:borderleft type="single" width="4"/>
            <w10:borderbottom type="single" width="4"/>
            <w10:borderright type="single" width="4"/>
          </v:shape>
          <o:OLEObject Type="Embed" ProgID="Equation.DSMT4" ShapeID="_x0000_i1227" DrawAspect="Content" ObjectID="_1633251356" r:id="rId437"/>
        </w:object>
      </w:r>
    </w:p>
    <w:p w14:paraId="199A68AC" w14:textId="77777777" w:rsidR="0062746F" w:rsidRDefault="0062746F" w:rsidP="0062746F"/>
    <w:p w14:paraId="53AE506C" w14:textId="77777777" w:rsidR="0062746F" w:rsidRPr="008B308B" w:rsidRDefault="0062746F" w:rsidP="0062746F">
      <w:pPr>
        <w:rPr>
          <w:b/>
        </w:rPr>
      </w:pPr>
      <w:r w:rsidRPr="008B308B">
        <w:rPr>
          <w:b/>
        </w:rPr>
        <w:t>Elektri</w:t>
      </w:r>
      <w:r>
        <w:rPr>
          <w:b/>
        </w:rPr>
        <w:t>zität</w:t>
      </w:r>
    </w:p>
    <w:p w14:paraId="61501314" w14:textId="77777777" w:rsidR="0062746F" w:rsidRDefault="0062746F" w:rsidP="0062746F">
      <w:r>
        <w:t>f(0) = 4,5</w:t>
      </w:r>
      <w:r>
        <w:tab/>
        <w:t>mit x: Jahre ab 1990; f(x) in %</w:t>
      </w:r>
    </w:p>
    <w:p w14:paraId="57F8C9EB" w14:textId="77777777" w:rsidR="0062746F" w:rsidRPr="00606345" w:rsidRDefault="0062746F" w:rsidP="0062746F">
      <w:r>
        <w:t>G = 100</w:t>
      </w:r>
    </w:p>
    <w:p w14:paraId="7E672C89" w14:textId="77777777" w:rsidR="0062746F" w:rsidRDefault="0062746F" w:rsidP="0062746F">
      <w:pPr>
        <w:rPr>
          <w:rFonts w:cs="Arial"/>
          <w:szCs w:val="24"/>
        </w:rPr>
      </w:pPr>
      <w:r>
        <w:rPr>
          <w:rFonts w:cs="Arial"/>
          <w:szCs w:val="24"/>
        </w:rPr>
        <w:t>TW = 30</w:t>
      </w:r>
      <w:r>
        <w:rPr>
          <w:rFonts w:cs="Arial"/>
          <w:szCs w:val="24"/>
        </w:rPr>
        <w:tab/>
        <w:t>2016 lag der Prozentsatz zwischen 32 % und 35 %. 2020 liegt er dann geschätzt bei G/2 = 50, obwohl die Kurve eine frühere Trendwende zeigt.</w:t>
      </w:r>
    </w:p>
    <w:p w14:paraId="572480C0" w14:textId="77777777" w:rsidR="0062746F" w:rsidRPr="0062746F" w:rsidRDefault="0062746F" w:rsidP="0062746F">
      <w:pPr>
        <w:rPr>
          <w:rFonts w:cs="Arial"/>
          <w:szCs w:val="24"/>
        </w:rPr>
      </w:pPr>
      <w:r>
        <w:rPr>
          <w:rFonts w:cs="Arial"/>
          <w:szCs w:val="24"/>
        </w:rPr>
        <w:t xml:space="preserve">f(x) = </w:t>
      </w:r>
      <m:oMath>
        <m:f>
          <m:fPr>
            <m:ctrlPr>
              <w:rPr>
                <w:rFonts w:ascii="Cambria Math" w:hAnsi="Cambria Math" w:cs="Arial"/>
                <w:i/>
                <w:szCs w:val="24"/>
              </w:rPr>
            </m:ctrlPr>
          </m:fPr>
          <m:num>
            <m:r>
              <w:rPr>
                <w:rFonts w:ascii="Cambria Math" w:hAnsi="Cambria Math" w:cs="Arial"/>
                <w:szCs w:val="24"/>
              </w:rPr>
              <m:t>100</m:t>
            </m:r>
          </m:num>
          <m:den>
            <m:r>
              <w:rPr>
                <w:rFonts w:ascii="Cambria Math" w:hAnsi="Cambria Math" w:cs="Arial"/>
                <w:szCs w:val="24"/>
              </w:rPr>
              <m:t>1+</m:t>
            </m:r>
            <m:sSup>
              <m:sSupPr>
                <m:ctrlPr>
                  <w:rPr>
                    <w:rFonts w:ascii="Cambria Math" w:hAnsi="Cambria Math" w:cs="Arial"/>
                    <w:i/>
                    <w:szCs w:val="24"/>
                  </w:rPr>
                </m:ctrlPr>
              </m:sSupPr>
              <m:e>
                <m:r>
                  <w:rPr>
                    <w:rFonts w:ascii="Cambria Math" w:hAnsi="Cambria Math" w:cs="Arial"/>
                    <w:szCs w:val="24"/>
                  </w:rPr>
                  <m:t>w</m:t>
                </m:r>
              </m:e>
              <m:sup>
                <m:r>
                  <w:rPr>
                    <w:rFonts w:ascii="Cambria Math" w:hAnsi="Cambria Math" w:cs="Arial"/>
                    <w:szCs w:val="24"/>
                  </w:rPr>
                  <m:t>30-x</m:t>
                </m:r>
              </m:sup>
            </m:sSup>
          </m:den>
        </m:f>
      </m:oMath>
    </w:p>
    <w:p w14:paraId="2E6C1EB1" w14:textId="77777777" w:rsidR="0062746F" w:rsidRPr="0062746F" w:rsidRDefault="0062746F" w:rsidP="0062746F">
      <w:pPr>
        <w:rPr>
          <w:rFonts w:cs="Arial"/>
          <w:szCs w:val="24"/>
        </w:rPr>
      </w:pPr>
      <w:r w:rsidRPr="0062746F">
        <w:rPr>
          <w:rFonts w:cs="Arial"/>
          <w:szCs w:val="24"/>
        </w:rPr>
        <w:t xml:space="preserve">f(0) = </w:t>
      </w:r>
      <m:oMath>
        <m:f>
          <m:fPr>
            <m:ctrlPr>
              <w:rPr>
                <w:rFonts w:ascii="Cambria Math" w:hAnsi="Cambria Math" w:cs="Arial"/>
                <w:i/>
                <w:szCs w:val="24"/>
              </w:rPr>
            </m:ctrlPr>
          </m:fPr>
          <m:num>
            <m:r>
              <w:rPr>
                <w:rFonts w:ascii="Cambria Math" w:hAnsi="Cambria Math" w:cs="Arial"/>
                <w:szCs w:val="24"/>
              </w:rPr>
              <m:t>100</m:t>
            </m:r>
          </m:num>
          <m:den>
            <m:r>
              <w:rPr>
                <w:rFonts w:ascii="Cambria Math" w:hAnsi="Cambria Math" w:cs="Arial"/>
                <w:szCs w:val="24"/>
              </w:rPr>
              <m:t>1+</m:t>
            </m:r>
            <m:sSup>
              <m:sSupPr>
                <m:ctrlPr>
                  <w:rPr>
                    <w:rFonts w:ascii="Cambria Math" w:hAnsi="Cambria Math" w:cs="Arial"/>
                    <w:i/>
                    <w:szCs w:val="24"/>
                  </w:rPr>
                </m:ctrlPr>
              </m:sSupPr>
              <m:e>
                <m:r>
                  <w:rPr>
                    <w:rFonts w:ascii="Cambria Math" w:hAnsi="Cambria Math" w:cs="Arial"/>
                    <w:szCs w:val="24"/>
                  </w:rPr>
                  <m:t>w</m:t>
                </m:r>
              </m:e>
              <m:sup>
                <m:r>
                  <w:rPr>
                    <w:rFonts w:ascii="Cambria Math" w:hAnsi="Cambria Math" w:cs="Arial"/>
                    <w:szCs w:val="24"/>
                  </w:rPr>
                  <m:t>30</m:t>
                </m:r>
              </m:sup>
            </m:sSup>
          </m:den>
        </m:f>
      </m:oMath>
      <w:r w:rsidRPr="0062746F">
        <w:rPr>
          <w:rFonts w:cs="Arial"/>
          <w:szCs w:val="24"/>
        </w:rPr>
        <w:t xml:space="preserve"> = 4,5 liefert w</w:t>
      </w:r>
      <w:r w:rsidRPr="0062746F">
        <w:rPr>
          <w:rFonts w:cs="Arial"/>
          <w:szCs w:val="24"/>
          <w:vertAlign w:val="superscript"/>
        </w:rPr>
        <w:t>30</w:t>
      </w:r>
      <w:r w:rsidRPr="0062746F">
        <w:rPr>
          <w:rFonts w:cs="Arial"/>
          <w:szCs w:val="24"/>
        </w:rPr>
        <w:t xml:space="preserve"> = </w:t>
      </w:r>
      <m:oMath>
        <m:f>
          <m:fPr>
            <m:ctrlPr>
              <w:rPr>
                <w:rFonts w:ascii="Cambria Math" w:hAnsi="Cambria Math" w:cs="Arial"/>
                <w:i/>
                <w:szCs w:val="24"/>
              </w:rPr>
            </m:ctrlPr>
          </m:fPr>
          <m:num>
            <m:r>
              <w:rPr>
                <w:rFonts w:ascii="Cambria Math" w:hAnsi="Cambria Math" w:cs="Arial"/>
                <w:szCs w:val="24"/>
              </w:rPr>
              <m:t>100</m:t>
            </m:r>
          </m:num>
          <m:den>
            <m:r>
              <w:rPr>
                <w:rFonts w:ascii="Cambria Math" w:hAnsi="Cambria Math" w:cs="Arial"/>
                <w:szCs w:val="24"/>
              </w:rPr>
              <m:t>4,5</m:t>
            </m:r>
          </m:den>
        </m:f>
      </m:oMath>
      <w:r w:rsidRPr="0062746F">
        <w:rPr>
          <w:rFonts w:cs="Arial"/>
          <w:szCs w:val="24"/>
        </w:rPr>
        <w:t xml:space="preserve"> – 1</w:t>
      </w:r>
      <w:r w:rsidRPr="0062746F">
        <w:rPr>
          <w:rFonts w:cs="Arial"/>
          <w:szCs w:val="24"/>
        </w:rPr>
        <w:tab/>
        <w:t xml:space="preserve">bzw. w </w:t>
      </w:r>
      <m:oMath>
        <m:r>
          <w:rPr>
            <w:rFonts w:ascii="Cambria Math" w:hAnsi="Cambria Math" w:cs="Arial"/>
            <w:szCs w:val="24"/>
          </w:rPr>
          <m:t>≈</m:t>
        </m:r>
      </m:oMath>
      <w:r w:rsidRPr="0062746F">
        <w:rPr>
          <w:rFonts w:cs="Arial"/>
          <w:szCs w:val="24"/>
        </w:rPr>
        <w:t xml:space="preserve"> 1,107 bzw. p% = 10,7 %</w:t>
      </w:r>
    </w:p>
    <w:p w14:paraId="04E23715" w14:textId="77777777" w:rsidR="0062746F" w:rsidRPr="0062746F" w:rsidRDefault="0062746F" w:rsidP="0062746F">
      <w:pPr>
        <w:rPr>
          <w:rFonts w:cs="Arial"/>
          <w:szCs w:val="24"/>
        </w:rPr>
      </w:pPr>
      <w:r w:rsidRPr="0062746F">
        <w:rPr>
          <w:rFonts w:cs="Arial"/>
          <w:szCs w:val="24"/>
        </w:rPr>
        <w:t xml:space="preserve">f(x) = </w:t>
      </w:r>
      <m:oMath>
        <m:f>
          <m:fPr>
            <m:ctrlPr>
              <w:rPr>
                <w:rFonts w:ascii="Cambria Math" w:hAnsi="Cambria Math" w:cs="Arial"/>
                <w:i/>
                <w:szCs w:val="24"/>
              </w:rPr>
            </m:ctrlPr>
          </m:fPr>
          <m:num>
            <m:r>
              <w:rPr>
                <w:rFonts w:ascii="Cambria Math" w:hAnsi="Cambria Math" w:cs="Arial"/>
                <w:szCs w:val="24"/>
              </w:rPr>
              <m:t>100</m:t>
            </m:r>
          </m:num>
          <m:den>
            <m:r>
              <w:rPr>
                <w:rFonts w:ascii="Cambria Math" w:hAnsi="Cambria Math" w:cs="Arial"/>
                <w:szCs w:val="24"/>
              </w:rPr>
              <m:t>1+</m:t>
            </m:r>
            <m:sSup>
              <m:sSupPr>
                <m:ctrlPr>
                  <w:rPr>
                    <w:rFonts w:ascii="Cambria Math" w:hAnsi="Cambria Math" w:cs="Arial"/>
                    <w:i/>
                    <w:szCs w:val="24"/>
                  </w:rPr>
                </m:ctrlPr>
              </m:sSupPr>
              <m:e>
                <m:r>
                  <w:rPr>
                    <w:rFonts w:ascii="Cambria Math" w:hAnsi="Cambria Math" w:cs="Arial"/>
                    <w:szCs w:val="24"/>
                  </w:rPr>
                  <m:t>1,107</m:t>
                </m:r>
              </m:e>
              <m:sup>
                <m:r>
                  <w:rPr>
                    <w:rFonts w:ascii="Cambria Math" w:hAnsi="Cambria Math" w:cs="Arial"/>
                    <w:szCs w:val="24"/>
                  </w:rPr>
                  <m:t>30-x</m:t>
                </m:r>
              </m:sup>
            </m:sSup>
          </m:den>
        </m:f>
      </m:oMath>
    </w:p>
    <w:p w14:paraId="7567DEBE" w14:textId="77777777" w:rsidR="0062746F" w:rsidRDefault="0062746F" w:rsidP="0062746F">
      <w:pPr>
        <w:rPr>
          <w:rFonts w:cs="Arial"/>
          <w:b/>
          <w:szCs w:val="24"/>
        </w:rPr>
      </w:pPr>
      <w:r>
        <w:rPr>
          <w:rFonts w:cs="Arial"/>
          <w:b/>
          <w:szCs w:val="24"/>
        </w:rPr>
        <w:t>Gesamte Energie</w:t>
      </w:r>
    </w:p>
    <w:p w14:paraId="2CD90F1E" w14:textId="77777777" w:rsidR="0062746F" w:rsidRDefault="0062746F" w:rsidP="0062746F">
      <w:r>
        <w:t>f(0) = 1,3</w:t>
      </w:r>
      <w:r>
        <w:tab/>
        <w:t>mit x: Jahre ab 1990; f(x) in %</w:t>
      </w:r>
    </w:p>
    <w:p w14:paraId="1E25C18D" w14:textId="77777777" w:rsidR="0062746F" w:rsidRPr="00606345" w:rsidRDefault="0062746F" w:rsidP="0062746F">
      <w:r>
        <w:t>G = 100</w:t>
      </w:r>
    </w:p>
    <w:p w14:paraId="297EF4EC" w14:textId="77777777" w:rsidR="0062746F" w:rsidRDefault="0062746F" w:rsidP="0062746F">
      <w:pPr>
        <w:rPr>
          <w:rFonts w:cs="Arial"/>
          <w:szCs w:val="24"/>
        </w:rPr>
      </w:pPr>
      <w:r>
        <w:rPr>
          <w:rFonts w:cs="Arial"/>
          <w:szCs w:val="24"/>
        </w:rPr>
        <w:t>TW = 35</w:t>
      </w:r>
      <w:r>
        <w:rPr>
          <w:rFonts w:cs="Arial"/>
          <w:szCs w:val="24"/>
        </w:rPr>
        <w:tab/>
        <w:t>2025 liegt der Wert geschätzt bei G/2 = 50.</w:t>
      </w:r>
    </w:p>
    <w:p w14:paraId="0686CC24" w14:textId="77777777" w:rsidR="0062746F" w:rsidRPr="0062746F" w:rsidRDefault="0062746F" w:rsidP="0062746F">
      <w:pPr>
        <w:rPr>
          <w:rFonts w:cs="Arial"/>
          <w:szCs w:val="24"/>
        </w:rPr>
      </w:pPr>
      <w:r>
        <w:rPr>
          <w:rFonts w:cs="Arial"/>
          <w:szCs w:val="24"/>
        </w:rPr>
        <w:t xml:space="preserve">f(x) = </w:t>
      </w:r>
      <m:oMath>
        <m:f>
          <m:fPr>
            <m:ctrlPr>
              <w:rPr>
                <w:rFonts w:ascii="Cambria Math" w:hAnsi="Cambria Math" w:cs="Arial"/>
                <w:i/>
                <w:szCs w:val="24"/>
              </w:rPr>
            </m:ctrlPr>
          </m:fPr>
          <m:num>
            <m:r>
              <w:rPr>
                <w:rFonts w:ascii="Cambria Math" w:hAnsi="Cambria Math" w:cs="Arial"/>
                <w:szCs w:val="24"/>
              </w:rPr>
              <m:t>100</m:t>
            </m:r>
          </m:num>
          <m:den>
            <m:r>
              <w:rPr>
                <w:rFonts w:ascii="Cambria Math" w:hAnsi="Cambria Math" w:cs="Arial"/>
                <w:szCs w:val="24"/>
              </w:rPr>
              <m:t>1+</m:t>
            </m:r>
            <m:sSup>
              <m:sSupPr>
                <m:ctrlPr>
                  <w:rPr>
                    <w:rFonts w:ascii="Cambria Math" w:hAnsi="Cambria Math" w:cs="Arial"/>
                    <w:i/>
                    <w:szCs w:val="24"/>
                  </w:rPr>
                </m:ctrlPr>
              </m:sSupPr>
              <m:e>
                <m:r>
                  <w:rPr>
                    <w:rFonts w:ascii="Cambria Math" w:hAnsi="Cambria Math" w:cs="Arial"/>
                    <w:szCs w:val="24"/>
                  </w:rPr>
                  <m:t>w</m:t>
                </m:r>
              </m:e>
              <m:sup>
                <m:r>
                  <w:rPr>
                    <w:rFonts w:ascii="Cambria Math" w:hAnsi="Cambria Math" w:cs="Arial"/>
                    <w:szCs w:val="24"/>
                  </w:rPr>
                  <m:t>35-x</m:t>
                </m:r>
              </m:sup>
            </m:sSup>
          </m:den>
        </m:f>
      </m:oMath>
    </w:p>
    <w:p w14:paraId="7C5242B6" w14:textId="77777777" w:rsidR="0062746F" w:rsidRPr="0062746F" w:rsidRDefault="0062746F" w:rsidP="0062746F">
      <w:pPr>
        <w:rPr>
          <w:rFonts w:cs="Arial"/>
          <w:szCs w:val="24"/>
        </w:rPr>
      </w:pPr>
      <w:r w:rsidRPr="0062746F">
        <w:rPr>
          <w:rFonts w:cs="Arial"/>
          <w:szCs w:val="24"/>
        </w:rPr>
        <w:t xml:space="preserve">f(0) = </w:t>
      </w:r>
      <m:oMath>
        <m:f>
          <m:fPr>
            <m:ctrlPr>
              <w:rPr>
                <w:rFonts w:ascii="Cambria Math" w:hAnsi="Cambria Math" w:cs="Arial"/>
                <w:i/>
                <w:szCs w:val="24"/>
              </w:rPr>
            </m:ctrlPr>
          </m:fPr>
          <m:num>
            <m:r>
              <w:rPr>
                <w:rFonts w:ascii="Cambria Math" w:hAnsi="Cambria Math" w:cs="Arial"/>
                <w:szCs w:val="24"/>
              </w:rPr>
              <m:t>100</m:t>
            </m:r>
          </m:num>
          <m:den>
            <m:r>
              <w:rPr>
                <w:rFonts w:ascii="Cambria Math" w:hAnsi="Cambria Math" w:cs="Arial"/>
                <w:szCs w:val="24"/>
              </w:rPr>
              <m:t>1+</m:t>
            </m:r>
            <m:sSup>
              <m:sSupPr>
                <m:ctrlPr>
                  <w:rPr>
                    <w:rFonts w:ascii="Cambria Math" w:hAnsi="Cambria Math" w:cs="Arial"/>
                    <w:i/>
                    <w:szCs w:val="24"/>
                  </w:rPr>
                </m:ctrlPr>
              </m:sSupPr>
              <m:e>
                <m:r>
                  <w:rPr>
                    <w:rFonts w:ascii="Cambria Math" w:hAnsi="Cambria Math" w:cs="Arial"/>
                    <w:szCs w:val="24"/>
                  </w:rPr>
                  <m:t>w</m:t>
                </m:r>
              </m:e>
              <m:sup>
                <m:r>
                  <w:rPr>
                    <w:rFonts w:ascii="Cambria Math" w:hAnsi="Cambria Math" w:cs="Arial"/>
                    <w:szCs w:val="24"/>
                  </w:rPr>
                  <m:t>35</m:t>
                </m:r>
              </m:sup>
            </m:sSup>
          </m:den>
        </m:f>
      </m:oMath>
      <w:r w:rsidRPr="0062746F">
        <w:rPr>
          <w:rFonts w:cs="Arial"/>
          <w:szCs w:val="24"/>
        </w:rPr>
        <w:t xml:space="preserve"> = 1,3 liefert w</w:t>
      </w:r>
      <w:r w:rsidRPr="0062746F">
        <w:rPr>
          <w:rFonts w:cs="Arial"/>
          <w:szCs w:val="24"/>
          <w:vertAlign w:val="superscript"/>
        </w:rPr>
        <w:t>35</w:t>
      </w:r>
      <w:r w:rsidRPr="0062746F">
        <w:rPr>
          <w:rFonts w:cs="Arial"/>
          <w:szCs w:val="24"/>
        </w:rPr>
        <w:t xml:space="preserve"> = </w:t>
      </w:r>
      <m:oMath>
        <m:f>
          <m:fPr>
            <m:ctrlPr>
              <w:rPr>
                <w:rFonts w:ascii="Cambria Math" w:hAnsi="Cambria Math" w:cs="Arial"/>
                <w:i/>
                <w:szCs w:val="24"/>
              </w:rPr>
            </m:ctrlPr>
          </m:fPr>
          <m:num>
            <m:r>
              <w:rPr>
                <w:rFonts w:ascii="Cambria Math" w:hAnsi="Cambria Math" w:cs="Arial"/>
                <w:szCs w:val="24"/>
              </w:rPr>
              <m:t>100</m:t>
            </m:r>
          </m:num>
          <m:den>
            <m:r>
              <w:rPr>
                <w:rFonts w:ascii="Cambria Math" w:hAnsi="Cambria Math" w:cs="Arial"/>
                <w:szCs w:val="24"/>
              </w:rPr>
              <m:t>1,3</m:t>
            </m:r>
          </m:den>
        </m:f>
      </m:oMath>
      <w:r w:rsidRPr="0062746F">
        <w:rPr>
          <w:rFonts w:cs="Arial"/>
          <w:szCs w:val="24"/>
        </w:rPr>
        <w:t xml:space="preserve"> – 1</w:t>
      </w:r>
      <w:r w:rsidRPr="0062746F">
        <w:rPr>
          <w:rFonts w:cs="Arial"/>
          <w:szCs w:val="24"/>
        </w:rPr>
        <w:tab/>
        <w:t xml:space="preserve">bzw. w </w:t>
      </w:r>
      <m:oMath>
        <m:r>
          <w:rPr>
            <w:rFonts w:ascii="Cambria Math" w:hAnsi="Cambria Math" w:cs="Arial"/>
            <w:szCs w:val="24"/>
          </w:rPr>
          <m:t>≈</m:t>
        </m:r>
      </m:oMath>
      <w:r w:rsidRPr="0062746F">
        <w:rPr>
          <w:rFonts w:cs="Arial"/>
          <w:szCs w:val="24"/>
        </w:rPr>
        <w:t xml:space="preserve"> 1,132 bzw. p% = 13,2 %</w:t>
      </w:r>
    </w:p>
    <w:p w14:paraId="7AD644D0" w14:textId="77777777" w:rsidR="0062746F" w:rsidRPr="0062746F" w:rsidRDefault="0062746F" w:rsidP="0062746F">
      <w:pPr>
        <w:rPr>
          <w:rFonts w:cs="Arial"/>
          <w:szCs w:val="24"/>
        </w:rPr>
      </w:pPr>
      <w:r w:rsidRPr="0062746F">
        <w:rPr>
          <w:rFonts w:cs="Arial"/>
          <w:szCs w:val="24"/>
        </w:rPr>
        <w:t xml:space="preserve">f(x) = </w:t>
      </w:r>
      <m:oMath>
        <m:f>
          <m:fPr>
            <m:ctrlPr>
              <w:rPr>
                <w:rFonts w:ascii="Cambria Math" w:hAnsi="Cambria Math" w:cs="Arial"/>
                <w:i/>
                <w:szCs w:val="24"/>
              </w:rPr>
            </m:ctrlPr>
          </m:fPr>
          <m:num>
            <m:r>
              <w:rPr>
                <w:rFonts w:ascii="Cambria Math" w:hAnsi="Cambria Math" w:cs="Arial"/>
                <w:szCs w:val="24"/>
              </w:rPr>
              <m:t>100</m:t>
            </m:r>
          </m:num>
          <m:den>
            <m:r>
              <w:rPr>
                <w:rFonts w:ascii="Cambria Math" w:hAnsi="Cambria Math" w:cs="Arial"/>
                <w:szCs w:val="24"/>
              </w:rPr>
              <m:t>1+</m:t>
            </m:r>
            <m:sSup>
              <m:sSupPr>
                <m:ctrlPr>
                  <w:rPr>
                    <w:rFonts w:ascii="Cambria Math" w:hAnsi="Cambria Math" w:cs="Arial"/>
                    <w:i/>
                    <w:szCs w:val="24"/>
                  </w:rPr>
                </m:ctrlPr>
              </m:sSupPr>
              <m:e>
                <m:r>
                  <w:rPr>
                    <w:rFonts w:ascii="Cambria Math" w:hAnsi="Cambria Math" w:cs="Arial"/>
                    <w:szCs w:val="24"/>
                  </w:rPr>
                  <m:t>1,132</m:t>
                </m:r>
              </m:e>
              <m:sup>
                <m:r>
                  <w:rPr>
                    <w:rFonts w:ascii="Cambria Math" w:hAnsi="Cambria Math" w:cs="Arial"/>
                    <w:szCs w:val="24"/>
                  </w:rPr>
                  <m:t>35-x</m:t>
                </m:r>
              </m:sup>
            </m:sSup>
          </m:den>
        </m:f>
      </m:oMath>
    </w:p>
    <w:p w14:paraId="091AD3C8" w14:textId="77777777" w:rsidR="0062746F" w:rsidRPr="0062746F" w:rsidRDefault="0062746F" w:rsidP="0062746F">
      <w:pPr>
        <w:rPr>
          <w:rFonts w:cs="Arial"/>
          <w:szCs w:val="24"/>
        </w:rPr>
      </w:pPr>
    </w:p>
    <w:p w14:paraId="653B48A4" w14:textId="77777777" w:rsidR="0062746F" w:rsidRPr="008B308B" w:rsidRDefault="00F602CE" w:rsidP="0062746F">
      <w:pPr>
        <w:rPr>
          <w:rFonts w:cs="Arial"/>
          <w:b/>
          <w:szCs w:val="24"/>
        </w:rPr>
      </w:pPr>
      <w:r w:rsidRPr="007D5128">
        <w:rPr>
          <w:noProof/>
        </w:rPr>
        <w:drawing>
          <wp:inline distT="0" distB="0" distL="0" distR="0" wp14:anchorId="11BC9A7F" wp14:editId="0B7FB88E">
            <wp:extent cx="4848225" cy="2962275"/>
            <wp:effectExtent l="0" t="0" r="0" b="0"/>
            <wp:docPr id="281"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rafik 2"/>
                    <pic:cNvPicPr>
                      <a:picLocks noChangeAspect="1" noChangeArrowheads="1"/>
                    </pic:cNvPicPr>
                  </pic:nvPicPr>
                  <pic:blipFill>
                    <a:blip r:embed="rId438">
                      <a:extLst>
                        <a:ext uri="{28A0092B-C50C-407E-A947-70E740481C1C}">
                          <a14:useLocalDpi xmlns:a14="http://schemas.microsoft.com/office/drawing/2010/main" val="0"/>
                        </a:ext>
                      </a:extLst>
                    </a:blip>
                    <a:srcRect/>
                    <a:stretch>
                      <a:fillRect/>
                    </a:stretch>
                  </pic:blipFill>
                  <pic:spPr bwMode="auto">
                    <a:xfrm>
                      <a:off x="0" y="0"/>
                      <a:ext cx="4848225" cy="2962275"/>
                    </a:xfrm>
                    <a:prstGeom prst="rect">
                      <a:avLst/>
                    </a:prstGeom>
                    <a:noFill/>
                    <a:ln>
                      <a:noFill/>
                    </a:ln>
                  </pic:spPr>
                </pic:pic>
              </a:graphicData>
            </a:graphic>
          </wp:inline>
        </w:drawing>
      </w:r>
    </w:p>
    <w:p w14:paraId="2E5EA321" w14:textId="77777777" w:rsidR="0062746F" w:rsidRPr="007F3183" w:rsidRDefault="0062746F" w:rsidP="007F3183"/>
    <w:sectPr w:rsidR="0062746F" w:rsidRPr="007F3183">
      <w:footerReference w:type="even" r:id="rId439"/>
      <w:footerReference w:type="default" r:id="rId440"/>
      <w:type w:val="continuous"/>
      <w:pgSz w:w="11907" w:h="16840" w:code="9"/>
      <w:pgMar w:top="1134" w:right="1134" w:bottom="1134" w:left="1418" w:header="720" w:footer="720" w:gutter="0"/>
      <w:pgNumType w:start="0"/>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08C12322" w14:textId="77777777" w:rsidR="005F14AD" w:rsidRDefault="005F14AD" w:rsidP="000E1BCA">
      <w:pPr>
        <w:pStyle w:val="Verzeichnis1"/>
      </w:pPr>
      <w:r>
        <w:separator/>
      </w:r>
    </w:p>
  </w:endnote>
  <w:endnote w:type="continuationSeparator" w:id="0">
    <w:p w14:paraId="27665A85" w14:textId="77777777" w:rsidR="005F14AD" w:rsidRDefault="005F14AD" w:rsidP="000E1BCA">
      <w:pPr>
        <w:pStyle w:val="Verzeichnis1"/>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Calibri">
    <w:panose1 w:val="020F0502020204030204"/>
    <w:charset w:val="00"/>
    <w:family w:val="swiss"/>
    <w:pitch w:val="variable"/>
    <w:sig w:usb0="E0002AFF" w:usb1="4000ACFF" w:usb2="00000001" w:usb3="00000000" w:csb0="000001FF" w:csb1="00000000"/>
  </w:font>
  <w:font w:name="Tahoma">
    <w:panose1 w:val="020B0604030504040204"/>
    <w:charset w:val="00"/>
    <w:family w:val="swiss"/>
    <w:pitch w:val="variable"/>
    <w:sig w:usb0="E1002EFF" w:usb1="C000605B" w:usb2="00000029" w:usb3="00000000" w:csb0="000101FF" w:csb1="00000000"/>
  </w:font>
  <w:font w:name="Arial Narrow">
    <w:panose1 w:val="020B0606020202030204"/>
    <w:charset w:val="00"/>
    <w:family w:val="swiss"/>
    <w:pitch w:val="variable"/>
    <w:sig w:usb0="00000287" w:usb1="00000800" w:usb2="00000000" w:usb3="00000000" w:csb0="0000009F" w:csb1="00000000"/>
  </w:font>
  <w:font w:name="Wingdings 2">
    <w:panose1 w:val="05020102010507070707"/>
    <w:charset w:val="02"/>
    <w:family w:val="roman"/>
    <w:pitch w:val="variable"/>
    <w:sig w:usb0="00000000" w:usb1="10000000" w:usb2="00000000" w:usb3="00000000" w:csb0="80000000" w:csb1="00000000"/>
  </w:font>
  <w:font w:name="Lucida Bright Math Symbol">
    <w:altName w:val="Symbol"/>
    <w:charset w:val="02"/>
    <w:family w:val="auto"/>
    <w:pitch w:val="variable"/>
    <w:sig w:usb0="00000000" w:usb1="10000000" w:usb2="00000000" w:usb3="00000000" w:csb0="80000000" w:csb1="00000000"/>
  </w:font>
  <w:font w:name="Arial Unicode MS">
    <w:panose1 w:val="020B0604020202020204"/>
    <w:charset w:val="80"/>
    <w:family w:val="swiss"/>
    <w:pitch w:val="variable"/>
    <w:sig w:usb0="F7FFAFFF" w:usb1="E9DFFFFF" w:usb2="0000003F" w:usb3="00000000" w:csb0="003F01FF" w:csb1="00000000"/>
  </w:font>
  <w:font w:name="Cambria Math">
    <w:panose1 w:val="02040503050406030204"/>
    <w:charset w:val="00"/>
    <w:family w:val="roman"/>
    <w:pitch w:val="variable"/>
    <w:sig w:usb0="E00006FF" w:usb1="420024FF" w:usb2="02000000" w:usb3="00000000" w:csb0="0000019F" w:csb1="00000000"/>
  </w:font>
  <w:font w:name="Helvetica">
    <w:panose1 w:val="020B0604020202020204"/>
    <w:charset w:val="00"/>
    <w:family w:val="swiss"/>
    <w:pitch w:val="variable"/>
    <w:sig w:usb0="00000003" w:usb1="00000000" w:usb2="00000000" w:usb3="00000000" w:csb0="00000001"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4A05A12" w14:textId="77777777" w:rsidR="009C620D" w:rsidRDefault="009C620D">
    <w:pPr>
      <w:framePr w:wrap="around" w:vAnchor="text" w:hAnchor="margin" w:xAlign="center" w:y="1"/>
    </w:pPr>
    <w:r>
      <w:fldChar w:fldCharType="begin"/>
    </w:r>
    <w:r>
      <w:instrText xml:space="preserve">PAGE  </w:instrText>
    </w:r>
    <w:r>
      <w:fldChar w:fldCharType="separate"/>
    </w:r>
    <w:r>
      <w:rPr>
        <w:noProof/>
      </w:rPr>
      <w:t>1</w:t>
    </w:r>
    <w:r>
      <w:fldChar w:fldCharType="end"/>
    </w:r>
  </w:p>
  <w:p w14:paraId="46AC4D83" w14:textId="77777777" w:rsidR="009C620D" w:rsidRDefault="009C620D"/>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701091D1" w14:textId="77777777" w:rsidR="009C620D" w:rsidRDefault="009C620D">
    <w:pPr>
      <w:pBdr>
        <w:top w:val="single" w:sz="4" w:space="1" w:color="auto"/>
      </w:pBdr>
      <w:jc w:val="center"/>
      <w:rPr>
        <w:sz w:val="16"/>
      </w:rPr>
    </w:pPr>
    <w:r>
      <w:rPr>
        <w:sz w:val="16"/>
      </w:rPr>
      <w:t xml:space="preserve">WG-01-41 · Seite </w:t>
    </w:r>
    <w:r>
      <w:rPr>
        <w:sz w:val="16"/>
      </w:rPr>
      <w:fldChar w:fldCharType="begin"/>
    </w:r>
    <w:r>
      <w:rPr>
        <w:sz w:val="16"/>
      </w:rPr>
      <w:instrText xml:space="preserve">PAGE  </w:instrText>
    </w:r>
    <w:r>
      <w:rPr>
        <w:sz w:val="16"/>
      </w:rPr>
      <w:fldChar w:fldCharType="separate"/>
    </w:r>
    <w:r w:rsidR="003B04B7">
      <w:rPr>
        <w:noProof/>
        <w:sz w:val="16"/>
      </w:rPr>
      <w:t>53</w:t>
    </w:r>
    <w:r>
      <w:rPr>
        <w:sz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1D8C2A2F" w14:textId="77777777" w:rsidR="005F14AD" w:rsidRDefault="005F14AD" w:rsidP="000E1BCA">
      <w:pPr>
        <w:pStyle w:val="Verzeichnis1"/>
      </w:pPr>
      <w:r>
        <w:separator/>
      </w:r>
    </w:p>
  </w:footnote>
  <w:footnote w:type="continuationSeparator" w:id="0">
    <w:p w14:paraId="64460ABF" w14:textId="77777777" w:rsidR="005F14AD" w:rsidRDefault="005F14AD" w:rsidP="000E1BCA">
      <w:pPr>
        <w:pStyle w:val="Verzeichnis1"/>
      </w:pPr>
      <w:r>
        <w:continuationSeparator/>
      </w:r>
    </w:p>
  </w:footnote>
  <w:footnote w:id="1">
    <w:p w14:paraId="76E37325" w14:textId="77777777" w:rsidR="009C620D" w:rsidRDefault="009C620D">
      <w:pPr>
        <w:tabs>
          <w:tab w:val="left" w:pos="567"/>
          <w:tab w:val="right" w:pos="9356"/>
        </w:tabs>
        <w:rPr>
          <w:rFonts w:ascii="Arial Narrow" w:hAnsi="Arial Narrow"/>
          <w:sz w:val="16"/>
        </w:rPr>
      </w:pPr>
      <w:r>
        <w:rPr>
          <w:rFonts w:ascii="Arial Narrow" w:hAnsi="Arial Narrow"/>
          <w:sz w:val="16"/>
        </w:rPr>
        <w:t>Änderungen/Ergänzungen/Fehlerhinweise schickt bitte als e-Mail-Anhang an mued@mued.de</w:t>
      </w:r>
    </w:p>
    <w:p w14:paraId="0EC53BDE" w14:textId="0D8B399F" w:rsidR="009C620D" w:rsidRDefault="009C620D">
      <w:pPr>
        <w:pStyle w:val="Funotentext"/>
        <w:rPr>
          <w:rFonts w:ascii="Arial Narrow" w:hAnsi="Arial Narrow"/>
          <w:b/>
          <w:sz w:val="16"/>
          <w:u w:val="single"/>
        </w:rPr>
      </w:pPr>
      <w:r>
        <w:rPr>
          <w:rFonts w:ascii="Arial Narrow" w:hAnsi="Arial Narrow"/>
          <w:b/>
          <w:sz w:val="16"/>
          <w:u w:val="single"/>
        </w:rPr>
        <w:t xml:space="preserve">Stand: </w:t>
      </w:r>
      <w:r>
        <w:rPr>
          <w:rFonts w:ascii="Arial Narrow" w:hAnsi="Arial Narrow"/>
          <w:b/>
          <w:sz w:val="16"/>
          <w:u w:val="single"/>
        </w:rPr>
        <w:fldChar w:fldCharType="begin"/>
      </w:r>
      <w:r>
        <w:rPr>
          <w:rFonts w:ascii="Arial Narrow" w:hAnsi="Arial Narrow"/>
          <w:b/>
          <w:sz w:val="16"/>
          <w:u w:val="single"/>
        </w:rPr>
        <w:instrText xml:space="preserve"> TIME \@ "dd.MM.yyyy" </w:instrText>
      </w:r>
      <w:r>
        <w:rPr>
          <w:rFonts w:ascii="Arial Narrow" w:hAnsi="Arial Narrow"/>
          <w:b/>
          <w:sz w:val="16"/>
          <w:u w:val="single"/>
        </w:rPr>
        <w:fldChar w:fldCharType="separate"/>
      </w:r>
      <w:r w:rsidR="00DD703F">
        <w:rPr>
          <w:rFonts w:ascii="Arial Narrow" w:hAnsi="Arial Narrow"/>
          <w:b/>
          <w:noProof/>
          <w:sz w:val="16"/>
          <w:u w:val="single"/>
        </w:rPr>
        <w:t>22.10.2019</w:t>
      </w:r>
      <w:r>
        <w:rPr>
          <w:rFonts w:ascii="Arial Narrow" w:hAnsi="Arial Narrow"/>
          <w:b/>
          <w:sz w:val="16"/>
          <w:u w:val="single"/>
        </w:rPr>
        <w:fldChar w:fldCharType="end"/>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88756ED"/>
    <w:multiLevelType w:val="singleLevel"/>
    <w:tmpl w:val="3A2AE686"/>
    <w:lvl w:ilvl="0">
      <w:start w:val="1"/>
      <w:numFmt w:val="bullet"/>
      <w:lvlText w:val="-"/>
      <w:lvlJc w:val="left"/>
      <w:pPr>
        <w:tabs>
          <w:tab w:val="num" w:pos="750"/>
        </w:tabs>
        <w:ind w:left="750" w:hanging="360"/>
      </w:pPr>
      <w:rPr>
        <w:rFonts w:ascii="Times New Roman" w:hAnsi="Times New Roman" w:hint="default"/>
      </w:rPr>
    </w:lvl>
  </w:abstractNum>
  <w:abstractNum w:abstractNumId="2" w15:restartNumberingAfterBreak="0">
    <w:nsid w:val="0E394030"/>
    <w:multiLevelType w:val="singleLevel"/>
    <w:tmpl w:val="04070011"/>
    <w:lvl w:ilvl="0">
      <w:start w:val="1"/>
      <w:numFmt w:val="decimal"/>
      <w:lvlText w:val="%1)"/>
      <w:lvlJc w:val="left"/>
      <w:pPr>
        <w:tabs>
          <w:tab w:val="num" w:pos="360"/>
        </w:tabs>
        <w:ind w:left="360" w:hanging="360"/>
      </w:pPr>
      <w:rPr>
        <w:rFonts w:hint="default"/>
      </w:rPr>
    </w:lvl>
  </w:abstractNum>
  <w:abstractNum w:abstractNumId="3" w15:restartNumberingAfterBreak="0">
    <w:nsid w:val="1072290F"/>
    <w:multiLevelType w:val="singleLevel"/>
    <w:tmpl w:val="C9A2ECA0"/>
    <w:lvl w:ilvl="0">
      <w:start w:val="1"/>
      <w:numFmt w:val="lowerLetter"/>
      <w:lvlText w:val="%1)"/>
      <w:lvlJc w:val="left"/>
      <w:pPr>
        <w:tabs>
          <w:tab w:val="num" w:pos="420"/>
        </w:tabs>
        <w:ind w:left="420" w:hanging="420"/>
      </w:pPr>
      <w:rPr>
        <w:rFonts w:hint="default"/>
      </w:rPr>
    </w:lvl>
  </w:abstractNum>
  <w:abstractNum w:abstractNumId="4" w15:restartNumberingAfterBreak="0">
    <w:nsid w:val="130B4141"/>
    <w:multiLevelType w:val="singleLevel"/>
    <w:tmpl w:val="3BDE1FB4"/>
    <w:lvl w:ilvl="0">
      <w:start w:val="1"/>
      <w:numFmt w:val="bullet"/>
      <w:lvlText w:val="-"/>
      <w:lvlJc w:val="left"/>
      <w:pPr>
        <w:tabs>
          <w:tab w:val="num" w:pos="645"/>
        </w:tabs>
        <w:ind w:left="645" w:hanging="360"/>
      </w:pPr>
      <w:rPr>
        <w:rFonts w:ascii="Times New Roman" w:hAnsi="Times New Roman" w:hint="default"/>
      </w:rPr>
    </w:lvl>
  </w:abstractNum>
  <w:abstractNum w:abstractNumId="5" w15:restartNumberingAfterBreak="0">
    <w:nsid w:val="16740802"/>
    <w:multiLevelType w:val="singleLevel"/>
    <w:tmpl w:val="04070011"/>
    <w:lvl w:ilvl="0">
      <w:start w:val="3"/>
      <w:numFmt w:val="decimal"/>
      <w:lvlText w:val="%1)"/>
      <w:lvlJc w:val="left"/>
      <w:pPr>
        <w:tabs>
          <w:tab w:val="num" w:pos="360"/>
        </w:tabs>
        <w:ind w:left="360" w:hanging="360"/>
      </w:pPr>
      <w:rPr>
        <w:rFonts w:hint="default"/>
      </w:rPr>
    </w:lvl>
  </w:abstractNum>
  <w:abstractNum w:abstractNumId="6" w15:restartNumberingAfterBreak="0">
    <w:nsid w:val="1C094DAB"/>
    <w:multiLevelType w:val="singleLevel"/>
    <w:tmpl w:val="04070011"/>
    <w:lvl w:ilvl="0">
      <w:start w:val="3"/>
      <w:numFmt w:val="decimal"/>
      <w:lvlText w:val="%1)"/>
      <w:lvlJc w:val="left"/>
      <w:pPr>
        <w:tabs>
          <w:tab w:val="num" w:pos="360"/>
        </w:tabs>
        <w:ind w:left="360" w:hanging="360"/>
      </w:pPr>
      <w:rPr>
        <w:rFonts w:hint="default"/>
      </w:rPr>
    </w:lvl>
  </w:abstractNum>
  <w:abstractNum w:abstractNumId="7" w15:restartNumberingAfterBreak="0">
    <w:nsid w:val="1C5A6D3E"/>
    <w:multiLevelType w:val="singleLevel"/>
    <w:tmpl w:val="4ED81430"/>
    <w:lvl w:ilvl="0">
      <w:start w:val="1"/>
      <w:numFmt w:val="lowerLetter"/>
      <w:lvlText w:val="%1)"/>
      <w:lvlJc w:val="left"/>
      <w:pPr>
        <w:tabs>
          <w:tab w:val="num" w:pos="420"/>
        </w:tabs>
        <w:ind w:left="420" w:hanging="420"/>
      </w:pPr>
      <w:rPr>
        <w:rFonts w:hint="default"/>
      </w:rPr>
    </w:lvl>
  </w:abstractNum>
  <w:abstractNum w:abstractNumId="8" w15:restartNumberingAfterBreak="0">
    <w:nsid w:val="1EA97E8B"/>
    <w:multiLevelType w:val="singleLevel"/>
    <w:tmpl w:val="CB4E109C"/>
    <w:lvl w:ilvl="0">
      <w:start w:val="1"/>
      <w:numFmt w:val="lowerLetter"/>
      <w:lvlText w:val="%1)"/>
      <w:lvlJc w:val="left"/>
      <w:pPr>
        <w:tabs>
          <w:tab w:val="num" w:pos="420"/>
        </w:tabs>
        <w:ind w:left="420" w:hanging="420"/>
      </w:pPr>
      <w:rPr>
        <w:rFonts w:hint="default"/>
      </w:rPr>
    </w:lvl>
  </w:abstractNum>
  <w:abstractNum w:abstractNumId="9" w15:restartNumberingAfterBreak="0">
    <w:nsid w:val="25E74A97"/>
    <w:multiLevelType w:val="singleLevel"/>
    <w:tmpl w:val="719E2950"/>
    <w:lvl w:ilvl="0">
      <w:start w:val="8"/>
      <w:numFmt w:val="decimal"/>
      <w:lvlText w:val="%1.)"/>
      <w:lvlJc w:val="left"/>
      <w:pPr>
        <w:tabs>
          <w:tab w:val="num" w:pos="420"/>
        </w:tabs>
        <w:ind w:left="420" w:hanging="420"/>
      </w:pPr>
      <w:rPr>
        <w:rFonts w:hint="default"/>
        <w:b/>
      </w:rPr>
    </w:lvl>
  </w:abstractNum>
  <w:abstractNum w:abstractNumId="10" w15:restartNumberingAfterBreak="0">
    <w:nsid w:val="25FD1E49"/>
    <w:multiLevelType w:val="multilevel"/>
    <w:tmpl w:val="47DEA268"/>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390"/>
        </w:tabs>
        <w:ind w:left="390" w:hanging="39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1080"/>
        </w:tabs>
        <w:ind w:left="1080" w:hanging="108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440"/>
        </w:tabs>
        <w:ind w:left="1440" w:hanging="144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800"/>
        </w:tabs>
        <w:ind w:left="1800" w:hanging="180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1" w15:restartNumberingAfterBreak="0">
    <w:nsid w:val="28EA52F1"/>
    <w:multiLevelType w:val="singleLevel"/>
    <w:tmpl w:val="7A9C2286"/>
    <w:lvl w:ilvl="0">
      <w:start w:val="1"/>
      <w:numFmt w:val="lowerLetter"/>
      <w:lvlText w:val="%1)"/>
      <w:lvlJc w:val="left"/>
      <w:pPr>
        <w:tabs>
          <w:tab w:val="num" w:pos="720"/>
        </w:tabs>
        <w:ind w:left="720" w:hanging="360"/>
      </w:pPr>
      <w:rPr>
        <w:rFonts w:hint="default"/>
      </w:rPr>
    </w:lvl>
  </w:abstractNum>
  <w:abstractNum w:abstractNumId="12" w15:restartNumberingAfterBreak="0">
    <w:nsid w:val="2A1351E6"/>
    <w:multiLevelType w:val="multilevel"/>
    <w:tmpl w:val="47DEA268"/>
    <w:lvl w:ilvl="0">
      <w:start w:val="1"/>
      <w:numFmt w:val="decimal"/>
      <w:lvlText w:val="%1."/>
      <w:lvlJc w:val="left"/>
      <w:pPr>
        <w:tabs>
          <w:tab w:val="num" w:pos="360"/>
        </w:tabs>
        <w:ind w:left="360" w:hanging="360"/>
      </w:pPr>
      <w:rPr>
        <w:rFonts w:hint="default"/>
      </w:rPr>
    </w:lvl>
    <w:lvl w:ilvl="1">
      <w:start w:val="1"/>
      <w:numFmt w:val="decimal"/>
      <w:isLgl/>
      <w:lvlText w:val="%1.%2"/>
      <w:lvlJc w:val="left"/>
      <w:pPr>
        <w:tabs>
          <w:tab w:val="num" w:pos="390"/>
        </w:tabs>
        <w:ind w:left="390" w:hanging="390"/>
      </w:pPr>
      <w:rPr>
        <w:rFonts w:hint="default"/>
      </w:rPr>
    </w:lvl>
    <w:lvl w:ilvl="2">
      <w:start w:val="1"/>
      <w:numFmt w:val="decimal"/>
      <w:isLgl/>
      <w:lvlText w:val="%1.%2.%3"/>
      <w:lvlJc w:val="left"/>
      <w:pPr>
        <w:tabs>
          <w:tab w:val="num" w:pos="720"/>
        </w:tabs>
        <w:ind w:left="720" w:hanging="720"/>
      </w:pPr>
      <w:rPr>
        <w:rFonts w:hint="default"/>
      </w:rPr>
    </w:lvl>
    <w:lvl w:ilvl="3">
      <w:start w:val="1"/>
      <w:numFmt w:val="decimal"/>
      <w:isLgl/>
      <w:lvlText w:val="%1.%2.%3.%4"/>
      <w:lvlJc w:val="left"/>
      <w:pPr>
        <w:tabs>
          <w:tab w:val="num" w:pos="1080"/>
        </w:tabs>
        <w:ind w:left="1080" w:hanging="1080"/>
      </w:pPr>
      <w:rPr>
        <w:rFonts w:hint="default"/>
      </w:rPr>
    </w:lvl>
    <w:lvl w:ilvl="4">
      <w:start w:val="1"/>
      <w:numFmt w:val="decimal"/>
      <w:isLgl/>
      <w:lvlText w:val="%1.%2.%3.%4.%5"/>
      <w:lvlJc w:val="left"/>
      <w:pPr>
        <w:tabs>
          <w:tab w:val="num" w:pos="1080"/>
        </w:tabs>
        <w:ind w:left="1080" w:hanging="1080"/>
      </w:pPr>
      <w:rPr>
        <w:rFonts w:hint="default"/>
      </w:rPr>
    </w:lvl>
    <w:lvl w:ilvl="5">
      <w:start w:val="1"/>
      <w:numFmt w:val="decimal"/>
      <w:isLgl/>
      <w:lvlText w:val="%1.%2.%3.%4.%5.%6"/>
      <w:lvlJc w:val="left"/>
      <w:pPr>
        <w:tabs>
          <w:tab w:val="num" w:pos="1440"/>
        </w:tabs>
        <w:ind w:left="1440" w:hanging="1440"/>
      </w:pPr>
      <w:rPr>
        <w:rFonts w:hint="default"/>
      </w:rPr>
    </w:lvl>
    <w:lvl w:ilvl="6">
      <w:start w:val="1"/>
      <w:numFmt w:val="decimal"/>
      <w:isLgl/>
      <w:lvlText w:val="%1.%2.%3.%4.%5.%6.%7"/>
      <w:lvlJc w:val="left"/>
      <w:pPr>
        <w:tabs>
          <w:tab w:val="num" w:pos="1440"/>
        </w:tabs>
        <w:ind w:left="1440" w:hanging="1440"/>
      </w:pPr>
      <w:rPr>
        <w:rFonts w:hint="default"/>
      </w:rPr>
    </w:lvl>
    <w:lvl w:ilvl="7">
      <w:start w:val="1"/>
      <w:numFmt w:val="decimal"/>
      <w:isLgl/>
      <w:lvlText w:val="%1.%2.%3.%4.%5.%6.%7.%8"/>
      <w:lvlJc w:val="left"/>
      <w:pPr>
        <w:tabs>
          <w:tab w:val="num" w:pos="1800"/>
        </w:tabs>
        <w:ind w:left="1800" w:hanging="1800"/>
      </w:pPr>
      <w:rPr>
        <w:rFonts w:hint="default"/>
      </w:rPr>
    </w:lvl>
    <w:lvl w:ilvl="8">
      <w:start w:val="1"/>
      <w:numFmt w:val="decimal"/>
      <w:isLgl/>
      <w:lvlText w:val="%1.%2.%3.%4.%5.%6.%7.%8.%9"/>
      <w:lvlJc w:val="left"/>
      <w:pPr>
        <w:tabs>
          <w:tab w:val="num" w:pos="1800"/>
        </w:tabs>
        <w:ind w:left="1800" w:hanging="1800"/>
      </w:pPr>
      <w:rPr>
        <w:rFonts w:hint="default"/>
      </w:rPr>
    </w:lvl>
  </w:abstractNum>
  <w:abstractNum w:abstractNumId="13" w15:restartNumberingAfterBreak="0">
    <w:nsid w:val="2B9B0BD1"/>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14" w15:restartNumberingAfterBreak="0">
    <w:nsid w:val="2FD9654C"/>
    <w:multiLevelType w:val="hybridMultilevel"/>
    <w:tmpl w:val="3FC8329C"/>
    <w:lvl w:ilvl="0" w:tplc="04070017">
      <w:start w:val="1"/>
      <w:numFmt w:val="lowerLetter"/>
      <w:lvlText w:val="%1)"/>
      <w:lvlJc w:val="left"/>
      <w:pPr>
        <w:ind w:left="720" w:hanging="360"/>
      </w:pPr>
      <w:rPr>
        <w:rFonts w:cs="Times New Roman" w:hint="default"/>
      </w:rPr>
    </w:lvl>
    <w:lvl w:ilvl="1" w:tplc="04070019" w:tentative="1">
      <w:start w:val="1"/>
      <w:numFmt w:val="lowerLetter"/>
      <w:lvlText w:val="%2."/>
      <w:lvlJc w:val="left"/>
      <w:pPr>
        <w:ind w:left="1440" w:hanging="360"/>
      </w:pPr>
      <w:rPr>
        <w:rFonts w:cs="Times New Roman"/>
      </w:rPr>
    </w:lvl>
    <w:lvl w:ilvl="2" w:tplc="0407001B" w:tentative="1">
      <w:start w:val="1"/>
      <w:numFmt w:val="lowerRoman"/>
      <w:lvlText w:val="%3."/>
      <w:lvlJc w:val="right"/>
      <w:pPr>
        <w:ind w:left="2160" w:hanging="180"/>
      </w:pPr>
      <w:rPr>
        <w:rFonts w:cs="Times New Roman"/>
      </w:rPr>
    </w:lvl>
    <w:lvl w:ilvl="3" w:tplc="0407000F" w:tentative="1">
      <w:start w:val="1"/>
      <w:numFmt w:val="decimal"/>
      <w:lvlText w:val="%4."/>
      <w:lvlJc w:val="left"/>
      <w:pPr>
        <w:ind w:left="2880" w:hanging="360"/>
      </w:pPr>
      <w:rPr>
        <w:rFonts w:cs="Times New Roman"/>
      </w:rPr>
    </w:lvl>
    <w:lvl w:ilvl="4" w:tplc="04070019" w:tentative="1">
      <w:start w:val="1"/>
      <w:numFmt w:val="lowerLetter"/>
      <w:lvlText w:val="%5."/>
      <w:lvlJc w:val="left"/>
      <w:pPr>
        <w:ind w:left="3600" w:hanging="360"/>
      </w:pPr>
      <w:rPr>
        <w:rFonts w:cs="Times New Roman"/>
      </w:rPr>
    </w:lvl>
    <w:lvl w:ilvl="5" w:tplc="0407001B" w:tentative="1">
      <w:start w:val="1"/>
      <w:numFmt w:val="lowerRoman"/>
      <w:lvlText w:val="%6."/>
      <w:lvlJc w:val="right"/>
      <w:pPr>
        <w:ind w:left="4320" w:hanging="180"/>
      </w:pPr>
      <w:rPr>
        <w:rFonts w:cs="Times New Roman"/>
      </w:rPr>
    </w:lvl>
    <w:lvl w:ilvl="6" w:tplc="0407000F" w:tentative="1">
      <w:start w:val="1"/>
      <w:numFmt w:val="decimal"/>
      <w:lvlText w:val="%7."/>
      <w:lvlJc w:val="left"/>
      <w:pPr>
        <w:ind w:left="5040" w:hanging="360"/>
      </w:pPr>
      <w:rPr>
        <w:rFonts w:cs="Times New Roman"/>
      </w:rPr>
    </w:lvl>
    <w:lvl w:ilvl="7" w:tplc="04070019" w:tentative="1">
      <w:start w:val="1"/>
      <w:numFmt w:val="lowerLetter"/>
      <w:lvlText w:val="%8."/>
      <w:lvlJc w:val="left"/>
      <w:pPr>
        <w:ind w:left="5760" w:hanging="360"/>
      </w:pPr>
      <w:rPr>
        <w:rFonts w:cs="Times New Roman"/>
      </w:rPr>
    </w:lvl>
    <w:lvl w:ilvl="8" w:tplc="0407001B" w:tentative="1">
      <w:start w:val="1"/>
      <w:numFmt w:val="lowerRoman"/>
      <w:lvlText w:val="%9."/>
      <w:lvlJc w:val="right"/>
      <w:pPr>
        <w:ind w:left="6480" w:hanging="180"/>
      </w:pPr>
      <w:rPr>
        <w:rFonts w:cs="Times New Roman"/>
      </w:rPr>
    </w:lvl>
  </w:abstractNum>
  <w:abstractNum w:abstractNumId="15" w15:restartNumberingAfterBreak="0">
    <w:nsid w:val="30600B80"/>
    <w:multiLevelType w:val="singleLevel"/>
    <w:tmpl w:val="C7CED2C0"/>
    <w:lvl w:ilvl="0">
      <w:start w:val="2"/>
      <w:numFmt w:val="upperLetter"/>
      <w:lvlText w:val="%1)"/>
      <w:lvlJc w:val="left"/>
      <w:pPr>
        <w:tabs>
          <w:tab w:val="num" w:pos="360"/>
        </w:tabs>
        <w:ind w:left="360" w:hanging="360"/>
      </w:pPr>
      <w:rPr>
        <w:rFonts w:hint="default"/>
      </w:rPr>
    </w:lvl>
  </w:abstractNum>
  <w:abstractNum w:abstractNumId="16" w15:restartNumberingAfterBreak="0">
    <w:nsid w:val="359561A7"/>
    <w:multiLevelType w:val="singleLevel"/>
    <w:tmpl w:val="04070017"/>
    <w:lvl w:ilvl="0">
      <w:start w:val="1"/>
      <w:numFmt w:val="lowerLetter"/>
      <w:lvlText w:val="%1)"/>
      <w:lvlJc w:val="left"/>
      <w:pPr>
        <w:tabs>
          <w:tab w:val="num" w:pos="360"/>
        </w:tabs>
        <w:ind w:left="360" w:hanging="360"/>
      </w:pPr>
      <w:rPr>
        <w:rFonts w:hint="default"/>
      </w:rPr>
    </w:lvl>
  </w:abstractNum>
  <w:abstractNum w:abstractNumId="17" w15:restartNumberingAfterBreak="0">
    <w:nsid w:val="366D3105"/>
    <w:multiLevelType w:val="singleLevel"/>
    <w:tmpl w:val="04070017"/>
    <w:lvl w:ilvl="0">
      <w:start w:val="1"/>
      <w:numFmt w:val="lowerLetter"/>
      <w:lvlText w:val="%1)"/>
      <w:lvlJc w:val="left"/>
      <w:pPr>
        <w:tabs>
          <w:tab w:val="num" w:pos="360"/>
        </w:tabs>
        <w:ind w:left="360" w:hanging="360"/>
      </w:pPr>
      <w:rPr>
        <w:rFonts w:hint="default"/>
      </w:rPr>
    </w:lvl>
  </w:abstractNum>
  <w:abstractNum w:abstractNumId="18" w15:restartNumberingAfterBreak="0">
    <w:nsid w:val="395D6928"/>
    <w:multiLevelType w:val="hybridMultilevel"/>
    <w:tmpl w:val="DFD2FFC2"/>
    <w:lvl w:ilvl="0" w:tplc="0407000F">
      <w:start w:val="1"/>
      <w:numFmt w:val="decimal"/>
      <w:lvlText w:val="%1."/>
      <w:lvlJc w:val="left"/>
      <w:pPr>
        <w:ind w:left="720" w:hanging="360"/>
      </w:pPr>
      <w:rPr>
        <w:rFonts w:hint="default"/>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19" w15:restartNumberingAfterBreak="0">
    <w:nsid w:val="3AE0545F"/>
    <w:multiLevelType w:val="singleLevel"/>
    <w:tmpl w:val="052E0F82"/>
    <w:lvl w:ilvl="0">
      <w:start w:val="1"/>
      <w:numFmt w:val="decimal"/>
      <w:lvlText w:val="%1.)"/>
      <w:lvlJc w:val="left"/>
      <w:pPr>
        <w:tabs>
          <w:tab w:val="num" w:pos="360"/>
        </w:tabs>
        <w:ind w:left="360" w:hanging="360"/>
      </w:pPr>
      <w:rPr>
        <w:rFonts w:hint="default"/>
      </w:rPr>
    </w:lvl>
  </w:abstractNum>
  <w:abstractNum w:abstractNumId="20" w15:restartNumberingAfterBreak="0">
    <w:nsid w:val="3EE2215D"/>
    <w:multiLevelType w:val="singleLevel"/>
    <w:tmpl w:val="0407000F"/>
    <w:lvl w:ilvl="0">
      <w:start w:val="1"/>
      <w:numFmt w:val="decimal"/>
      <w:lvlText w:val="%1."/>
      <w:lvlJc w:val="left"/>
      <w:pPr>
        <w:tabs>
          <w:tab w:val="num" w:pos="360"/>
        </w:tabs>
        <w:ind w:left="360" w:hanging="360"/>
      </w:pPr>
    </w:lvl>
  </w:abstractNum>
  <w:abstractNum w:abstractNumId="21" w15:restartNumberingAfterBreak="0">
    <w:nsid w:val="4AF14FDA"/>
    <w:multiLevelType w:val="singleLevel"/>
    <w:tmpl w:val="332ED2DE"/>
    <w:lvl w:ilvl="0">
      <w:start w:val="1"/>
      <w:numFmt w:val="lowerLetter"/>
      <w:lvlText w:val="%1)"/>
      <w:lvlJc w:val="left"/>
      <w:pPr>
        <w:tabs>
          <w:tab w:val="num" w:pos="705"/>
        </w:tabs>
        <w:ind w:left="705" w:hanging="705"/>
      </w:pPr>
      <w:rPr>
        <w:rFonts w:hint="default"/>
      </w:rPr>
    </w:lvl>
  </w:abstractNum>
  <w:abstractNum w:abstractNumId="22" w15:restartNumberingAfterBreak="0">
    <w:nsid w:val="4BFA0C30"/>
    <w:multiLevelType w:val="singleLevel"/>
    <w:tmpl w:val="97AC26E2"/>
    <w:lvl w:ilvl="0">
      <w:start w:val="1"/>
      <w:numFmt w:val="bullet"/>
      <w:lvlText w:val="–"/>
      <w:lvlJc w:val="left"/>
      <w:pPr>
        <w:tabs>
          <w:tab w:val="num" w:pos="360"/>
        </w:tabs>
        <w:ind w:left="360" w:hanging="360"/>
      </w:pPr>
      <w:rPr>
        <w:rFonts w:ascii="Times New Roman" w:hAnsi="Times New Roman" w:hint="default"/>
      </w:rPr>
    </w:lvl>
  </w:abstractNum>
  <w:abstractNum w:abstractNumId="23" w15:restartNumberingAfterBreak="0">
    <w:nsid w:val="4DF74A5B"/>
    <w:multiLevelType w:val="singleLevel"/>
    <w:tmpl w:val="04070001"/>
    <w:lvl w:ilvl="0">
      <w:start w:val="1"/>
      <w:numFmt w:val="bullet"/>
      <w:lvlText w:val=""/>
      <w:lvlJc w:val="left"/>
      <w:pPr>
        <w:tabs>
          <w:tab w:val="num" w:pos="360"/>
        </w:tabs>
        <w:ind w:left="360" w:hanging="360"/>
      </w:pPr>
      <w:rPr>
        <w:rFonts w:ascii="Symbol" w:hAnsi="Symbol" w:hint="default"/>
      </w:rPr>
    </w:lvl>
  </w:abstractNum>
  <w:abstractNum w:abstractNumId="24" w15:restartNumberingAfterBreak="0">
    <w:nsid w:val="51114A87"/>
    <w:multiLevelType w:val="singleLevel"/>
    <w:tmpl w:val="E5F2203A"/>
    <w:lvl w:ilvl="0">
      <w:start w:val="1"/>
      <w:numFmt w:val="decimal"/>
      <w:lvlText w:val="%1.)"/>
      <w:lvlJc w:val="left"/>
      <w:pPr>
        <w:tabs>
          <w:tab w:val="num" w:pos="360"/>
        </w:tabs>
        <w:ind w:left="360" w:hanging="360"/>
      </w:pPr>
      <w:rPr>
        <w:rFonts w:hint="default"/>
      </w:rPr>
    </w:lvl>
  </w:abstractNum>
  <w:abstractNum w:abstractNumId="25" w15:restartNumberingAfterBreak="0">
    <w:nsid w:val="52E01210"/>
    <w:multiLevelType w:val="singleLevel"/>
    <w:tmpl w:val="5A94511A"/>
    <w:lvl w:ilvl="0">
      <w:start w:val="1"/>
      <w:numFmt w:val="decimal"/>
      <w:lvlText w:val="%1.)"/>
      <w:lvlJc w:val="left"/>
      <w:pPr>
        <w:tabs>
          <w:tab w:val="num" w:pos="420"/>
        </w:tabs>
        <w:ind w:left="420" w:hanging="420"/>
      </w:pPr>
      <w:rPr>
        <w:rFonts w:hint="default"/>
      </w:rPr>
    </w:lvl>
  </w:abstractNum>
  <w:abstractNum w:abstractNumId="26" w15:restartNumberingAfterBreak="0">
    <w:nsid w:val="5552054E"/>
    <w:multiLevelType w:val="singleLevel"/>
    <w:tmpl w:val="04070017"/>
    <w:lvl w:ilvl="0">
      <w:start w:val="1"/>
      <w:numFmt w:val="lowerLetter"/>
      <w:lvlText w:val="%1)"/>
      <w:lvlJc w:val="left"/>
      <w:pPr>
        <w:tabs>
          <w:tab w:val="num" w:pos="360"/>
        </w:tabs>
        <w:ind w:left="360" w:hanging="360"/>
      </w:pPr>
      <w:rPr>
        <w:rFonts w:hint="default"/>
      </w:rPr>
    </w:lvl>
  </w:abstractNum>
  <w:abstractNum w:abstractNumId="27" w15:restartNumberingAfterBreak="0">
    <w:nsid w:val="571F117C"/>
    <w:multiLevelType w:val="singleLevel"/>
    <w:tmpl w:val="01402D24"/>
    <w:lvl w:ilvl="0">
      <w:start w:val="5"/>
      <w:numFmt w:val="upperLetter"/>
      <w:lvlText w:val="%1)"/>
      <w:lvlJc w:val="left"/>
      <w:pPr>
        <w:tabs>
          <w:tab w:val="num" w:pos="360"/>
        </w:tabs>
        <w:ind w:left="360" w:hanging="360"/>
      </w:pPr>
      <w:rPr>
        <w:rFonts w:hint="default"/>
      </w:rPr>
    </w:lvl>
  </w:abstractNum>
  <w:abstractNum w:abstractNumId="28" w15:restartNumberingAfterBreak="0">
    <w:nsid w:val="59567961"/>
    <w:multiLevelType w:val="singleLevel"/>
    <w:tmpl w:val="7A9C2286"/>
    <w:lvl w:ilvl="0">
      <w:start w:val="1"/>
      <w:numFmt w:val="lowerLetter"/>
      <w:lvlText w:val="%1)"/>
      <w:lvlJc w:val="left"/>
      <w:pPr>
        <w:tabs>
          <w:tab w:val="num" w:pos="720"/>
        </w:tabs>
        <w:ind w:left="720" w:hanging="360"/>
      </w:pPr>
      <w:rPr>
        <w:rFonts w:hint="default"/>
      </w:rPr>
    </w:lvl>
  </w:abstractNum>
  <w:abstractNum w:abstractNumId="29" w15:restartNumberingAfterBreak="0">
    <w:nsid w:val="61431A10"/>
    <w:multiLevelType w:val="singleLevel"/>
    <w:tmpl w:val="3AB6B99E"/>
    <w:lvl w:ilvl="0">
      <w:start w:val="1"/>
      <w:numFmt w:val="lowerLetter"/>
      <w:lvlText w:val="%1)"/>
      <w:lvlJc w:val="left"/>
      <w:pPr>
        <w:tabs>
          <w:tab w:val="num" w:pos="420"/>
        </w:tabs>
        <w:ind w:left="420" w:hanging="420"/>
      </w:pPr>
      <w:rPr>
        <w:rFonts w:hint="default"/>
      </w:rPr>
    </w:lvl>
  </w:abstractNum>
  <w:abstractNum w:abstractNumId="30" w15:restartNumberingAfterBreak="0">
    <w:nsid w:val="6ECE1CA4"/>
    <w:multiLevelType w:val="hybridMultilevel"/>
    <w:tmpl w:val="DC00663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1" w15:restartNumberingAfterBreak="0">
    <w:nsid w:val="77B65448"/>
    <w:multiLevelType w:val="singleLevel"/>
    <w:tmpl w:val="04070017"/>
    <w:lvl w:ilvl="0">
      <w:start w:val="1"/>
      <w:numFmt w:val="lowerLetter"/>
      <w:lvlText w:val="%1)"/>
      <w:lvlJc w:val="left"/>
      <w:pPr>
        <w:tabs>
          <w:tab w:val="num" w:pos="360"/>
        </w:tabs>
        <w:ind w:left="360" w:hanging="360"/>
      </w:pPr>
      <w:rPr>
        <w:rFonts w:hint="default"/>
      </w:rPr>
    </w:lvl>
  </w:abstractNum>
  <w:num w:numId="1">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2">
    <w:abstractNumId w:val="12"/>
  </w:num>
  <w:num w:numId="3">
    <w:abstractNumId w:val="1"/>
  </w:num>
  <w:num w:numId="4">
    <w:abstractNumId w:val="10"/>
  </w:num>
  <w:num w:numId="5">
    <w:abstractNumId w:val="4"/>
  </w:num>
  <w:num w:numId="6">
    <w:abstractNumId w:val="22"/>
  </w:num>
  <w:num w:numId="7">
    <w:abstractNumId w:val="31"/>
  </w:num>
  <w:num w:numId="8">
    <w:abstractNumId w:val="26"/>
  </w:num>
  <w:num w:numId="9">
    <w:abstractNumId w:val="16"/>
  </w:num>
  <w:num w:numId="10">
    <w:abstractNumId w:val="5"/>
  </w:num>
  <w:num w:numId="11">
    <w:abstractNumId w:val="15"/>
  </w:num>
  <w:num w:numId="12">
    <w:abstractNumId w:val="27"/>
  </w:num>
  <w:num w:numId="13">
    <w:abstractNumId w:val="8"/>
  </w:num>
  <w:num w:numId="14">
    <w:abstractNumId w:val="19"/>
  </w:num>
  <w:num w:numId="15">
    <w:abstractNumId w:val="7"/>
  </w:num>
  <w:num w:numId="16">
    <w:abstractNumId w:val="29"/>
  </w:num>
  <w:num w:numId="17">
    <w:abstractNumId w:val="21"/>
  </w:num>
  <w:num w:numId="18">
    <w:abstractNumId w:val="2"/>
  </w:num>
  <w:num w:numId="19">
    <w:abstractNumId w:val="11"/>
  </w:num>
  <w:num w:numId="20">
    <w:abstractNumId w:val="28"/>
  </w:num>
  <w:num w:numId="21">
    <w:abstractNumId w:val="3"/>
  </w:num>
  <w:num w:numId="22">
    <w:abstractNumId w:val="25"/>
  </w:num>
  <w:num w:numId="23">
    <w:abstractNumId w:val="24"/>
  </w:num>
  <w:num w:numId="24">
    <w:abstractNumId w:val="9"/>
  </w:num>
  <w:num w:numId="25">
    <w:abstractNumId w:val="6"/>
  </w:num>
  <w:num w:numId="26">
    <w:abstractNumId w:val="23"/>
  </w:num>
  <w:num w:numId="27">
    <w:abstractNumId w:val="20"/>
  </w:num>
  <w:num w:numId="28">
    <w:abstractNumId w:val="13"/>
  </w:num>
  <w:num w:numId="29">
    <w:abstractNumId w:val="17"/>
  </w:num>
  <w:num w:numId="30">
    <w:abstractNumId w:val="14"/>
  </w:num>
  <w:num w:numId="31">
    <w:abstractNumId w:val="30"/>
  </w:num>
  <w:num w:numId="32">
    <w:abstractNumId w:val="18"/>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80"/>
  <w:printPostScriptOverText/>
  <w:stylePaneFormatFilter w:val="3801" w:allStyles="1" w:customStyles="0" w:latentStyles="0" w:stylesInUse="0" w:headingStyles="0" w:numberingStyles="0" w:tableStyles="0" w:directFormattingOnRuns="0" w:directFormattingOnParagraphs="0" w:directFormattingOnNumbering="0" w:directFormattingOnTables="1" w:clearFormatting="1" w:top3HeadingStyles="1" w:visibleStyles="0" w:alternateStyleNames="0"/>
  <w:defaultTabStop w:val="709"/>
  <w:autoHyphenation/>
  <w:hyphenationZone w:val="142"/>
  <w:displayHorizontalDrawingGridEvery w:val="0"/>
  <w:displayVerticalDrawingGridEvery w:val="0"/>
  <w:doNotUseMarginsForDrawingGridOrigin/>
  <w:noPunctuationKerning/>
  <w:characterSpacingControl w:val="doNotCompress"/>
  <w:footnotePr>
    <w:footnote w:id="-1"/>
    <w:footnote w:id="0"/>
  </w:footnotePr>
  <w:endnotePr>
    <w:endnote w:id="-1"/>
    <w:endnote w:id="0"/>
  </w:endnotePr>
  <w:compat>
    <w:doNotUseHTMLParagraphAutoSpacing/>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rsids>
    <w:rsidRoot w:val="001F480C"/>
    <w:rsid w:val="00043362"/>
    <w:rsid w:val="000A7114"/>
    <w:rsid w:val="000B0FAF"/>
    <w:rsid w:val="000E1BCA"/>
    <w:rsid w:val="00141FBA"/>
    <w:rsid w:val="0015650B"/>
    <w:rsid w:val="001867A0"/>
    <w:rsid w:val="00197457"/>
    <w:rsid w:val="001F480C"/>
    <w:rsid w:val="00276C71"/>
    <w:rsid w:val="002B6910"/>
    <w:rsid w:val="003653C3"/>
    <w:rsid w:val="003B04B7"/>
    <w:rsid w:val="003C7CAA"/>
    <w:rsid w:val="00432B71"/>
    <w:rsid w:val="00475972"/>
    <w:rsid w:val="0054751D"/>
    <w:rsid w:val="005F14AD"/>
    <w:rsid w:val="00604E4C"/>
    <w:rsid w:val="0062746F"/>
    <w:rsid w:val="006370B6"/>
    <w:rsid w:val="006941B0"/>
    <w:rsid w:val="006C59DD"/>
    <w:rsid w:val="0073024D"/>
    <w:rsid w:val="00763738"/>
    <w:rsid w:val="007F3183"/>
    <w:rsid w:val="007F64D2"/>
    <w:rsid w:val="008524EC"/>
    <w:rsid w:val="00855F33"/>
    <w:rsid w:val="00872A5D"/>
    <w:rsid w:val="008C5EA8"/>
    <w:rsid w:val="008E0A33"/>
    <w:rsid w:val="009753D5"/>
    <w:rsid w:val="00982B65"/>
    <w:rsid w:val="009C620D"/>
    <w:rsid w:val="00A1672C"/>
    <w:rsid w:val="00A67E61"/>
    <w:rsid w:val="00BF0190"/>
    <w:rsid w:val="00BF187B"/>
    <w:rsid w:val="00C45F7A"/>
    <w:rsid w:val="00CE2F43"/>
    <w:rsid w:val="00CE636F"/>
    <w:rsid w:val="00D80E41"/>
    <w:rsid w:val="00D84F3E"/>
    <w:rsid w:val="00DD703F"/>
    <w:rsid w:val="00E56531"/>
    <w:rsid w:val="00E867C0"/>
    <w:rsid w:val="00EA4538"/>
    <w:rsid w:val="00F602CE"/>
    <w:rsid w:val="00F96CA8"/>
    <w:rsid w:val="00FB1576"/>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229"/>
    <o:shapelayout v:ext="edit">
      <o:idmap v:ext="edit" data="1"/>
    </o:shapelayout>
  </w:shapeDefaults>
  <w:decimalSymbol w:val=","/>
  <w:listSeparator w:val=";"/>
  <w14:docId w14:val="56BD9C63"/>
  <w15:docId w15:val="{9FF18E31-C176-4A5B-B985-587497D1137F}"/>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7">
    <w:lsdException w:name="Normal" w:qFormat="1"/>
    <w:lsdException w:name="heading 1" w:qFormat="1"/>
    <w:lsdException w:name="heading 2" w:semiHidden="1"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nhideWhenUsed="1"/>
    <w:lsdException w:name="toc 3" w:semiHidden="1" w:uiPriority="39"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table of authorities" w:semiHidden="1" w:unhideWhenUsed="1"/>
    <w:lsdException w:name="macro"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Grid" w:uiPriority="39"/>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99"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sdException w:name="Smart Link Error" w:semiHidden="1" w:uiPriority="99" w:unhideWhenUsed="1"/>
  </w:latentStyles>
  <w:style w:type="paragraph" w:default="1" w:styleId="Standard">
    <w:name w:val="Normal"/>
    <w:qFormat/>
    <w:rsid w:val="003653C3"/>
    <w:pPr>
      <w:tabs>
        <w:tab w:val="left" w:pos="425"/>
        <w:tab w:val="left" w:pos="851"/>
      </w:tabs>
    </w:pPr>
    <w:rPr>
      <w:rFonts w:ascii="Arial" w:hAnsi="Arial"/>
      <w:sz w:val="24"/>
    </w:rPr>
  </w:style>
  <w:style w:type="paragraph" w:styleId="berschrift1">
    <w:name w:val="heading 1"/>
    <w:basedOn w:val="berschrift3"/>
    <w:next w:val="Standard"/>
    <w:qFormat/>
    <w:pPr>
      <w:spacing w:before="0" w:after="0"/>
      <w:jc w:val="center"/>
      <w:outlineLvl w:val="0"/>
    </w:pPr>
    <w:rPr>
      <w:b/>
      <w:kern w:val="28"/>
      <w:sz w:val="40"/>
    </w:rPr>
  </w:style>
  <w:style w:type="paragraph" w:styleId="berschrift2">
    <w:name w:val="heading 2"/>
    <w:basedOn w:val="Standard"/>
    <w:next w:val="Standard"/>
    <w:qFormat/>
    <w:pPr>
      <w:keepNext/>
      <w:spacing w:before="240" w:after="60"/>
      <w:outlineLvl w:val="1"/>
    </w:pPr>
    <w:rPr>
      <w:b/>
      <w:i/>
    </w:rPr>
  </w:style>
  <w:style w:type="paragraph" w:styleId="berschrift3">
    <w:name w:val="heading 3"/>
    <w:basedOn w:val="Standard"/>
    <w:next w:val="Standard"/>
    <w:qFormat/>
    <w:pPr>
      <w:keepNext/>
      <w:spacing w:before="240" w:after="60"/>
      <w:outlineLvl w:val="2"/>
    </w:pPr>
  </w:style>
  <w:style w:type="paragraph" w:styleId="berschrift4">
    <w:name w:val="heading 4"/>
    <w:basedOn w:val="Standard"/>
    <w:next w:val="Standard"/>
    <w:qFormat/>
    <w:pPr>
      <w:keepNext/>
      <w:outlineLvl w:val="3"/>
    </w:pPr>
    <w:rPr>
      <w:b/>
    </w:rPr>
  </w:style>
  <w:style w:type="paragraph" w:styleId="berschrift5">
    <w:name w:val="heading 5"/>
    <w:basedOn w:val="Standard"/>
    <w:next w:val="Standard"/>
    <w:qFormat/>
    <w:pPr>
      <w:keepNext/>
      <w:outlineLvl w:val="4"/>
    </w:pPr>
    <w:rPr>
      <w:i/>
    </w:rPr>
  </w:style>
  <w:style w:type="paragraph" w:styleId="berschrift6">
    <w:name w:val="heading 6"/>
    <w:basedOn w:val="Standard"/>
    <w:next w:val="Standard"/>
    <w:qFormat/>
    <w:pPr>
      <w:keepNext/>
      <w:outlineLvl w:val="5"/>
    </w:pPr>
    <w:rPr>
      <w:b/>
      <w:u w:val="single"/>
    </w:rPr>
  </w:style>
  <w:style w:type="paragraph" w:styleId="berschrift7">
    <w:name w:val="heading 7"/>
    <w:basedOn w:val="Standard"/>
    <w:next w:val="Standard"/>
    <w:qFormat/>
    <w:pPr>
      <w:keepNext/>
      <w:outlineLvl w:val="6"/>
    </w:pPr>
    <w:rPr>
      <w:u w:val="single"/>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styleId="Funotenzeichen">
    <w:name w:val="footnote reference"/>
    <w:semiHidden/>
    <w:rPr>
      <w:vertAlign w:val="superscript"/>
    </w:rPr>
  </w:style>
  <w:style w:type="paragraph" w:styleId="Funotentext">
    <w:name w:val="footnote text"/>
    <w:basedOn w:val="Standard"/>
    <w:semiHidden/>
  </w:style>
  <w:style w:type="paragraph" w:customStyle="1" w:styleId="Literatur">
    <w:name w:val="Literatur"/>
    <w:basedOn w:val="Standard"/>
    <w:pPr>
      <w:tabs>
        <w:tab w:val="left" w:pos="709"/>
      </w:tabs>
      <w:jc w:val="right"/>
    </w:pPr>
    <w:rPr>
      <w:i/>
      <w:sz w:val="16"/>
    </w:rPr>
  </w:style>
  <w:style w:type="paragraph" w:customStyle="1" w:styleId="1">
    <w:name w:val="Ü1"/>
    <w:basedOn w:val="Standard"/>
    <w:pPr>
      <w:pBdr>
        <w:bottom w:val="single" w:sz="4" w:space="1" w:color="auto"/>
      </w:pBdr>
    </w:pPr>
    <w:rPr>
      <w:b/>
      <w:sz w:val="36"/>
    </w:rPr>
  </w:style>
  <w:style w:type="paragraph" w:customStyle="1" w:styleId="UE10">
    <w:name w:val="UE10"/>
    <w:basedOn w:val="Standard"/>
    <w:pPr>
      <w:tabs>
        <w:tab w:val="clear" w:pos="425"/>
        <w:tab w:val="left" w:pos="284"/>
        <w:tab w:val="left" w:pos="567"/>
      </w:tabs>
    </w:pPr>
    <w:rPr>
      <w:sz w:val="20"/>
    </w:rPr>
  </w:style>
  <w:style w:type="paragraph" w:styleId="Verzeichnis2">
    <w:name w:val="toc 2"/>
    <w:basedOn w:val="Standard"/>
    <w:next w:val="Standard"/>
    <w:semiHidden/>
    <w:rsid w:val="006370B6"/>
    <w:pPr>
      <w:tabs>
        <w:tab w:val="clear" w:pos="425"/>
        <w:tab w:val="clear" w:pos="851"/>
      </w:tabs>
      <w:ind w:left="240"/>
    </w:pPr>
  </w:style>
  <w:style w:type="paragraph" w:styleId="Verzeichnis1">
    <w:name w:val="toc 1"/>
    <w:basedOn w:val="Standard"/>
    <w:next w:val="Standard"/>
    <w:uiPriority w:val="39"/>
    <w:rsid w:val="00A67E61"/>
    <w:pPr>
      <w:tabs>
        <w:tab w:val="clear" w:pos="425"/>
        <w:tab w:val="clear" w:pos="851"/>
      </w:tabs>
      <w:spacing w:before="120"/>
    </w:pPr>
    <w:rPr>
      <w:b/>
    </w:rPr>
  </w:style>
  <w:style w:type="paragraph" w:styleId="Verzeichnis3">
    <w:name w:val="toc 3"/>
    <w:basedOn w:val="Standard"/>
    <w:next w:val="Standard"/>
    <w:uiPriority w:val="39"/>
    <w:rsid w:val="006370B6"/>
    <w:pPr>
      <w:tabs>
        <w:tab w:val="clear" w:pos="425"/>
        <w:tab w:val="clear" w:pos="851"/>
      </w:tabs>
    </w:pPr>
  </w:style>
  <w:style w:type="paragraph" w:customStyle="1" w:styleId="Lsung">
    <w:name w:val="Lösung"/>
    <w:basedOn w:val="Standard"/>
    <w:rsid w:val="001F480C"/>
    <w:pPr>
      <w:pBdr>
        <w:bottom w:val="single" w:sz="4" w:space="1" w:color="auto"/>
      </w:pBdr>
      <w:jc w:val="center"/>
    </w:pPr>
    <w:rPr>
      <w:b/>
      <w:smallCaps/>
      <w:sz w:val="20"/>
    </w:rPr>
  </w:style>
  <w:style w:type="paragraph" w:customStyle="1" w:styleId="Artikel">
    <w:name w:val="Artikel"/>
    <w:basedOn w:val="Standard"/>
    <w:pPr>
      <w:jc w:val="both"/>
    </w:pPr>
    <w:rPr>
      <w:rFonts w:ascii="Times New Roman" w:hAnsi="Times New Roman"/>
      <w:sz w:val="20"/>
    </w:rPr>
  </w:style>
  <w:style w:type="paragraph" w:customStyle="1" w:styleId="UE14f">
    <w:name w:val="UE14f"/>
    <w:basedOn w:val="Standard"/>
    <w:rPr>
      <w:b/>
      <w:sz w:val="28"/>
    </w:rPr>
  </w:style>
  <w:style w:type="paragraph" w:customStyle="1" w:styleId="UE12f">
    <w:name w:val="UE12f"/>
    <w:basedOn w:val="Standard"/>
    <w:rPr>
      <w:b/>
    </w:rPr>
  </w:style>
  <w:style w:type="paragraph" w:styleId="Fuzeile">
    <w:name w:val="footer"/>
    <w:basedOn w:val="Standard"/>
    <w:link w:val="FuzeileZchn"/>
    <w:uiPriority w:val="99"/>
    <w:rsid w:val="007F3183"/>
    <w:pPr>
      <w:tabs>
        <w:tab w:val="clear" w:pos="425"/>
        <w:tab w:val="clear" w:pos="851"/>
        <w:tab w:val="center" w:pos="4536"/>
        <w:tab w:val="right" w:pos="9072"/>
      </w:tabs>
    </w:pPr>
    <w:rPr>
      <w:rFonts w:ascii="Calibri" w:eastAsia="Calibri" w:hAnsi="Calibri"/>
      <w:sz w:val="22"/>
      <w:szCs w:val="22"/>
      <w:lang w:eastAsia="en-US"/>
    </w:rPr>
  </w:style>
  <w:style w:type="character" w:customStyle="1" w:styleId="FuzeileZchn">
    <w:name w:val="Fußzeile Zchn"/>
    <w:link w:val="Fuzeile"/>
    <w:uiPriority w:val="99"/>
    <w:rsid w:val="007F3183"/>
    <w:rPr>
      <w:rFonts w:ascii="Calibri" w:eastAsia="Calibri" w:hAnsi="Calibri"/>
      <w:sz w:val="22"/>
      <w:szCs w:val="22"/>
      <w:lang w:eastAsia="en-US"/>
    </w:rPr>
  </w:style>
  <w:style w:type="character" w:styleId="Hyperlink">
    <w:name w:val="Hyperlink"/>
    <w:uiPriority w:val="99"/>
    <w:rsid w:val="007F3183"/>
    <w:rPr>
      <w:rFonts w:cs="Times New Roman"/>
      <w:color w:val="0000FF"/>
      <w:u w:val="single"/>
    </w:rPr>
  </w:style>
  <w:style w:type="paragraph" w:styleId="Sprechblasentext">
    <w:name w:val="Balloon Text"/>
    <w:basedOn w:val="Standard"/>
    <w:link w:val="SprechblasentextZchn"/>
    <w:rsid w:val="00CE2F43"/>
    <w:rPr>
      <w:rFonts w:ascii="Tahoma" w:hAnsi="Tahoma" w:cs="Tahoma"/>
      <w:sz w:val="16"/>
      <w:szCs w:val="16"/>
    </w:rPr>
  </w:style>
  <w:style w:type="character" w:customStyle="1" w:styleId="SprechblasentextZchn">
    <w:name w:val="Sprechblasentext Zchn"/>
    <w:link w:val="Sprechblasentext"/>
    <w:rsid w:val="00CE2F43"/>
    <w:rPr>
      <w:rFonts w:ascii="Tahoma" w:hAnsi="Tahoma" w:cs="Tahoma"/>
      <w:sz w:val="16"/>
      <w:szCs w:val="16"/>
    </w:rPr>
  </w:style>
  <w:style w:type="table" w:styleId="Tabellenraster">
    <w:name w:val="Table Grid"/>
    <w:basedOn w:val="NormaleTabelle"/>
    <w:uiPriority w:val="39"/>
    <w:rsid w:val="00E867C0"/>
    <w:rPr>
      <w:rFonts w:ascii="Calibri" w:eastAsia="Calibri" w:hAnsi="Calibri"/>
      <w:sz w:val="22"/>
      <w:szCs w:val="22"/>
      <w:lang w:eastAsia="en-US"/>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StandardWeb">
    <w:name w:val="Normal (Web)"/>
    <w:basedOn w:val="Standard"/>
    <w:uiPriority w:val="99"/>
    <w:unhideWhenUsed/>
    <w:rsid w:val="003B04B7"/>
    <w:pPr>
      <w:tabs>
        <w:tab w:val="clear" w:pos="425"/>
        <w:tab w:val="clear" w:pos="851"/>
      </w:tabs>
      <w:spacing w:before="100" w:beforeAutospacing="1" w:after="100" w:afterAutospacing="1"/>
    </w:pPr>
    <w:rPr>
      <w:rFonts w:ascii="Times New Roman" w:hAnsi="Times New Roman"/>
      <w:szCs w:val="24"/>
    </w:rPr>
  </w:style>
  <w:style w:type="paragraph" w:styleId="KeinLeerraum">
    <w:name w:val="No Spacing"/>
    <w:uiPriority w:val="1"/>
    <w:qFormat/>
    <w:rsid w:val="003B04B7"/>
    <w:rPr>
      <w:rFonts w:asciiTheme="minorHAnsi" w:eastAsiaTheme="minorHAnsi" w:hAnsiTheme="minorHAnsi" w:cstheme="minorBidi"/>
      <w:sz w:val="22"/>
      <w:szCs w:val="22"/>
      <w:lang w:eastAsia="en-US"/>
    </w:rPr>
  </w:style>
  <w:style w:type="character" w:styleId="Fett">
    <w:name w:val="Strong"/>
    <w:basedOn w:val="Absatz-Standardschriftart"/>
    <w:uiPriority w:val="22"/>
    <w:qFormat/>
    <w:rsid w:val="003B04B7"/>
    <w:rPr>
      <w:b/>
      <w:bC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webSettings>
</file>

<file path=word/_rels/document.xml.rels><?xml version="1.0" encoding="UTF-8" standalone="yes"?>
<Relationships xmlns="http://schemas.openxmlformats.org/package/2006/relationships"><Relationship Id="rId117" Type="http://schemas.openxmlformats.org/officeDocument/2006/relationships/oleObject" Target="embeddings/oleObject54.bin"/><Relationship Id="rId299" Type="http://schemas.openxmlformats.org/officeDocument/2006/relationships/oleObject" Target="embeddings/oleObject143.bin"/><Relationship Id="rId21" Type="http://schemas.openxmlformats.org/officeDocument/2006/relationships/image" Target="media/image9.wmf"/><Relationship Id="rId63" Type="http://schemas.openxmlformats.org/officeDocument/2006/relationships/oleObject" Target="embeddings/oleObject27.bin"/><Relationship Id="rId159" Type="http://schemas.openxmlformats.org/officeDocument/2006/relationships/oleObject" Target="embeddings/oleObject74.bin"/><Relationship Id="rId324" Type="http://schemas.openxmlformats.org/officeDocument/2006/relationships/oleObject" Target="embeddings/oleObject155.bin"/><Relationship Id="rId366" Type="http://schemas.openxmlformats.org/officeDocument/2006/relationships/image" Target="media/image183.wmf"/><Relationship Id="rId170" Type="http://schemas.openxmlformats.org/officeDocument/2006/relationships/image" Target="media/image85.wmf"/><Relationship Id="rId226" Type="http://schemas.openxmlformats.org/officeDocument/2006/relationships/image" Target="media/image114.wmf"/><Relationship Id="rId433" Type="http://schemas.openxmlformats.org/officeDocument/2006/relationships/chart" Target="charts/chart1.xml"/><Relationship Id="rId268" Type="http://schemas.openxmlformats.org/officeDocument/2006/relationships/image" Target="media/image135.wmf"/><Relationship Id="rId32" Type="http://schemas.openxmlformats.org/officeDocument/2006/relationships/image" Target="media/image15.wmf"/><Relationship Id="rId74" Type="http://schemas.openxmlformats.org/officeDocument/2006/relationships/image" Target="media/image36.wmf"/><Relationship Id="rId128" Type="http://schemas.openxmlformats.org/officeDocument/2006/relationships/image" Target="media/image63.wmf"/><Relationship Id="rId335" Type="http://schemas.openxmlformats.org/officeDocument/2006/relationships/image" Target="media/image169.wmf"/><Relationship Id="rId377" Type="http://schemas.openxmlformats.org/officeDocument/2006/relationships/oleObject" Target="embeddings/oleObject183.bin"/><Relationship Id="rId5" Type="http://schemas.openxmlformats.org/officeDocument/2006/relationships/footnotes" Target="footnotes.xml"/><Relationship Id="rId181" Type="http://schemas.openxmlformats.org/officeDocument/2006/relationships/oleObject" Target="embeddings/oleObject84.bin"/><Relationship Id="rId237" Type="http://schemas.openxmlformats.org/officeDocument/2006/relationships/oleObject" Target="embeddings/oleObject112.bin"/><Relationship Id="rId402" Type="http://schemas.openxmlformats.org/officeDocument/2006/relationships/image" Target="media/image201.wmf"/><Relationship Id="rId279" Type="http://schemas.openxmlformats.org/officeDocument/2006/relationships/oleObject" Target="embeddings/oleObject133.bin"/><Relationship Id="rId43" Type="http://schemas.openxmlformats.org/officeDocument/2006/relationships/oleObject" Target="embeddings/oleObject17.bin"/><Relationship Id="rId139" Type="http://schemas.openxmlformats.org/officeDocument/2006/relationships/oleObject" Target="embeddings/oleObject64.bin"/><Relationship Id="rId290" Type="http://schemas.openxmlformats.org/officeDocument/2006/relationships/image" Target="media/image146.wmf"/><Relationship Id="rId304" Type="http://schemas.openxmlformats.org/officeDocument/2006/relationships/image" Target="media/image153.wmf"/><Relationship Id="rId346" Type="http://schemas.openxmlformats.org/officeDocument/2006/relationships/image" Target="media/image175.wmf"/><Relationship Id="rId388" Type="http://schemas.openxmlformats.org/officeDocument/2006/relationships/image" Target="media/image194.wmf"/><Relationship Id="rId85" Type="http://schemas.openxmlformats.org/officeDocument/2006/relationships/oleObject" Target="embeddings/oleObject39.bin"/><Relationship Id="rId150" Type="http://schemas.openxmlformats.org/officeDocument/2006/relationships/image" Target="media/image75.wmf"/><Relationship Id="rId192" Type="http://schemas.openxmlformats.org/officeDocument/2006/relationships/image" Target="media/image97.wmf"/><Relationship Id="rId206" Type="http://schemas.openxmlformats.org/officeDocument/2006/relationships/image" Target="media/image104.wmf"/><Relationship Id="rId413" Type="http://schemas.openxmlformats.org/officeDocument/2006/relationships/image" Target="media/image206.wmf"/><Relationship Id="rId248" Type="http://schemas.openxmlformats.org/officeDocument/2006/relationships/oleObject" Target="embeddings/oleObject117.bin"/><Relationship Id="rId12" Type="http://schemas.openxmlformats.org/officeDocument/2006/relationships/oleObject" Target="embeddings/oleObject3.bin"/><Relationship Id="rId33" Type="http://schemas.openxmlformats.org/officeDocument/2006/relationships/oleObject" Target="embeddings/oleObject12.bin"/><Relationship Id="rId108" Type="http://schemas.openxmlformats.org/officeDocument/2006/relationships/oleObject" Target="embeddings/oleObject50.bin"/><Relationship Id="rId129" Type="http://schemas.openxmlformats.org/officeDocument/2006/relationships/oleObject" Target="embeddings/oleObject60.bin"/><Relationship Id="rId280" Type="http://schemas.openxmlformats.org/officeDocument/2006/relationships/image" Target="media/image141.wmf"/><Relationship Id="rId315" Type="http://schemas.openxmlformats.org/officeDocument/2006/relationships/oleObject" Target="embeddings/oleObject151.bin"/><Relationship Id="rId336" Type="http://schemas.openxmlformats.org/officeDocument/2006/relationships/oleObject" Target="embeddings/oleObject161.bin"/><Relationship Id="rId357" Type="http://schemas.openxmlformats.org/officeDocument/2006/relationships/image" Target="media/image179.wmf"/><Relationship Id="rId54" Type="http://schemas.openxmlformats.org/officeDocument/2006/relationships/image" Target="media/image26.wmf"/><Relationship Id="rId75" Type="http://schemas.openxmlformats.org/officeDocument/2006/relationships/oleObject" Target="embeddings/oleObject33.bin"/><Relationship Id="rId96" Type="http://schemas.openxmlformats.org/officeDocument/2006/relationships/oleObject" Target="embeddings/oleObject45.bin"/><Relationship Id="rId140" Type="http://schemas.openxmlformats.org/officeDocument/2006/relationships/image" Target="media/image70.wmf"/><Relationship Id="rId161" Type="http://schemas.openxmlformats.org/officeDocument/2006/relationships/oleObject" Target="embeddings/oleObject75.bin"/><Relationship Id="rId182" Type="http://schemas.openxmlformats.org/officeDocument/2006/relationships/image" Target="media/image92.wmf"/><Relationship Id="rId217" Type="http://schemas.openxmlformats.org/officeDocument/2006/relationships/oleObject" Target="embeddings/oleObject102.bin"/><Relationship Id="rId378" Type="http://schemas.openxmlformats.org/officeDocument/2006/relationships/image" Target="media/image189.wmf"/><Relationship Id="rId399" Type="http://schemas.openxmlformats.org/officeDocument/2006/relationships/oleObject" Target="embeddings/oleObject194.bin"/><Relationship Id="rId403" Type="http://schemas.openxmlformats.org/officeDocument/2006/relationships/oleObject" Target="embeddings/oleObject196.bin"/><Relationship Id="rId6" Type="http://schemas.openxmlformats.org/officeDocument/2006/relationships/endnotes" Target="endnotes.xml"/><Relationship Id="rId238" Type="http://schemas.openxmlformats.org/officeDocument/2006/relationships/image" Target="media/image120.wmf"/><Relationship Id="rId259" Type="http://schemas.openxmlformats.org/officeDocument/2006/relationships/oleObject" Target="embeddings/oleObject123.bin"/><Relationship Id="rId424" Type="http://schemas.openxmlformats.org/officeDocument/2006/relationships/image" Target="media/image215.png"/><Relationship Id="rId23" Type="http://schemas.openxmlformats.org/officeDocument/2006/relationships/image" Target="media/image10.wmf"/><Relationship Id="rId119" Type="http://schemas.openxmlformats.org/officeDocument/2006/relationships/oleObject" Target="embeddings/oleObject55.bin"/><Relationship Id="rId270" Type="http://schemas.openxmlformats.org/officeDocument/2006/relationships/image" Target="media/image136.wmf"/><Relationship Id="rId291" Type="http://schemas.openxmlformats.org/officeDocument/2006/relationships/oleObject" Target="embeddings/oleObject139.bin"/><Relationship Id="rId305" Type="http://schemas.openxmlformats.org/officeDocument/2006/relationships/oleObject" Target="embeddings/oleObject146.bin"/><Relationship Id="rId326" Type="http://schemas.openxmlformats.org/officeDocument/2006/relationships/oleObject" Target="embeddings/oleObject156.bin"/><Relationship Id="rId347" Type="http://schemas.openxmlformats.org/officeDocument/2006/relationships/oleObject" Target="embeddings/oleObject166.bin"/><Relationship Id="rId44" Type="http://schemas.openxmlformats.org/officeDocument/2006/relationships/image" Target="media/image21.wmf"/><Relationship Id="rId65" Type="http://schemas.openxmlformats.org/officeDocument/2006/relationships/oleObject" Target="embeddings/oleObject28.bin"/><Relationship Id="rId86" Type="http://schemas.openxmlformats.org/officeDocument/2006/relationships/oleObject" Target="embeddings/oleObject40.bin"/><Relationship Id="rId130" Type="http://schemas.openxmlformats.org/officeDocument/2006/relationships/image" Target="media/image64.wmf"/><Relationship Id="rId151" Type="http://schemas.openxmlformats.org/officeDocument/2006/relationships/oleObject" Target="embeddings/oleObject70.bin"/><Relationship Id="rId368" Type="http://schemas.openxmlformats.org/officeDocument/2006/relationships/image" Target="media/image184.wmf"/><Relationship Id="rId389" Type="http://schemas.openxmlformats.org/officeDocument/2006/relationships/oleObject" Target="embeddings/oleObject189.bin"/><Relationship Id="rId172" Type="http://schemas.openxmlformats.org/officeDocument/2006/relationships/image" Target="media/image86.wmf"/><Relationship Id="rId193" Type="http://schemas.openxmlformats.org/officeDocument/2006/relationships/oleObject" Target="embeddings/oleObject90.bin"/><Relationship Id="rId207" Type="http://schemas.openxmlformats.org/officeDocument/2006/relationships/oleObject" Target="embeddings/oleObject97.bin"/><Relationship Id="rId228" Type="http://schemas.openxmlformats.org/officeDocument/2006/relationships/image" Target="media/image115.wmf"/><Relationship Id="rId249" Type="http://schemas.openxmlformats.org/officeDocument/2006/relationships/image" Target="media/image126.wmf"/><Relationship Id="rId414" Type="http://schemas.openxmlformats.org/officeDocument/2006/relationships/oleObject" Target="embeddings/oleObject202.bin"/><Relationship Id="rId435" Type="http://schemas.openxmlformats.org/officeDocument/2006/relationships/hyperlink" Target="https://de.statista.com/statistik/daten/studie/1694/umfrage/entwicklung-der-weltbevoelkerungszahl/" TargetMode="External"/><Relationship Id="rId13" Type="http://schemas.openxmlformats.org/officeDocument/2006/relationships/image" Target="media/image4.wmf"/><Relationship Id="rId109" Type="http://schemas.openxmlformats.org/officeDocument/2006/relationships/image" Target="media/image53.wmf"/><Relationship Id="rId260" Type="http://schemas.openxmlformats.org/officeDocument/2006/relationships/image" Target="media/image131.wmf"/><Relationship Id="rId281" Type="http://schemas.openxmlformats.org/officeDocument/2006/relationships/oleObject" Target="embeddings/oleObject134.bin"/><Relationship Id="rId316" Type="http://schemas.openxmlformats.org/officeDocument/2006/relationships/image" Target="media/image159.jpeg"/><Relationship Id="rId337" Type="http://schemas.openxmlformats.org/officeDocument/2006/relationships/image" Target="media/image170.wmf"/><Relationship Id="rId34" Type="http://schemas.openxmlformats.org/officeDocument/2006/relationships/image" Target="media/image16.wmf"/><Relationship Id="rId55" Type="http://schemas.openxmlformats.org/officeDocument/2006/relationships/oleObject" Target="embeddings/oleObject23.bin"/><Relationship Id="rId76" Type="http://schemas.openxmlformats.org/officeDocument/2006/relationships/image" Target="media/image37.wmf"/><Relationship Id="rId97" Type="http://schemas.openxmlformats.org/officeDocument/2006/relationships/image" Target="media/image46.jpeg"/><Relationship Id="rId120" Type="http://schemas.openxmlformats.org/officeDocument/2006/relationships/image" Target="media/image59.wmf"/><Relationship Id="rId141" Type="http://schemas.openxmlformats.org/officeDocument/2006/relationships/oleObject" Target="embeddings/oleObject65.bin"/><Relationship Id="rId358" Type="http://schemas.openxmlformats.org/officeDocument/2006/relationships/oleObject" Target="embeddings/oleObject173.bin"/><Relationship Id="rId379" Type="http://schemas.openxmlformats.org/officeDocument/2006/relationships/oleObject" Target="embeddings/oleObject184.bin"/><Relationship Id="rId7" Type="http://schemas.openxmlformats.org/officeDocument/2006/relationships/image" Target="media/image1.wmf"/><Relationship Id="rId162" Type="http://schemas.openxmlformats.org/officeDocument/2006/relationships/image" Target="media/image81.wmf"/><Relationship Id="rId183" Type="http://schemas.openxmlformats.org/officeDocument/2006/relationships/oleObject" Target="embeddings/oleObject85.bin"/><Relationship Id="rId218" Type="http://schemas.openxmlformats.org/officeDocument/2006/relationships/image" Target="media/image110.wmf"/><Relationship Id="rId239" Type="http://schemas.openxmlformats.org/officeDocument/2006/relationships/oleObject" Target="embeddings/oleObject113.bin"/><Relationship Id="rId390" Type="http://schemas.openxmlformats.org/officeDocument/2006/relationships/oleObject" Target="embeddings/oleObject190.bin"/><Relationship Id="rId404" Type="http://schemas.openxmlformats.org/officeDocument/2006/relationships/image" Target="media/image202.wmf"/><Relationship Id="rId425" Type="http://schemas.openxmlformats.org/officeDocument/2006/relationships/image" Target="media/image216.png"/><Relationship Id="rId250" Type="http://schemas.openxmlformats.org/officeDocument/2006/relationships/oleObject" Target="embeddings/oleObject118.bin"/><Relationship Id="rId271" Type="http://schemas.openxmlformats.org/officeDocument/2006/relationships/oleObject" Target="embeddings/oleObject129.bin"/><Relationship Id="rId292" Type="http://schemas.openxmlformats.org/officeDocument/2006/relationships/image" Target="media/image147.wmf"/><Relationship Id="rId306" Type="http://schemas.openxmlformats.org/officeDocument/2006/relationships/image" Target="media/image154.wmf"/><Relationship Id="rId24" Type="http://schemas.openxmlformats.org/officeDocument/2006/relationships/oleObject" Target="embeddings/oleObject8.bin"/><Relationship Id="rId45" Type="http://schemas.openxmlformats.org/officeDocument/2006/relationships/oleObject" Target="embeddings/oleObject18.bin"/><Relationship Id="rId66" Type="http://schemas.openxmlformats.org/officeDocument/2006/relationships/image" Target="media/image32.wmf"/><Relationship Id="rId87" Type="http://schemas.openxmlformats.org/officeDocument/2006/relationships/oleObject" Target="embeddings/oleObject41.bin"/><Relationship Id="rId110" Type="http://schemas.openxmlformats.org/officeDocument/2006/relationships/oleObject" Target="embeddings/oleObject51.bin"/><Relationship Id="rId131" Type="http://schemas.openxmlformats.org/officeDocument/2006/relationships/oleObject" Target="embeddings/oleObject61.bin"/><Relationship Id="rId327" Type="http://schemas.openxmlformats.org/officeDocument/2006/relationships/image" Target="media/image165.wmf"/><Relationship Id="rId348" Type="http://schemas.openxmlformats.org/officeDocument/2006/relationships/oleObject" Target="embeddings/oleObject167.bin"/><Relationship Id="rId369" Type="http://schemas.openxmlformats.org/officeDocument/2006/relationships/oleObject" Target="embeddings/oleObject179.bin"/><Relationship Id="rId152" Type="http://schemas.openxmlformats.org/officeDocument/2006/relationships/image" Target="media/image76.wmf"/><Relationship Id="rId173" Type="http://schemas.openxmlformats.org/officeDocument/2006/relationships/oleObject" Target="embeddings/oleObject81.bin"/><Relationship Id="rId194" Type="http://schemas.openxmlformats.org/officeDocument/2006/relationships/image" Target="media/image98.wmf"/><Relationship Id="rId208" Type="http://schemas.openxmlformats.org/officeDocument/2006/relationships/image" Target="media/image105.wmf"/><Relationship Id="rId229" Type="http://schemas.openxmlformats.org/officeDocument/2006/relationships/oleObject" Target="embeddings/oleObject108.bin"/><Relationship Id="rId380" Type="http://schemas.openxmlformats.org/officeDocument/2006/relationships/image" Target="media/image190.wmf"/><Relationship Id="rId415" Type="http://schemas.openxmlformats.org/officeDocument/2006/relationships/hyperlink" Target="http://www.seattlecentral.edu/qelp/sets/064/064.html" TargetMode="External"/><Relationship Id="rId436" Type="http://schemas.openxmlformats.org/officeDocument/2006/relationships/image" Target="media/image224.emf"/><Relationship Id="rId240" Type="http://schemas.openxmlformats.org/officeDocument/2006/relationships/image" Target="media/image121.wmf"/><Relationship Id="rId261" Type="http://schemas.openxmlformats.org/officeDocument/2006/relationships/oleObject" Target="embeddings/oleObject124.bin"/><Relationship Id="rId14" Type="http://schemas.openxmlformats.org/officeDocument/2006/relationships/oleObject" Target="embeddings/oleObject4.bin"/><Relationship Id="rId35" Type="http://schemas.openxmlformats.org/officeDocument/2006/relationships/oleObject" Target="embeddings/oleObject13.bin"/><Relationship Id="rId56" Type="http://schemas.openxmlformats.org/officeDocument/2006/relationships/image" Target="media/image27.wmf"/><Relationship Id="rId77" Type="http://schemas.openxmlformats.org/officeDocument/2006/relationships/oleObject" Target="embeddings/oleObject34.bin"/><Relationship Id="rId100" Type="http://schemas.openxmlformats.org/officeDocument/2006/relationships/oleObject" Target="embeddings/oleObject46.bin"/><Relationship Id="rId282" Type="http://schemas.openxmlformats.org/officeDocument/2006/relationships/image" Target="media/image142.wmf"/><Relationship Id="rId317" Type="http://schemas.openxmlformats.org/officeDocument/2006/relationships/image" Target="media/image160.wmf"/><Relationship Id="rId338" Type="http://schemas.openxmlformats.org/officeDocument/2006/relationships/oleObject" Target="embeddings/oleObject162.bin"/><Relationship Id="rId359" Type="http://schemas.openxmlformats.org/officeDocument/2006/relationships/image" Target="media/image180.wmf"/><Relationship Id="rId8" Type="http://schemas.openxmlformats.org/officeDocument/2006/relationships/oleObject" Target="embeddings/oleObject1.bin"/><Relationship Id="rId98" Type="http://schemas.openxmlformats.org/officeDocument/2006/relationships/image" Target="media/image47.jpeg"/><Relationship Id="rId121" Type="http://schemas.openxmlformats.org/officeDocument/2006/relationships/oleObject" Target="embeddings/oleObject56.bin"/><Relationship Id="rId142" Type="http://schemas.openxmlformats.org/officeDocument/2006/relationships/image" Target="media/image71.wmf"/><Relationship Id="rId163" Type="http://schemas.openxmlformats.org/officeDocument/2006/relationships/oleObject" Target="embeddings/oleObject76.bin"/><Relationship Id="rId184" Type="http://schemas.openxmlformats.org/officeDocument/2006/relationships/image" Target="media/image93.wmf"/><Relationship Id="rId219" Type="http://schemas.openxmlformats.org/officeDocument/2006/relationships/oleObject" Target="embeddings/oleObject103.bin"/><Relationship Id="rId370" Type="http://schemas.openxmlformats.org/officeDocument/2006/relationships/image" Target="media/image185.wmf"/><Relationship Id="rId391" Type="http://schemas.openxmlformats.org/officeDocument/2006/relationships/image" Target="media/image195.wmf"/><Relationship Id="rId405" Type="http://schemas.openxmlformats.org/officeDocument/2006/relationships/oleObject" Target="embeddings/oleObject197.bin"/><Relationship Id="rId426" Type="http://schemas.openxmlformats.org/officeDocument/2006/relationships/image" Target="media/image217.wmf"/><Relationship Id="rId230" Type="http://schemas.openxmlformats.org/officeDocument/2006/relationships/image" Target="media/image116.wmf"/><Relationship Id="rId251" Type="http://schemas.openxmlformats.org/officeDocument/2006/relationships/image" Target="media/image127.wmf"/><Relationship Id="rId25" Type="http://schemas.openxmlformats.org/officeDocument/2006/relationships/image" Target="media/image11.wmf"/><Relationship Id="rId46" Type="http://schemas.openxmlformats.org/officeDocument/2006/relationships/image" Target="media/image22.wmf"/><Relationship Id="rId67" Type="http://schemas.openxmlformats.org/officeDocument/2006/relationships/oleObject" Target="embeddings/oleObject29.bin"/><Relationship Id="rId272" Type="http://schemas.openxmlformats.org/officeDocument/2006/relationships/image" Target="media/image137.wmf"/><Relationship Id="rId293" Type="http://schemas.openxmlformats.org/officeDocument/2006/relationships/oleObject" Target="embeddings/oleObject140.bin"/><Relationship Id="rId307" Type="http://schemas.openxmlformats.org/officeDocument/2006/relationships/oleObject" Target="embeddings/oleObject147.bin"/><Relationship Id="rId328" Type="http://schemas.openxmlformats.org/officeDocument/2006/relationships/oleObject" Target="embeddings/oleObject157.bin"/><Relationship Id="rId349" Type="http://schemas.openxmlformats.org/officeDocument/2006/relationships/image" Target="media/image176.wmf"/><Relationship Id="rId88" Type="http://schemas.openxmlformats.org/officeDocument/2006/relationships/image" Target="media/image41.wmf"/><Relationship Id="rId111" Type="http://schemas.openxmlformats.org/officeDocument/2006/relationships/image" Target="media/image54.jpeg"/><Relationship Id="rId132" Type="http://schemas.openxmlformats.org/officeDocument/2006/relationships/image" Target="media/image65.wmf"/><Relationship Id="rId153" Type="http://schemas.openxmlformats.org/officeDocument/2006/relationships/oleObject" Target="embeddings/oleObject71.bin"/><Relationship Id="rId174" Type="http://schemas.openxmlformats.org/officeDocument/2006/relationships/image" Target="media/image87.wmf"/><Relationship Id="rId195" Type="http://schemas.openxmlformats.org/officeDocument/2006/relationships/oleObject" Target="embeddings/oleObject91.bin"/><Relationship Id="rId209" Type="http://schemas.openxmlformats.org/officeDocument/2006/relationships/oleObject" Target="embeddings/oleObject98.bin"/><Relationship Id="rId360" Type="http://schemas.openxmlformats.org/officeDocument/2006/relationships/oleObject" Target="embeddings/oleObject174.bin"/><Relationship Id="rId381" Type="http://schemas.openxmlformats.org/officeDocument/2006/relationships/oleObject" Target="embeddings/oleObject185.bin"/><Relationship Id="rId416" Type="http://schemas.openxmlformats.org/officeDocument/2006/relationships/image" Target="media/image207.png"/><Relationship Id="rId220" Type="http://schemas.openxmlformats.org/officeDocument/2006/relationships/image" Target="media/image111.wmf"/><Relationship Id="rId241" Type="http://schemas.openxmlformats.org/officeDocument/2006/relationships/oleObject" Target="embeddings/oleObject114.bin"/><Relationship Id="rId437" Type="http://schemas.openxmlformats.org/officeDocument/2006/relationships/oleObject" Target="embeddings/oleObject203.bin"/><Relationship Id="rId15" Type="http://schemas.openxmlformats.org/officeDocument/2006/relationships/image" Target="media/image5.wmf"/><Relationship Id="rId36" Type="http://schemas.openxmlformats.org/officeDocument/2006/relationships/image" Target="media/image17.wmf"/><Relationship Id="rId57" Type="http://schemas.openxmlformats.org/officeDocument/2006/relationships/oleObject" Target="embeddings/oleObject24.bin"/><Relationship Id="rId262" Type="http://schemas.openxmlformats.org/officeDocument/2006/relationships/image" Target="media/image132.wmf"/><Relationship Id="rId283" Type="http://schemas.openxmlformats.org/officeDocument/2006/relationships/oleObject" Target="embeddings/oleObject135.bin"/><Relationship Id="rId318" Type="http://schemas.openxmlformats.org/officeDocument/2006/relationships/oleObject" Target="embeddings/oleObject152.bin"/><Relationship Id="rId339" Type="http://schemas.openxmlformats.org/officeDocument/2006/relationships/image" Target="media/image171.png"/><Relationship Id="rId78" Type="http://schemas.openxmlformats.org/officeDocument/2006/relationships/image" Target="media/image38.wmf"/><Relationship Id="rId99" Type="http://schemas.openxmlformats.org/officeDocument/2006/relationships/image" Target="media/image48.wmf"/><Relationship Id="rId101" Type="http://schemas.openxmlformats.org/officeDocument/2006/relationships/image" Target="media/image49.wmf"/><Relationship Id="rId122" Type="http://schemas.openxmlformats.org/officeDocument/2006/relationships/image" Target="media/image60.wmf"/><Relationship Id="rId143" Type="http://schemas.openxmlformats.org/officeDocument/2006/relationships/oleObject" Target="embeddings/oleObject66.bin"/><Relationship Id="rId164" Type="http://schemas.openxmlformats.org/officeDocument/2006/relationships/image" Target="media/image82.wmf"/><Relationship Id="rId185" Type="http://schemas.openxmlformats.org/officeDocument/2006/relationships/oleObject" Target="embeddings/oleObject86.bin"/><Relationship Id="rId350" Type="http://schemas.openxmlformats.org/officeDocument/2006/relationships/oleObject" Target="embeddings/oleObject168.bin"/><Relationship Id="rId371" Type="http://schemas.openxmlformats.org/officeDocument/2006/relationships/oleObject" Target="embeddings/oleObject180.bin"/><Relationship Id="rId406" Type="http://schemas.openxmlformats.org/officeDocument/2006/relationships/image" Target="media/image203.wmf"/><Relationship Id="rId9" Type="http://schemas.openxmlformats.org/officeDocument/2006/relationships/image" Target="media/image2.wmf"/><Relationship Id="rId210" Type="http://schemas.openxmlformats.org/officeDocument/2006/relationships/image" Target="media/image106.wmf"/><Relationship Id="rId392" Type="http://schemas.openxmlformats.org/officeDocument/2006/relationships/oleObject" Target="embeddings/oleObject191.bin"/><Relationship Id="rId427" Type="http://schemas.openxmlformats.org/officeDocument/2006/relationships/image" Target="media/image218.wmf"/><Relationship Id="rId26" Type="http://schemas.openxmlformats.org/officeDocument/2006/relationships/oleObject" Target="embeddings/oleObject9.bin"/><Relationship Id="rId231" Type="http://schemas.openxmlformats.org/officeDocument/2006/relationships/oleObject" Target="embeddings/oleObject109.bin"/><Relationship Id="rId252" Type="http://schemas.openxmlformats.org/officeDocument/2006/relationships/oleObject" Target="embeddings/oleObject119.bin"/><Relationship Id="rId273" Type="http://schemas.openxmlformats.org/officeDocument/2006/relationships/oleObject" Target="embeddings/oleObject130.bin"/><Relationship Id="rId294" Type="http://schemas.openxmlformats.org/officeDocument/2006/relationships/image" Target="media/image148.wmf"/><Relationship Id="rId308" Type="http://schemas.openxmlformats.org/officeDocument/2006/relationships/image" Target="media/image155.wmf"/><Relationship Id="rId329" Type="http://schemas.openxmlformats.org/officeDocument/2006/relationships/image" Target="media/image166.wmf"/><Relationship Id="rId47" Type="http://schemas.openxmlformats.org/officeDocument/2006/relationships/oleObject" Target="embeddings/oleObject19.bin"/><Relationship Id="rId68" Type="http://schemas.openxmlformats.org/officeDocument/2006/relationships/image" Target="media/image33.wmf"/><Relationship Id="rId89" Type="http://schemas.openxmlformats.org/officeDocument/2006/relationships/oleObject" Target="embeddings/oleObject42.bin"/><Relationship Id="rId112" Type="http://schemas.openxmlformats.org/officeDocument/2006/relationships/image" Target="media/image55.wmf"/><Relationship Id="rId133" Type="http://schemas.openxmlformats.org/officeDocument/2006/relationships/oleObject" Target="embeddings/oleObject62.bin"/><Relationship Id="rId154" Type="http://schemas.openxmlformats.org/officeDocument/2006/relationships/image" Target="media/image77.wmf"/><Relationship Id="rId175" Type="http://schemas.openxmlformats.org/officeDocument/2006/relationships/oleObject" Target="embeddings/oleObject82.bin"/><Relationship Id="rId340" Type="http://schemas.openxmlformats.org/officeDocument/2006/relationships/image" Target="media/image172.wmf"/><Relationship Id="rId361" Type="http://schemas.openxmlformats.org/officeDocument/2006/relationships/oleObject" Target="embeddings/oleObject175.bin"/><Relationship Id="rId196" Type="http://schemas.openxmlformats.org/officeDocument/2006/relationships/image" Target="media/image99.wmf"/><Relationship Id="rId200" Type="http://schemas.openxmlformats.org/officeDocument/2006/relationships/image" Target="media/image101.wmf"/><Relationship Id="rId382" Type="http://schemas.openxmlformats.org/officeDocument/2006/relationships/image" Target="media/image191.wmf"/><Relationship Id="rId417" Type="http://schemas.openxmlformats.org/officeDocument/2006/relationships/image" Target="media/image208.png"/><Relationship Id="rId438" Type="http://schemas.openxmlformats.org/officeDocument/2006/relationships/image" Target="media/image225.png"/><Relationship Id="rId16" Type="http://schemas.openxmlformats.org/officeDocument/2006/relationships/oleObject" Target="embeddings/oleObject5.bin"/><Relationship Id="rId221" Type="http://schemas.openxmlformats.org/officeDocument/2006/relationships/oleObject" Target="embeddings/oleObject104.bin"/><Relationship Id="rId242" Type="http://schemas.openxmlformats.org/officeDocument/2006/relationships/image" Target="media/image122.wmf"/><Relationship Id="rId263" Type="http://schemas.openxmlformats.org/officeDocument/2006/relationships/oleObject" Target="embeddings/oleObject125.bin"/><Relationship Id="rId284" Type="http://schemas.openxmlformats.org/officeDocument/2006/relationships/image" Target="media/image143.wmf"/><Relationship Id="rId319" Type="http://schemas.openxmlformats.org/officeDocument/2006/relationships/image" Target="media/image161.wmf"/><Relationship Id="rId37" Type="http://schemas.openxmlformats.org/officeDocument/2006/relationships/oleObject" Target="embeddings/oleObject14.bin"/><Relationship Id="rId58" Type="http://schemas.openxmlformats.org/officeDocument/2006/relationships/image" Target="media/image28.wmf"/><Relationship Id="rId79" Type="http://schemas.openxmlformats.org/officeDocument/2006/relationships/oleObject" Target="embeddings/oleObject35.bin"/><Relationship Id="rId102" Type="http://schemas.openxmlformats.org/officeDocument/2006/relationships/oleObject" Target="embeddings/oleObject47.bin"/><Relationship Id="rId123" Type="http://schemas.openxmlformats.org/officeDocument/2006/relationships/oleObject" Target="embeddings/oleObject57.bin"/><Relationship Id="rId144" Type="http://schemas.openxmlformats.org/officeDocument/2006/relationships/image" Target="media/image72.wmf"/><Relationship Id="rId330" Type="http://schemas.openxmlformats.org/officeDocument/2006/relationships/oleObject" Target="embeddings/oleObject158.bin"/><Relationship Id="rId90" Type="http://schemas.openxmlformats.org/officeDocument/2006/relationships/image" Target="media/image42.jpeg"/><Relationship Id="rId165" Type="http://schemas.openxmlformats.org/officeDocument/2006/relationships/oleObject" Target="embeddings/oleObject77.bin"/><Relationship Id="rId186" Type="http://schemas.openxmlformats.org/officeDocument/2006/relationships/image" Target="media/image94.wmf"/><Relationship Id="rId351" Type="http://schemas.openxmlformats.org/officeDocument/2006/relationships/oleObject" Target="embeddings/oleObject169.bin"/><Relationship Id="rId372" Type="http://schemas.openxmlformats.org/officeDocument/2006/relationships/image" Target="media/image186.wmf"/><Relationship Id="rId393" Type="http://schemas.openxmlformats.org/officeDocument/2006/relationships/image" Target="media/image196.wmf"/><Relationship Id="rId407" Type="http://schemas.openxmlformats.org/officeDocument/2006/relationships/oleObject" Target="embeddings/oleObject198.bin"/><Relationship Id="rId428" Type="http://schemas.openxmlformats.org/officeDocument/2006/relationships/image" Target="media/image219.wmf"/><Relationship Id="rId211" Type="http://schemas.openxmlformats.org/officeDocument/2006/relationships/oleObject" Target="embeddings/oleObject99.bin"/><Relationship Id="rId232" Type="http://schemas.openxmlformats.org/officeDocument/2006/relationships/image" Target="media/image117.wmf"/><Relationship Id="rId253" Type="http://schemas.openxmlformats.org/officeDocument/2006/relationships/image" Target="media/image128.wmf"/><Relationship Id="rId274" Type="http://schemas.openxmlformats.org/officeDocument/2006/relationships/image" Target="media/image138.wmf"/><Relationship Id="rId295" Type="http://schemas.openxmlformats.org/officeDocument/2006/relationships/oleObject" Target="embeddings/oleObject141.bin"/><Relationship Id="rId309" Type="http://schemas.openxmlformats.org/officeDocument/2006/relationships/oleObject" Target="embeddings/oleObject148.bin"/><Relationship Id="rId27" Type="http://schemas.openxmlformats.org/officeDocument/2006/relationships/image" Target="media/image12.wmf"/><Relationship Id="rId48" Type="http://schemas.openxmlformats.org/officeDocument/2006/relationships/image" Target="media/image23.wmf"/><Relationship Id="rId69" Type="http://schemas.openxmlformats.org/officeDocument/2006/relationships/oleObject" Target="embeddings/oleObject30.bin"/><Relationship Id="rId113" Type="http://schemas.openxmlformats.org/officeDocument/2006/relationships/oleObject" Target="embeddings/oleObject52.bin"/><Relationship Id="rId134" Type="http://schemas.openxmlformats.org/officeDocument/2006/relationships/image" Target="media/image66.jpeg"/><Relationship Id="rId320" Type="http://schemas.openxmlformats.org/officeDocument/2006/relationships/oleObject" Target="embeddings/oleObject153.bin"/><Relationship Id="rId80" Type="http://schemas.openxmlformats.org/officeDocument/2006/relationships/image" Target="media/image39.wmf"/><Relationship Id="rId155" Type="http://schemas.openxmlformats.org/officeDocument/2006/relationships/oleObject" Target="embeddings/oleObject72.bin"/><Relationship Id="rId176" Type="http://schemas.openxmlformats.org/officeDocument/2006/relationships/image" Target="media/image88.wmf"/><Relationship Id="rId197" Type="http://schemas.openxmlformats.org/officeDocument/2006/relationships/oleObject" Target="embeddings/oleObject92.bin"/><Relationship Id="rId341" Type="http://schemas.openxmlformats.org/officeDocument/2006/relationships/oleObject" Target="embeddings/oleObject163.bin"/><Relationship Id="rId362" Type="http://schemas.openxmlformats.org/officeDocument/2006/relationships/image" Target="media/image181.wmf"/><Relationship Id="rId383" Type="http://schemas.openxmlformats.org/officeDocument/2006/relationships/oleObject" Target="embeddings/oleObject186.bin"/><Relationship Id="rId418" Type="http://schemas.openxmlformats.org/officeDocument/2006/relationships/image" Target="media/image209.wmf"/><Relationship Id="rId439" Type="http://schemas.openxmlformats.org/officeDocument/2006/relationships/footer" Target="footer1.xml"/><Relationship Id="rId201" Type="http://schemas.openxmlformats.org/officeDocument/2006/relationships/oleObject" Target="embeddings/oleObject94.bin"/><Relationship Id="rId222" Type="http://schemas.openxmlformats.org/officeDocument/2006/relationships/image" Target="media/image112.wmf"/><Relationship Id="rId243" Type="http://schemas.openxmlformats.org/officeDocument/2006/relationships/oleObject" Target="embeddings/oleObject115.bin"/><Relationship Id="rId264" Type="http://schemas.openxmlformats.org/officeDocument/2006/relationships/image" Target="media/image133.wmf"/><Relationship Id="rId285" Type="http://schemas.openxmlformats.org/officeDocument/2006/relationships/oleObject" Target="embeddings/oleObject136.bin"/><Relationship Id="rId17" Type="http://schemas.openxmlformats.org/officeDocument/2006/relationships/image" Target="media/image6.jpeg"/><Relationship Id="rId38" Type="http://schemas.openxmlformats.org/officeDocument/2006/relationships/image" Target="media/image18.wmf"/><Relationship Id="rId59" Type="http://schemas.openxmlformats.org/officeDocument/2006/relationships/oleObject" Target="embeddings/oleObject25.bin"/><Relationship Id="rId103" Type="http://schemas.openxmlformats.org/officeDocument/2006/relationships/image" Target="media/image50.wmf"/><Relationship Id="rId124" Type="http://schemas.openxmlformats.org/officeDocument/2006/relationships/image" Target="media/image61.wmf"/><Relationship Id="rId310" Type="http://schemas.openxmlformats.org/officeDocument/2006/relationships/image" Target="media/image156.wmf"/><Relationship Id="rId70" Type="http://schemas.openxmlformats.org/officeDocument/2006/relationships/image" Target="media/image34.wmf"/><Relationship Id="rId91" Type="http://schemas.openxmlformats.org/officeDocument/2006/relationships/image" Target="media/image43.wmf"/><Relationship Id="rId145" Type="http://schemas.openxmlformats.org/officeDocument/2006/relationships/oleObject" Target="embeddings/oleObject67.bin"/><Relationship Id="rId166" Type="http://schemas.openxmlformats.org/officeDocument/2006/relationships/image" Target="media/image83.wmf"/><Relationship Id="rId187" Type="http://schemas.openxmlformats.org/officeDocument/2006/relationships/oleObject" Target="embeddings/oleObject87.bin"/><Relationship Id="rId331" Type="http://schemas.openxmlformats.org/officeDocument/2006/relationships/image" Target="media/image167.wmf"/><Relationship Id="rId352" Type="http://schemas.openxmlformats.org/officeDocument/2006/relationships/image" Target="media/image177.wmf"/><Relationship Id="rId373" Type="http://schemas.openxmlformats.org/officeDocument/2006/relationships/oleObject" Target="embeddings/oleObject181.bin"/><Relationship Id="rId394" Type="http://schemas.openxmlformats.org/officeDocument/2006/relationships/oleObject" Target="embeddings/oleObject192.bin"/><Relationship Id="rId408" Type="http://schemas.openxmlformats.org/officeDocument/2006/relationships/oleObject" Target="embeddings/oleObject199.bin"/><Relationship Id="rId429" Type="http://schemas.openxmlformats.org/officeDocument/2006/relationships/image" Target="media/image220.wmf"/><Relationship Id="rId1" Type="http://schemas.openxmlformats.org/officeDocument/2006/relationships/numbering" Target="numbering.xml"/><Relationship Id="rId212" Type="http://schemas.openxmlformats.org/officeDocument/2006/relationships/image" Target="media/image107.wmf"/><Relationship Id="rId233" Type="http://schemas.openxmlformats.org/officeDocument/2006/relationships/oleObject" Target="embeddings/oleObject110.bin"/><Relationship Id="rId254" Type="http://schemas.openxmlformats.org/officeDocument/2006/relationships/oleObject" Target="embeddings/oleObject120.bin"/><Relationship Id="rId440" Type="http://schemas.openxmlformats.org/officeDocument/2006/relationships/footer" Target="footer2.xml"/><Relationship Id="rId28" Type="http://schemas.openxmlformats.org/officeDocument/2006/relationships/oleObject" Target="embeddings/oleObject10.bin"/><Relationship Id="rId49" Type="http://schemas.openxmlformats.org/officeDocument/2006/relationships/oleObject" Target="embeddings/oleObject20.bin"/><Relationship Id="rId114" Type="http://schemas.openxmlformats.org/officeDocument/2006/relationships/image" Target="media/image56.wmf"/><Relationship Id="rId275" Type="http://schemas.openxmlformats.org/officeDocument/2006/relationships/oleObject" Target="embeddings/oleObject131.bin"/><Relationship Id="rId296" Type="http://schemas.openxmlformats.org/officeDocument/2006/relationships/image" Target="media/image149.wmf"/><Relationship Id="rId300" Type="http://schemas.openxmlformats.org/officeDocument/2006/relationships/image" Target="media/image151.wmf"/><Relationship Id="rId60" Type="http://schemas.openxmlformats.org/officeDocument/2006/relationships/image" Target="media/image29.wmf"/><Relationship Id="rId81" Type="http://schemas.openxmlformats.org/officeDocument/2006/relationships/oleObject" Target="embeddings/oleObject36.bin"/><Relationship Id="rId135" Type="http://schemas.openxmlformats.org/officeDocument/2006/relationships/image" Target="media/image67.jpeg"/><Relationship Id="rId156" Type="http://schemas.openxmlformats.org/officeDocument/2006/relationships/image" Target="media/image78.wmf"/><Relationship Id="rId177" Type="http://schemas.openxmlformats.org/officeDocument/2006/relationships/oleObject" Target="embeddings/oleObject83.bin"/><Relationship Id="rId198" Type="http://schemas.openxmlformats.org/officeDocument/2006/relationships/image" Target="media/image100.wmf"/><Relationship Id="rId321" Type="http://schemas.openxmlformats.org/officeDocument/2006/relationships/image" Target="media/image162.wmf"/><Relationship Id="rId342" Type="http://schemas.openxmlformats.org/officeDocument/2006/relationships/image" Target="media/image173.wmf"/><Relationship Id="rId363" Type="http://schemas.openxmlformats.org/officeDocument/2006/relationships/oleObject" Target="embeddings/oleObject176.bin"/><Relationship Id="rId384" Type="http://schemas.openxmlformats.org/officeDocument/2006/relationships/image" Target="media/image192.wmf"/><Relationship Id="rId419" Type="http://schemas.openxmlformats.org/officeDocument/2006/relationships/image" Target="media/image210.wmf"/><Relationship Id="rId202" Type="http://schemas.openxmlformats.org/officeDocument/2006/relationships/image" Target="media/image102.wmf"/><Relationship Id="rId223" Type="http://schemas.openxmlformats.org/officeDocument/2006/relationships/oleObject" Target="embeddings/oleObject105.bin"/><Relationship Id="rId244" Type="http://schemas.openxmlformats.org/officeDocument/2006/relationships/image" Target="media/image123.jpeg"/><Relationship Id="rId430" Type="http://schemas.openxmlformats.org/officeDocument/2006/relationships/image" Target="media/image221.wmf"/><Relationship Id="rId18" Type="http://schemas.openxmlformats.org/officeDocument/2006/relationships/image" Target="media/image7.jpeg"/><Relationship Id="rId39" Type="http://schemas.openxmlformats.org/officeDocument/2006/relationships/oleObject" Target="embeddings/oleObject15.bin"/><Relationship Id="rId265" Type="http://schemas.openxmlformats.org/officeDocument/2006/relationships/oleObject" Target="embeddings/oleObject126.bin"/><Relationship Id="rId286" Type="http://schemas.openxmlformats.org/officeDocument/2006/relationships/image" Target="media/image144.wmf"/><Relationship Id="rId50" Type="http://schemas.openxmlformats.org/officeDocument/2006/relationships/image" Target="media/image24.wmf"/><Relationship Id="rId104" Type="http://schemas.openxmlformats.org/officeDocument/2006/relationships/oleObject" Target="embeddings/oleObject48.bin"/><Relationship Id="rId125" Type="http://schemas.openxmlformats.org/officeDocument/2006/relationships/oleObject" Target="embeddings/oleObject58.bin"/><Relationship Id="rId146" Type="http://schemas.openxmlformats.org/officeDocument/2006/relationships/image" Target="media/image73.wmf"/><Relationship Id="rId167" Type="http://schemas.openxmlformats.org/officeDocument/2006/relationships/oleObject" Target="embeddings/oleObject78.bin"/><Relationship Id="rId188" Type="http://schemas.openxmlformats.org/officeDocument/2006/relationships/image" Target="media/image95.wmf"/><Relationship Id="rId311" Type="http://schemas.openxmlformats.org/officeDocument/2006/relationships/oleObject" Target="embeddings/oleObject149.bin"/><Relationship Id="rId332" Type="http://schemas.openxmlformats.org/officeDocument/2006/relationships/oleObject" Target="embeddings/oleObject159.bin"/><Relationship Id="rId353" Type="http://schemas.openxmlformats.org/officeDocument/2006/relationships/oleObject" Target="embeddings/oleObject170.bin"/><Relationship Id="rId374" Type="http://schemas.openxmlformats.org/officeDocument/2006/relationships/image" Target="media/image187.wmf"/><Relationship Id="rId395" Type="http://schemas.openxmlformats.org/officeDocument/2006/relationships/image" Target="media/image197.wmf"/><Relationship Id="rId409" Type="http://schemas.openxmlformats.org/officeDocument/2006/relationships/image" Target="media/image204.wmf"/><Relationship Id="rId71" Type="http://schemas.openxmlformats.org/officeDocument/2006/relationships/oleObject" Target="embeddings/oleObject31.bin"/><Relationship Id="rId92" Type="http://schemas.openxmlformats.org/officeDocument/2006/relationships/oleObject" Target="embeddings/oleObject43.bin"/><Relationship Id="rId213" Type="http://schemas.openxmlformats.org/officeDocument/2006/relationships/oleObject" Target="embeddings/oleObject100.bin"/><Relationship Id="rId234" Type="http://schemas.openxmlformats.org/officeDocument/2006/relationships/image" Target="media/image118.wmf"/><Relationship Id="rId420" Type="http://schemas.openxmlformats.org/officeDocument/2006/relationships/image" Target="media/image211.wmf"/><Relationship Id="rId2" Type="http://schemas.openxmlformats.org/officeDocument/2006/relationships/styles" Target="styles.xml"/><Relationship Id="rId29" Type="http://schemas.openxmlformats.org/officeDocument/2006/relationships/image" Target="media/image13.jpeg"/><Relationship Id="rId255" Type="http://schemas.openxmlformats.org/officeDocument/2006/relationships/image" Target="media/image129.wmf"/><Relationship Id="rId276" Type="http://schemas.openxmlformats.org/officeDocument/2006/relationships/image" Target="media/image139.wmf"/><Relationship Id="rId297" Type="http://schemas.openxmlformats.org/officeDocument/2006/relationships/oleObject" Target="embeddings/oleObject142.bin"/><Relationship Id="rId441" Type="http://schemas.openxmlformats.org/officeDocument/2006/relationships/fontTable" Target="fontTable.xml"/><Relationship Id="rId40" Type="http://schemas.openxmlformats.org/officeDocument/2006/relationships/image" Target="media/image19.wmf"/><Relationship Id="rId115" Type="http://schemas.openxmlformats.org/officeDocument/2006/relationships/oleObject" Target="embeddings/oleObject53.bin"/><Relationship Id="rId136" Type="http://schemas.openxmlformats.org/officeDocument/2006/relationships/image" Target="media/image68.wmf"/><Relationship Id="rId157" Type="http://schemas.openxmlformats.org/officeDocument/2006/relationships/oleObject" Target="embeddings/oleObject73.bin"/><Relationship Id="rId178" Type="http://schemas.openxmlformats.org/officeDocument/2006/relationships/image" Target="media/image89.png"/><Relationship Id="rId301" Type="http://schemas.openxmlformats.org/officeDocument/2006/relationships/oleObject" Target="embeddings/oleObject144.bin"/><Relationship Id="rId322" Type="http://schemas.openxmlformats.org/officeDocument/2006/relationships/oleObject" Target="embeddings/oleObject154.bin"/><Relationship Id="rId343" Type="http://schemas.openxmlformats.org/officeDocument/2006/relationships/oleObject" Target="embeddings/oleObject164.bin"/><Relationship Id="rId364" Type="http://schemas.openxmlformats.org/officeDocument/2006/relationships/image" Target="media/image182.wmf"/><Relationship Id="rId61" Type="http://schemas.openxmlformats.org/officeDocument/2006/relationships/oleObject" Target="embeddings/oleObject26.bin"/><Relationship Id="rId82" Type="http://schemas.openxmlformats.org/officeDocument/2006/relationships/oleObject" Target="embeddings/oleObject37.bin"/><Relationship Id="rId199" Type="http://schemas.openxmlformats.org/officeDocument/2006/relationships/oleObject" Target="embeddings/oleObject93.bin"/><Relationship Id="rId203" Type="http://schemas.openxmlformats.org/officeDocument/2006/relationships/oleObject" Target="embeddings/oleObject95.bin"/><Relationship Id="rId385" Type="http://schemas.openxmlformats.org/officeDocument/2006/relationships/oleObject" Target="embeddings/oleObject187.bin"/><Relationship Id="rId19" Type="http://schemas.openxmlformats.org/officeDocument/2006/relationships/image" Target="media/image8.wmf"/><Relationship Id="rId224" Type="http://schemas.openxmlformats.org/officeDocument/2006/relationships/image" Target="media/image113.wmf"/><Relationship Id="rId245" Type="http://schemas.openxmlformats.org/officeDocument/2006/relationships/image" Target="media/image124.wmf"/><Relationship Id="rId266" Type="http://schemas.openxmlformats.org/officeDocument/2006/relationships/image" Target="media/image134.wmf"/><Relationship Id="rId287" Type="http://schemas.openxmlformats.org/officeDocument/2006/relationships/oleObject" Target="embeddings/oleObject137.bin"/><Relationship Id="rId410" Type="http://schemas.openxmlformats.org/officeDocument/2006/relationships/oleObject" Target="embeddings/oleObject200.bin"/><Relationship Id="rId431" Type="http://schemas.openxmlformats.org/officeDocument/2006/relationships/image" Target="media/image222.emf"/><Relationship Id="rId30" Type="http://schemas.openxmlformats.org/officeDocument/2006/relationships/image" Target="media/image14.wmf"/><Relationship Id="rId105" Type="http://schemas.openxmlformats.org/officeDocument/2006/relationships/image" Target="media/image51.wmf"/><Relationship Id="rId126" Type="http://schemas.openxmlformats.org/officeDocument/2006/relationships/image" Target="media/image62.wmf"/><Relationship Id="rId147" Type="http://schemas.openxmlformats.org/officeDocument/2006/relationships/oleObject" Target="embeddings/oleObject68.bin"/><Relationship Id="rId168" Type="http://schemas.openxmlformats.org/officeDocument/2006/relationships/image" Target="media/image84.wmf"/><Relationship Id="rId312" Type="http://schemas.openxmlformats.org/officeDocument/2006/relationships/image" Target="media/image157.wmf"/><Relationship Id="rId333" Type="http://schemas.openxmlformats.org/officeDocument/2006/relationships/image" Target="media/image168.wmf"/><Relationship Id="rId354" Type="http://schemas.openxmlformats.org/officeDocument/2006/relationships/oleObject" Target="embeddings/oleObject171.bin"/><Relationship Id="rId51" Type="http://schemas.openxmlformats.org/officeDocument/2006/relationships/oleObject" Target="embeddings/oleObject21.bin"/><Relationship Id="rId72" Type="http://schemas.openxmlformats.org/officeDocument/2006/relationships/image" Target="media/image35.wmf"/><Relationship Id="rId93" Type="http://schemas.openxmlformats.org/officeDocument/2006/relationships/image" Target="media/image44.wmf"/><Relationship Id="rId189" Type="http://schemas.openxmlformats.org/officeDocument/2006/relationships/oleObject" Target="embeddings/oleObject88.bin"/><Relationship Id="rId375" Type="http://schemas.openxmlformats.org/officeDocument/2006/relationships/oleObject" Target="embeddings/oleObject182.bin"/><Relationship Id="rId396" Type="http://schemas.openxmlformats.org/officeDocument/2006/relationships/oleObject" Target="embeddings/oleObject193.bin"/><Relationship Id="rId3" Type="http://schemas.openxmlformats.org/officeDocument/2006/relationships/settings" Target="settings.xml"/><Relationship Id="rId214" Type="http://schemas.openxmlformats.org/officeDocument/2006/relationships/image" Target="media/image108.wmf"/><Relationship Id="rId235" Type="http://schemas.openxmlformats.org/officeDocument/2006/relationships/oleObject" Target="embeddings/oleObject111.bin"/><Relationship Id="rId256" Type="http://schemas.openxmlformats.org/officeDocument/2006/relationships/oleObject" Target="embeddings/oleObject121.bin"/><Relationship Id="rId277" Type="http://schemas.openxmlformats.org/officeDocument/2006/relationships/oleObject" Target="embeddings/oleObject132.bin"/><Relationship Id="rId298" Type="http://schemas.openxmlformats.org/officeDocument/2006/relationships/image" Target="media/image150.wmf"/><Relationship Id="rId400" Type="http://schemas.openxmlformats.org/officeDocument/2006/relationships/image" Target="media/image200.wmf"/><Relationship Id="rId421" Type="http://schemas.openxmlformats.org/officeDocument/2006/relationships/image" Target="media/image212.wmf"/><Relationship Id="rId442" Type="http://schemas.openxmlformats.org/officeDocument/2006/relationships/theme" Target="theme/theme1.xml"/><Relationship Id="rId116" Type="http://schemas.openxmlformats.org/officeDocument/2006/relationships/image" Target="media/image57.wmf"/><Relationship Id="rId137" Type="http://schemas.openxmlformats.org/officeDocument/2006/relationships/oleObject" Target="embeddings/oleObject63.bin"/><Relationship Id="rId158" Type="http://schemas.openxmlformats.org/officeDocument/2006/relationships/image" Target="media/image79.wmf"/><Relationship Id="rId302" Type="http://schemas.openxmlformats.org/officeDocument/2006/relationships/image" Target="media/image152.wmf"/><Relationship Id="rId323" Type="http://schemas.openxmlformats.org/officeDocument/2006/relationships/image" Target="media/image163.wmf"/><Relationship Id="rId344" Type="http://schemas.openxmlformats.org/officeDocument/2006/relationships/image" Target="media/image174.wmf"/><Relationship Id="rId20" Type="http://schemas.openxmlformats.org/officeDocument/2006/relationships/oleObject" Target="embeddings/oleObject6.bin"/><Relationship Id="rId41" Type="http://schemas.openxmlformats.org/officeDocument/2006/relationships/oleObject" Target="embeddings/oleObject16.bin"/><Relationship Id="rId62" Type="http://schemas.openxmlformats.org/officeDocument/2006/relationships/image" Target="media/image30.wmf"/><Relationship Id="rId83" Type="http://schemas.openxmlformats.org/officeDocument/2006/relationships/image" Target="media/image40.wmf"/><Relationship Id="rId179" Type="http://schemas.openxmlformats.org/officeDocument/2006/relationships/image" Target="media/image90.png"/><Relationship Id="rId365" Type="http://schemas.openxmlformats.org/officeDocument/2006/relationships/oleObject" Target="embeddings/oleObject177.bin"/><Relationship Id="rId386" Type="http://schemas.openxmlformats.org/officeDocument/2006/relationships/image" Target="media/image193.wmf"/><Relationship Id="rId190" Type="http://schemas.openxmlformats.org/officeDocument/2006/relationships/image" Target="media/image96.wmf"/><Relationship Id="rId204" Type="http://schemas.openxmlformats.org/officeDocument/2006/relationships/image" Target="media/image103.wmf"/><Relationship Id="rId225" Type="http://schemas.openxmlformats.org/officeDocument/2006/relationships/oleObject" Target="embeddings/oleObject106.bin"/><Relationship Id="rId246" Type="http://schemas.openxmlformats.org/officeDocument/2006/relationships/oleObject" Target="embeddings/oleObject116.bin"/><Relationship Id="rId267" Type="http://schemas.openxmlformats.org/officeDocument/2006/relationships/oleObject" Target="embeddings/oleObject127.bin"/><Relationship Id="rId288" Type="http://schemas.openxmlformats.org/officeDocument/2006/relationships/image" Target="media/image145.wmf"/><Relationship Id="rId411" Type="http://schemas.openxmlformats.org/officeDocument/2006/relationships/image" Target="media/image205.wmf"/><Relationship Id="rId432" Type="http://schemas.openxmlformats.org/officeDocument/2006/relationships/image" Target="media/image223.png"/><Relationship Id="rId106" Type="http://schemas.openxmlformats.org/officeDocument/2006/relationships/oleObject" Target="embeddings/oleObject49.bin"/><Relationship Id="rId127" Type="http://schemas.openxmlformats.org/officeDocument/2006/relationships/oleObject" Target="embeddings/oleObject59.bin"/><Relationship Id="rId313" Type="http://schemas.openxmlformats.org/officeDocument/2006/relationships/oleObject" Target="embeddings/oleObject150.bin"/><Relationship Id="rId10" Type="http://schemas.openxmlformats.org/officeDocument/2006/relationships/oleObject" Target="embeddings/oleObject2.bin"/><Relationship Id="rId31" Type="http://schemas.openxmlformats.org/officeDocument/2006/relationships/oleObject" Target="embeddings/oleObject11.bin"/><Relationship Id="rId52" Type="http://schemas.openxmlformats.org/officeDocument/2006/relationships/image" Target="media/image25.wmf"/><Relationship Id="rId73" Type="http://schemas.openxmlformats.org/officeDocument/2006/relationships/oleObject" Target="embeddings/oleObject32.bin"/><Relationship Id="rId94" Type="http://schemas.openxmlformats.org/officeDocument/2006/relationships/oleObject" Target="embeddings/oleObject44.bin"/><Relationship Id="rId148" Type="http://schemas.openxmlformats.org/officeDocument/2006/relationships/image" Target="media/image74.wmf"/><Relationship Id="rId169" Type="http://schemas.openxmlformats.org/officeDocument/2006/relationships/oleObject" Target="embeddings/oleObject79.bin"/><Relationship Id="rId334" Type="http://schemas.openxmlformats.org/officeDocument/2006/relationships/oleObject" Target="embeddings/oleObject160.bin"/><Relationship Id="rId355" Type="http://schemas.openxmlformats.org/officeDocument/2006/relationships/image" Target="media/image178.wmf"/><Relationship Id="rId376" Type="http://schemas.openxmlformats.org/officeDocument/2006/relationships/image" Target="media/image188.wmf"/><Relationship Id="rId397" Type="http://schemas.openxmlformats.org/officeDocument/2006/relationships/image" Target="media/image198.jpeg"/><Relationship Id="rId4" Type="http://schemas.openxmlformats.org/officeDocument/2006/relationships/webSettings" Target="webSettings.xml"/><Relationship Id="rId180" Type="http://schemas.openxmlformats.org/officeDocument/2006/relationships/image" Target="media/image91.wmf"/><Relationship Id="rId215" Type="http://schemas.openxmlformats.org/officeDocument/2006/relationships/oleObject" Target="embeddings/oleObject101.bin"/><Relationship Id="rId236" Type="http://schemas.openxmlformats.org/officeDocument/2006/relationships/image" Target="media/image119.wmf"/><Relationship Id="rId257" Type="http://schemas.openxmlformats.org/officeDocument/2006/relationships/oleObject" Target="embeddings/oleObject122.bin"/><Relationship Id="rId278" Type="http://schemas.openxmlformats.org/officeDocument/2006/relationships/image" Target="media/image140.wmf"/><Relationship Id="rId401" Type="http://schemas.openxmlformats.org/officeDocument/2006/relationships/oleObject" Target="embeddings/oleObject195.bin"/><Relationship Id="rId422" Type="http://schemas.openxmlformats.org/officeDocument/2006/relationships/image" Target="media/image213.wmf"/><Relationship Id="rId303" Type="http://schemas.openxmlformats.org/officeDocument/2006/relationships/oleObject" Target="embeddings/oleObject145.bin"/><Relationship Id="rId42" Type="http://schemas.openxmlformats.org/officeDocument/2006/relationships/image" Target="media/image20.wmf"/><Relationship Id="rId84" Type="http://schemas.openxmlformats.org/officeDocument/2006/relationships/oleObject" Target="embeddings/oleObject38.bin"/><Relationship Id="rId138" Type="http://schemas.openxmlformats.org/officeDocument/2006/relationships/image" Target="media/image69.wmf"/><Relationship Id="rId345" Type="http://schemas.openxmlformats.org/officeDocument/2006/relationships/oleObject" Target="embeddings/oleObject165.bin"/><Relationship Id="rId387" Type="http://schemas.openxmlformats.org/officeDocument/2006/relationships/oleObject" Target="embeddings/oleObject188.bin"/><Relationship Id="rId191" Type="http://schemas.openxmlformats.org/officeDocument/2006/relationships/oleObject" Target="embeddings/oleObject89.bin"/><Relationship Id="rId205" Type="http://schemas.openxmlformats.org/officeDocument/2006/relationships/oleObject" Target="embeddings/oleObject96.bin"/><Relationship Id="rId247" Type="http://schemas.openxmlformats.org/officeDocument/2006/relationships/image" Target="media/image125.wmf"/><Relationship Id="rId412" Type="http://schemas.openxmlformats.org/officeDocument/2006/relationships/oleObject" Target="embeddings/oleObject201.bin"/><Relationship Id="rId107" Type="http://schemas.openxmlformats.org/officeDocument/2006/relationships/image" Target="media/image52.wmf"/><Relationship Id="rId289" Type="http://schemas.openxmlformats.org/officeDocument/2006/relationships/oleObject" Target="embeddings/oleObject138.bin"/><Relationship Id="rId11" Type="http://schemas.openxmlformats.org/officeDocument/2006/relationships/image" Target="media/image3.wmf"/><Relationship Id="rId53" Type="http://schemas.openxmlformats.org/officeDocument/2006/relationships/oleObject" Target="embeddings/oleObject22.bin"/><Relationship Id="rId149" Type="http://schemas.openxmlformats.org/officeDocument/2006/relationships/oleObject" Target="embeddings/oleObject69.bin"/><Relationship Id="rId314" Type="http://schemas.openxmlformats.org/officeDocument/2006/relationships/image" Target="media/image158.wmf"/><Relationship Id="rId356" Type="http://schemas.openxmlformats.org/officeDocument/2006/relationships/oleObject" Target="embeddings/oleObject172.bin"/><Relationship Id="rId398" Type="http://schemas.openxmlformats.org/officeDocument/2006/relationships/image" Target="media/image199.wmf"/><Relationship Id="rId95" Type="http://schemas.openxmlformats.org/officeDocument/2006/relationships/image" Target="media/image45.wmf"/><Relationship Id="rId160" Type="http://schemas.openxmlformats.org/officeDocument/2006/relationships/image" Target="media/image80.wmf"/><Relationship Id="rId216" Type="http://schemas.openxmlformats.org/officeDocument/2006/relationships/image" Target="media/image109.wmf"/><Relationship Id="rId423" Type="http://schemas.openxmlformats.org/officeDocument/2006/relationships/image" Target="media/image214.wmf"/><Relationship Id="rId258" Type="http://schemas.openxmlformats.org/officeDocument/2006/relationships/image" Target="media/image130.wmf"/><Relationship Id="rId22" Type="http://schemas.openxmlformats.org/officeDocument/2006/relationships/oleObject" Target="embeddings/oleObject7.bin"/><Relationship Id="rId64" Type="http://schemas.openxmlformats.org/officeDocument/2006/relationships/image" Target="media/image31.wmf"/><Relationship Id="rId118" Type="http://schemas.openxmlformats.org/officeDocument/2006/relationships/image" Target="media/image58.wmf"/><Relationship Id="rId325" Type="http://schemas.openxmlformats.org/officeDocument/2006/relationships/image" Target="media/image164.wmf"/><Relationship Id="rId367" Type="http://schemas.openxmlformats.org/officeDocument/2006/relationships/oleObject" Target="embeddings/oleObject178.bin"/><Relationship Id="rId171" Type="http://schemas.openxmlformats.org/officeDocument/2006/relationships/oleObject" Target="embeddings/oleObject80.bin"/><Relationship Id="rId227" Type="http://schemas.openxmlformats.org/officeDocument/2006/relationships/oleObject" Target="embeddings/oleObject107.bin"/><Relationship Id="rId269" Type="http://schemas.openxmlformats.org/officeDocument/2006/relationships/oleObject" Target="embeddings/oleObject128.bin"/><Relationship Id="rId434" Type="http://schemas.openxmlformats.org/officeDocument/2006/relationships/chart" Target="charts/chart2.xml"/></Relationships>
</file>

<file path=word/charts/_rels/chart1.xml.rels><?xml version="1.0" encoding="UTF-8" standalone="yes"?>
<Relationships xmlns="http://schemas.openxmlformats.org/package/2006/relationships"><Relationship Id="rId2" Type="http://schemas.openxmlformats.org/officeDocument/2006/relationships/package" Target="../embeddings/Microsoft_Excel_Worksheet.xlsx"/><Relationship Id="rId1" Type="http://schemas.openxmlformats.org/officeDocument/2006/relationships/themeOverride" Target="../theme/themeOverride1.xml"/></Relationships>
</file>

<file path=word/charts/_rels/chart2.xml.rels><?xml version="1.0" encoding="UTF-8" standalone="yes"?>
<Relationships xmlns="http://schemas.openxmlformats.org/package/2006/relationships"><Relationship Id="rId2" Type="http://schemas.openxmlformats.org/officeDocument/2006/relationships/package" Target="../embeddings/Microsoft_Excel_Worksheet1.xlsx"/><Relationship Id="rId1" Type="http://schemas.openxmlformats.org/officeDocument/2006/relationships/themeOverride" Target="../theme/themeOverride2.xml"/></Relationships>
</file>

<file path=word/charts/chart1.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defRPr sz="1398" b="0" i="0" u="none" strike="noStrike" kern="1200" spc="0" baseline="0">
                <a:solidFill>
                  <a:schemeClr val="tx1">
                    <a:lumMod val="65000"/>
                    <a:lumOff val="35000"/>
                  </a:schemeClr>
                </a:solidFill>
                <a:latin typeface="+mn-lt"/>
                <a:ea typeface="+mn-ea"/>
                <a:cs typeface="+mn-cs"/>
              </a:defRPr>
            </a:pPr>
            <a:r>
              <a:rPr lang="de-DE"/>
              <a:t>Weltbevölkerung (in Milliarden) </a:t>
            </a:r>
          </a:p>
          <a:p>
            <a:pPr>
              <a:defRPr sz="1398" b="0" i="0" u="none" strike="noStrike" kern="1200" spc="0" baseline="0">
                <a:solidFill>
                  <a:schemeClr val="tx1">
                    <a:lumMod val="65000"/>
                    <a:lumOff val="35000"/>
                  </a:schemeClr>
                </a:solidFill>
                <a:latin typeface="+mn-lt"/>
                <a:ea typeface="+mn-ea"/>
                <a:cs typeface="+mn-cs"/>
              </a:defRPr>
            </a:pPr>
            <a:r>
              <a:rPr lang="de-DE"/>
              <a:t>in Abhängigkeit von der Zeit (in Jahren)</a:t>
            </a:r>
          </a:p>
        </c:rich>
      </c:tx>
      <c:layout>
        <c:manualLayout>
          <c:xMode val="edge"/>
          <c:yMode val="edge"/>
          <c:x val="0.18116669458870832"/>
          <c:y val="3.2407333975339417E-2"/>
        </c:manualLayout>
      </c:layout>
      <c:overlay val="0"/>
      <c:spPr>
        <a:noFill/>
        <a:ln w="25373">
          <a:noFill/>
        </a:ln>
      </c:spPr>
    </c:title>
    <c:autoTitleDeleted val="0"/>
    <c:plotArea>
      <c:layout/>
      <c:scatterChart>
        <c:scatterStyle val="lineMarker"/>
        <c:varyColors val="0"/>
        <c:ser>
          <c:idx val="0"/>
          <c:order val="0"/>
          <c:spPr>
            <a:ln w="19030" cap="rnd">
              <a:solidFill>
                <a:schemeClr val="accent1"/>
              </a:solidFill>
              <a:round/>
            </a:ln>
            <a:effectLst/>
          </c:spPr>
          <c:marker>
            <c:symbol val="circle"/>
            <c:size val="4"/>
            <c:spPr>
              <a:solidFill>
                <a:schemeClr val="accent1"/>
              </a:solidFill>
              <a:ln w="9515">
                <a:solidFill>
                  <a:schemeClr val="accent1"/>
                </a:solidFill>
              </a:ln>
              <a:effectLst/>
            </c:spPr>
          </c:marker>
          <c:xVal>
            <c:numRef>
              <c:f>Tabelle1!$A$1:$A$19</c:f>
              <c:numCache>
                <c:formatCode>General</c:formatCode>
                <c:ptCount val="19"/>
                <c:pt idx="0">
                  <c:v>0</c:v>
                </c:pt>
                <c:pt idx="1">
                  <c:v>1000</c:v>
                </c:pt>
                <c:pt idx="2">
                  <c:v>1250</c:v>
                </c:pt>
                <c:pt idx="3">
                  <c:v>1500</c:v>
                </c:pt>
                <c:pt idx="4">
                  <c:v>1750</c:v>
                </c:pt>
                <c:pt idx="5">
                  <c:v>1800</c:v>
                </c:pt>
                <c:pt idx="6">
                  <c:v>1850</c:v>
                </c:pt>
                <c:pt idx="7">
                  <c:v>1900</c:v>
                </c:pt>
                <c:pt idx="8">
                  <c:v>1950</c:v>
                </c:pt>
                <c:pt idx="9">
                  <c:v>1960</c:v>
                </c:pt>
                <c:pt idx="10">
                  <c:v>1970</c:v>
                </c:pt>
                <c:pt idx="11">
                  <c:v>1980</c:v>
                </c:pt>
                <c:pt idx="12">
                  <c:v>1990</c:v>
                </c:pt>
                <c:pt idx="13">
                  <c:v>2000</c:v>
                </c:pt>
                <c:pt idx="14">
                  <c:v>2005</c:v>
                </c:pt>
                <c:pt idx="15">
                  <c:v>2010</c:v>
                </c:pt>
                <c:pt idx="16">
                  <c:v>2015</c:v>
                </c:pt>
                <c:pt idx="17">
                  <c:v>2016</c:v>
                </c:pt>
                <c:pt idx="18">
                  <c:v>2017</c:v>
                </c:pt>
              </c:numCache>
            </c:numRef>
          </c:xVal>
          <c:yVal>
            <c:numRef>
              <c:f>Tabelle1!$B$1:$B$19</c:f>
              <c:numCache>
                <c:formatCode>General</c:formatCode>
                <c:ptCount val="19"/>
                <c:pt idx="0">
                  <c:v>0.3</c:v>
                </c:pt>
                <c:pt idx="1">
                  <c:v>0.31</c:v>
                </c:pt>
                <c:pt idx="2">
                  <c:v>0.4</c:v>
                </c:pt>
                <c:pt idx="3">
                  <c:v>0.5</c:v>
                </c:pt>
                <c:pt idx="4">
                  <c:v>0.79</c:v>
                </c:pt>
                <c:pt idx="5">
                  <c:v>0.98</c:v>
                </c:pt>
                <c:pt idx="6">
                  <c:v>1.26</c:v>
                </c:pt>
                <c:pt idx="7">
                  <c:v>1.65</c:v>
                </c:pt>
                <c:pt idx="8">
                  <c:v>2.54</c:v>
                </c:pt>
                <c:pt idx="9">
                  <c:v>3.03</c:v>
                </c:pt>
                <c:pt idx="10">
                  <c:v>3.7</c:v>
                </c:pt>
                <c:pt idx="11">
                  <c:v>4.46</c:v>
                </c:pt>
                <c:pt idx="12">
                  <c:v>5.33</c:v>
                </c:pt>
                <c:pt idx="13">
                  <c:v>6.15</c:v>
                </c:pt>
                <c:pt idx="14">
                  <c:v>6.54</c:v>
                </c:pt>
                <c:pt idx="15">
                  <c:v>6.96</c:v>
                </c:pt>
                <c:pt idx="16">
                  <c:v>7.38</c:v>
                </c:pt>
                <c:pt idx="17">
                  <c:v>7.47</c:v>
                </c:pt>
                <c:pt idx="18">
                  <c:v>7.55</c:v>
                </c:pt>
              </c:numCache>
            </c:numRef>
          </c:yVal>
          <c:smooth val="0"/>
          <c:extLst>
            <c:ext xmlns:c16="http://schemas.microsoft.com/office/drawing/2014/chart" uri="{C3380CC4-5D6E-409C-BE32-E72D297353CC}">
              <c16:uniqueId val="{00000000-DFCA-46D7-9BDB-64C7689DA408}"/>
            </c:ext>
          </c:extLst>
        </c:ser>
        <c:dLbls>
          <c:showLegendKey val="0"/>
          <c:showVal val="0"/>
          <c:showCatName val="0"/>
          <c:showSerName val="0"/>
          <c:showPercent val="0"/>
          <c:showBubbleSize val="0"/>
        </c:dLbls>
        <c:axId val="36116096"/>
        <c:axId val="36116672"/>
      </c:scatterChart>
      <c:valAx>
        <c:axId val="36116096"/>
        <c:scaling>
          <c:orientation val="minMax"/>
        </c:scaling>
        <c:delete val="0"/>
        <c:axPos val="b"/>
        <c:majorGridlines>
          <c:spPr>
            <a:ln w="951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15" cap="flat" cmpd="sng" algn="ctr">
            <a:solidFill>
              <a:schemeClr val="tx1">
                <a:lumMod val="25000"/>
                <a:lumOff val="75000"/>
              </a:schemeClr>
            </a:solidFill>
            <a:round/>
          </a:ln>
          <a:effectLst/>
        </c:spPr>
        <c:txPr>
          <a:bodyPr rot="0" vert="horz"/>
          <a:lstStyle/>
          <a:p>
            <a:pPr>
              <a:defRPr sz="899" b="0" i="0" u="none" strike="noStrike" baseline="0">
                <a:solidFill>
                  <a:srgbClr val="333333"/>
                </a:solidFill>
                <a:latin typeface="Calibri"/>
                <a:ea typeface="Calibri"/>
                <a:cs typeface="Calibri"/>
              </a:defRPr>
            </a:pPr>
            <a:endParaRPr lang="de-DE"/>
          </a:p>
        </c:txPr>
        <c:crossAx val="36116672"/>
        <c:crosses val="autoZero"/>
        <c:crossBetween val="midCat"/>
      </c:valAx>
      <c:valAx>
        <c:axId val="36116672"/>
        <c:scaling>
          <c:orientation val="minMax"/>
        </c:scaling>
        <c:delete val="0"/>
        <c:axPos val="l"/>
        <c:majorGridlines>
          <c:spPr>
            <a:ln w="951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15" cap="flat" cmpd="sng" algn="ctr">
            <a:solidFill>
              <a:schemeClr val="tx1">
                <a:lumMod val="25000"/>
                <a:lumOff val="75000"/>
              </a:schemeClr>
            </a:solidFill>
            <a:round/>
          </a:ln>
          <a:effectLst/>
        </c:spPr>
        <c:txPr>
          <a:bodyPr rot="-60000000" spcFirstLastPara="1" vertOverflow="ellipsis" vert="horz" wrap="square" anchor="ctr" anchorCtr="1"/>
          <a:lstStyle/>
          <a:p>
            <a:pPr>
              <a:defRPr sz="899" b="0" i="0" u="none" strike="noStrike" kern="1200" baseline="0">
                <a:solidFill>
                  <a:schemeClr val="tx1">
                    <a:lumMod val="65000"/>
                    <a:lumOff val="35000"/>
                  </a:schemeClr>
                </a:solidFill>
                <a:latin typeface="+mn-lt"/>
                <a:ea typeface="+mn-ea"/>
                <a:cs typeface="+mn-cs"/>
              </a:defRPr>
            </a:pPr>
            <a:endParaRPr lang="de-DE"/>
          </a:p>
        </c:txPr>
        <c:crossAx val="36116096"/>
        <c:crosses val="autoZero"/>
        <c:crossBetween val="midCat"/>
      </c:valAx>
      <c:spPr>
        <a:noFill/>
        <a:ln w="25373">
          <a:noFill/>
        </a:ln>
      </c:spPr>
    </c:plotArea>
    <c:plotVisOnly val="1"/>
    <c:dispBlanksAs val="gap"/>
    <c:showDLblsOverMax val="0"/>
  </c:chart>
  <c:spPr>
    <a:solidFill>
      <a:schemeClr val="bg1"/>
    </a:solidFill>
    <a:ln w="9515" cap="flat" cmpd="sng" algn="ctr">
      <a:solidFill>
        <a:schemeClr val="tx1">
          <a:lumMod val="15000"/>
          <a:lumOff val="85000"/>
        </a:schemeClr>
      </a:solidFill>
      <a:round/>
    </a:ln>
    <a:effectLst/>
  </c:spPr>
  <c:txPr>
    <a:bodyPr/>
    <a:lstStyle/>
    <a:p>
      <a:pPr>
        <a:defRPr/>
      </a:pPr>
      <a:endParaRPr lang="de-DE"/>
    </a:p>
  </c:txPr>
  <c:externalData r:id="rId2">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xmlns:c16r2="http://schemas.microsoft.com/office/drawing/2015/06/chart">
  <c:date1904 val="0"/>
  <c:lang val="de-DE"/>
  <c:roundedCorners val="0"/>
  <mc:AlternateContent xmlns:mc="http://schemas.openxmlformats.org/markup-compatibility/2006">
    <mc:Choice xmlns:c14="http://schemas.microsoft.com/office/drawing/2007/8/2/chart" Requires="c14">
      <c14:style val="102"/>
    </mc:Choice>
    <mc:Fallback>
      <c:style val="2"/>
    </mc:Fallback>
  </mc:AlternateContent>
  <c:clrMapOvr bg1="lt1" tx1="dk1" bg2="lt2" tx2="dk2" accent1="accent1" accent2="accent2" accent3="accent3" accent4="accent4" accent5="accent5" accent6="accent6" hlink="hlink" folHlink="folHlink"/>
  <c:chart>
    <c:title>
      <c:tx>
        <c:rich>
          <a:bodyPr rot="0" spcFirstLastPara="1" vertOverflow="ellipsis" vert="horz" wrap="square" anchor="ctr" anchorCtr="1"/>
          <a:lstStyle/>
          <a:p>
            <a:pPr algn="ctr">
              <a:defRPr sz="1398" b="0" i="0" u="none" strike="noStrike" kern="1200" spc="0" baseline="0">
                <a:solidFill>
                  <a:schemeClr val="tx1">
                    <a:lumMod val="65000"/>
                    <a:lumOff val="35000"/>
                  </a:schemeClr>
                </a:solidFill>
                <a:latin typeface="+mn-lt"/>
                <a:ea typeface="+mn-ea"/>
                <a:cs typeface="+mn-cs"/>
              </a:defRPr>
            </a:pPr>
            <a:r>
              <a:rPr lang="de-DE"/>
              <a:t>Weltbevölkerung (in Milliarden)</a:t>
            </a:r>
          </a:p>
          <a:p>
            <a:pPr algn="ctr">
              <a:defRPr sz="1398" b="0" i="0" u="none" strike="noStrike" kern="1200" spc="0" baseline="0">
                <a:solidFill>
                  <a:schemeClr val="tx1">
                    <a:lumMod val="65000"/>
                    <a:lumOff val="35000"/>
                  </a:schemeClr>
                </a:solidFill>
                <a:latin typeface="+mn-lt"/>
                <a:ea typeface="+mn-ea"/>
                <a:cs typeface="+mn-cs"/>
              </a:defRPr>
            </a:pPr>
            <a:r>
              <a:rPr lang="de-DE"/>
              <a:t>in Abhängigkeit von der Zeit (in Jahren)</a:t>
            </a:r>
          </a:p>
        </c:rich>
      </c:tx>
      <c:layout>
        <c:manualLayout>
          <c:xMode val="edge"/>
          <c:yMode val="edge"/>
          <c:x val="0.18431942815658681"/>
          <c:y val="3.7036953114673615E-2"/>
        </c:manualLayout>
      </c:layout>
      <c:overlay val="0"/>
      <c:spPr>
        <a:noFill/>
        <a:ln w="25373">
          <a:noFill/>
        </a:ln>
      </c:spPr>
    </c:title>
    <c:autoTitleDeleted val="0"/>
    <c:plotArea>
      <c:layout/>
      <c:scatterChart>
        <c:scatterStyle val="lineMarker"/>
        <c:varyColors val="0"/>
        <c:ser>
          <c:idx val="0"/>
          <c:order val="0"/>
          <c:spPr>
            <a:ln w="19030" cap="rnd">
              <a:solidFill>
                <a:schemeClr val="accent1"/>
              </a:solidFill>
              <a:round/>
            </a:ln>
            <a:effectLst/>
          </c:spPr>
          <c:marker>
            <c:symbol val="circle"/>
            <c:size val="4"/>
            <c:spPr>
              <a:solidFill>
                <a:schemeClr val="accent1"/>
              </a:solidFill>
              <a:ln w="9515">
                <a:solidFill>
                  <a:schemeClr val="accent1"/>
                </a:solidFill>
              </a:ln>
              <a:effectLst/>
            </c:spPr>
          </c:marker>
          <c:xVal>
            <c:numRef>
              <c:f>Tabelle1!$A$1:$A$11</c:f>
              <c:numCache>
                <c:formatCode>General</c:formatCode>
                <c:ptCount val="11"/>
                <c:pt idx="0">
                  <c:v>1950</c:v>
                </c:pt>
                <c:pt idx="1">
                  <c:v>1960</c:v>
                </c:pt>
                <c:pt idx="2">
                  <c:v>1970</c:v>
                </c:pt>
                <c:pt idx="3">
                  <c:v>1980</c:v>
                </c:pt>
                <c:pt idx="4">
                  <c:v>1990</c:v>
                </c:pt>
                <c:pt idx="5">
                  <c:v>2000</c:v>
                </c:pt>
                <c:pt idx="6">
                  <c:v>2005</c:v>
                </c:pt>
                <c:pt idx="7">
                  <c:v>2010</c:v>
                </c:pt>
                <c:pt idx="8">
                  <c:v>2015</c:v>
                </c:pt>
                <c:pt idx="9">
                  <c:v>2016</c:v>
                </c:pt>
                <c:pt idx="10">
                  <c:v>2017</c:v>
                </c:pt>
              </c:numCache>
            </c:numRef>
          </c:xVal>
          <c:yVal>
            <c:numRef>
              <c:f>Tabelle1!$B$1:$B$11</c:f>
              <c:numCache>
                <c:formatCode>General</c:formatCode>
                <c:ptCount val="11"/>
                <c:pt idx="0">
                  <c:v>2.54</c:v>
                </c:pt>
                <c:pt idx="1">
                  <c:v>3.03</c:v>
                </c:pt>
                <c:pt idx="2">
                  <c:v>3.7</c:v>
                </c:pt>
                <c:pt idx="3">
                  <c:v>4.46</c:v>
                </c:pt>
                <c:pt idx="4">
                  <c:v>5.33</c:v>
                </c:pt>
                <c:pt idx="5">
                  <c:v>6.15</c:v>
                </c:pt>
                <c:pt idx="6">
                  <c:v>6.54</c:v>
                </c:pt>
                <c:pt idx="7">
                  <c:v>6.96</c:v>
                </c:pt>
                <c:pt idx="8">
                  <c:v>7.38</c:v>
                </c:pt>
                <c:pt idx="9">
                  <c:v>7.47</c:v>
                </c:pt>
                <c:pt idx="10">
                  <c:v>7.55</c:v>
                </c:pt>
              </c:numCache>
            </c:numRef>
          </c:yVal>
          <c:smooth val="0"/>
          <c:extLst>
            <c:ext xmlns:c16="http://schemas.microsoft.com/office/drawing/2014/chart" uri="{C3380CC4-5D6E-409C-BE32-E72D297353CC}">
              <c16:uniqueId val="{00000000-F62E-4C86-9609-879FC07861D8}"/>
            </c:ext>
          </c:extLst>
        </c:ser>
        <c:dLbls>
          <c:showLegendKey val="0"/>
          <c:showVal val="0"/>
          <c:showCatName val="0"/>
          <c:showSerName val="0"/>
          <c:showPercent val="0"/>
          <c:showBubbleSize val="0"/>
        </c:dLbls>
        <c:axId val="159965184"/>
        <c:axId val="159965760"/>
      </c:scatterChart>
      <c:valAx>
        <c:axId val="159965184"/>
        <c:scaling>
          <c:orientation val="minMax"/>
        </c:scaling>
        <c:delete val="0"/>
        <c:axPos val="b"/>
        <c:majorGridlines>
          <c:spPr>
            <a:ln w="951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15" cap="flat" cmpd="sng" algn="ctr">
            <a:solidFill>
              <a:schemeClr val="tx1">
                <a:lumMod val="25000"/>
                <a:lumOff val="75000"/>
              </a:schemeClr>
            </a:solidFill>
            <a:round/>
          </a:ln>
          <a:effectLst/>
        </c:spPr>
        <c:txPr>
          <a:bodyPr rot="0" vert="horz"/>
          <a:lstStyle/>
          <a:p>
            <a:pPr>
              <a:defRPr sz="899" b="0" i="0" u="none" strike="noStrike" baseline="0">
                <a:solidFill>
                  <a:srgbClr val="333333"/>
                </a:solidFill>
                <a:latin typeface="Calibri"/>
                <a:ea typeface="Calibri"/>
                <a:cs typeface="Calibri"/>
              </a:defRPr>
            </a:pPr>
            <a:endParaRPr lang="de-DE"/>
          </a:p>
        </c:txPr>
        <c:crossAx val="159965760"/>
        <c:crosses val="autoZero"/>
        <c:crossBetween val="midCat"/>
      </c:valAx>
      <c:valAx>
        <c:axId val="159965760"/>
        <c:scaling>
          <c:orientation val="minMax"/>
        </c:scaling>
        <c:delete val="0"/>
        <c:axPos val="l"/>
        <c:majorGridlines>
          <c:spPr>
            <a:ln w="9515" cap="flat" cmpd="sng" algn="ctr">
              <a:solidFill>
                <a:schemeClr val="tx1">
                  <a:lumMod val="15000"/>
                  <a:lumOff val="85000"/>
                </a:schemeClr>
              </a:solidFill>
              <a:round/>
            </a:ln>
            <a:effectLst/>
          </c:spPr>
        </c:majorGridlines>
        <c:numFmt formatCode="General" sourceLinked="1"/>
        <c:majorTickMark val="none"/>
        <c:minorTickMark val="none"/>
        <c:tickLblPos val="nextTo"/>
        <c:spPr>
          <a:noFill/>
          <a:ln w="9515" cap="flat" cmpd="sng" algn="ctr">
            <a:solidFill>
              <a:schemeClr val="tx1">
                <a:lumMod val="25000"/>
                <a:lumOff val="75000"/>
              </a:schemeClr>
            </a:solidFill>
            <a:round/>
          </a:ln>
          <a:effectLst/>
        </c:spPr>
        <c:txPr>
          <a:bodyPr rot="-60000000" spcFirstLastPara="1" vertOverflow="ellipsis" vert="horz" wrap="square" anchor="ctr" anchorCtr="1"/>
          <a:lstStyle/>
          <a:p>
            <a:pPr>
              <a:defRPr sz="899" b="0" i="0" u="none" strike="noStrike" kern="1200" baseline="0">
                <a:solidFill>
                  <a:schemeClr val="tx1">
                    <a:lumMod val="65000"/>
                    <a:lumOff val="35000"/>
                  </a:schemeClr>
                </a:solidFill>
                <a:latin typeface="+mn-lt"/>
                <a:ea typeface="+mn-ea"/>
                <a:cs typeface="+mn-cs"/>
              </a:defRPr>
            </a:pPr>
            <a:endParaRPr lang="de-DE"/>
          </a:p>
        </c:txPr>
        <c:crossAx val="159965184"/>
        <c:crosses val="autoZero"/>
        <c:crossBetween val="midCat"/>
      </c:valAx>
      <c:spPr>
        <a:noFill/>
        <a:ln w="25373">
          <a:noFill/>
        </a:ln>
      </c:spPr>
    </c:plotArea>
    <c:plotVisOnly val="1"/>
    <c:dispBlanksAs val="gap"/>
    <c:showDLblsOverMax val="0"/>
  </c:chart>
  <c:spPr>
    <a:solidFill>
      <a:schemeClr val="bg1"/>
    </a:solidFill>
    <a:ln w="9515" cap="flat" cmpd="sng" algn="ctr">
      <a:solidFill>
        <a:schemeClr val="tx1">
          <a:lumMod val="15000"/>
          <a:lumOff val="85000"/>
        </a:schemeClr>
      </a:solidFill>
      <a:round/>
    </a:ln>
    <a:effectLst/>
  </c:spPr>
  <c:txPr>
    <a:bodyPr/>
    <a:lstStyle/>
    <a:p>
      <a:pPr>
        <a:defRPr/>
      </a:pPr>
      <a:endParaRPr lang="de-DE"/>
    </a:p>
  </c:txPr>
  <c:externalData r:id="rId2">
    <c:autoUpdate val="0"/>
  </c:externalData>
</c:chartSpace>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word/theme/themeOverride1.xml><?xml version="1.0" encoding="utf-8"?>
<a:themeOverride xmlns:a="http://schemas.openxmlformats.org/drawingml/2006/main">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word/theme/themeOverride2.xml><?xml version="1.0" encoding="utf-8"?>
<a:themeOverride xmlns:a="http://schemas.openxmlformats.org/drawingml/2006/main">
  <a:clrScheme name="Larissa">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Override>
</file>

<file path=docProps/app.xml><?xml version="1.0" encoding="utf-8"?>
<Properties xmlns="http://schemas.openxmlformats.org/officeDocument/2006/extended-properties" xmlns:vt="http://schemas.openxmlformats.org/officeDocument/2006/docPropsVTypes">
  <Template>Normal.dotm</Template>
  <TotalTime>0</TotalTime>
  <Pages>58</Pages>
  <Words>10117</Words>
  <Characters>63740</Characters>
  <Application>Microsoft Office Word</Application>
  <DocSecurity>0</DocSecurity>
  <Lines>531</Lines>
  <Paragraphs>147</Paragraphs>
  <ScaleCrop>false</ScaleCrop>
  <HeadingPairs>
    <vt:vector size="2" baseType="variant">
      <vt:variant>
        <vt:lpstr>Titel</vt:lpstr>
      </vt:variant>
      <vt:variant>
        <vt:i4>1</vt:i4>
      </vt:variant>
    </vt:vector>
  </HeadingPairs>
  <TitlesOfParts>
    <vt:vector size="1" baseType="lpstr">
      <vt:lpstr>Wachstumstypen</vt:lpstr>
    </vt:vector>
  </TitlesOfParts>
  <Company> </Company>
  <LinksUpToDate>false</LinksUpToDate>
  <CharactersWithSpaces>73710</CharactersWithSpaces>
  <SharedDoc>false</SharedDoc>
  <HLinks>
    <vt:vector size="36" baseType="variant">
      <vt:variant>
        <vt:i4>4259956</vt:i4>
      </vt:variant>
      <vt:variant>
        <vt:i4>747</vt:i4>
      </vt:variant>
      <vt:variant>
        <vt:i4>0</vt:i4>
      </vt:variant>
      <vt:variant>
        <vt:i4>5</vt:i4>
      </vt:variant>
      <vt:variant>
        <vt:lpwstr>mailto:kundenservice@statista.com</vt:lpwstr>
      </vt:variant>
      <vt:variant>
        <vt:lpwstr/>
      </vt:variant>
      <vt:variant>
        <vt:i4>3014701</vt:i4>
      </vt:variant>
      <vt:variant>
        <vt:i4>744</vt:i4>
      </vt:variant>
      <vt:variant>
        <vt:i4>0</vt:i4>
      </vt:variant>
      <vt:variant>
        <vt:i4>5</vt:i4>
      </vt:variant>
      <vt:variant>
        <vt:lpwstr>https://de.statista.com/statistik/daten/studie/1694/umfrage/entwicklung-der-weltbevoelkerungszahl/</vt:lpwstr>
      </vt:variant>
      <vt:variant>
        <vt:lpwstr/>
      </vt:variant>
      <vt:variant>
        <vt:i4>1638415</vt:i4>
      </vt:variant>
      <vt:variant>
        <vt:i4>708</vt:i4>
      </vt:variant>
      <vt:variant>
        <vt:i4>0</vt:i4>
      </vt:variant>
      <vt:variant>
        <vt:i4>5</vt:i4>
      </vt:variant>
      <vt:variant>
        <vt:lpwstr>http://www.seattlecentral.edu/qelp/sets/064/064.html</vt:lpwstr>
      </vt:variant>
      <vt:variant>
        <vt:lpwstr/>
      </vt:variant>
      <vt:variant>
        <vt:i4>9109510</vt:i4>
      </vt:variant>
      <vt:variant>
        <vt:i4>98</vt:i4>
      </vt:variant>
      <vt:variant>
        <vt:i4>0</vt:i4>
      </vt:variant>
      <vt:variant>
        <vt:i4>5</vt:i4>
      </vt:variant>
      <vt:variant>
        <vt:lpwstr/>
      </vt:variant>
      <vt:variant>
        <vt:lpwstr>Weltbevölkerungszahl</vt:lpwstr>
      </vt:variant>
      <vt:variant>
        <vt:i4>9109510</vt:i4>
      </vt:variant>
      <vt:variant>
        <vt:i4>95</vt:i4>
      </vt:variant>
      <vt:variant>
        <vt:i4>0</vt:i4>
      </vt:variant>
      <vt:variant>
        <vt:i4>5</vt:i4>
      </vt:variant>
      <vt:variant>
        <vt:lpwstr/>
      </vt:variant>
      <vt:variant>
        <vt:lpwstr>Weltbevölkerungszahl</vt:lpwstr>
      </vt:variant>
      <vt:variant>
        <vt:i4>2818096</vt:i4>
      </vt:variant>
      <vt:variant>
        <vt:i4>92</vt:i4>
      </vt:variant>
      <vt:variant>
        <vt:i4>0</vt:i4>
      </vt:variant>
      <vt:variant>
        <vt:i4>5</vt:i4>
      </vt:variant>
      <vt:variant>
        <vt:lpwstr/>
      </vt:variant>
      <vt:variant>
        <vt:lpwstr>Mobilfunknutzer_in_China</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Wachstumstypen</dc:title>
  <dc:subject>Differentialgleichungen</dc:subject>
  <dc:creator>MUED e.V.</dc:creator>
  <cp:keywords>NR</cp:keywords>
  <dc:description/>
  <cp:lastModifiedBy>Dagmar</cp:lastModifiedBy>
  <cp:revision>6</cp:revision>
  <cp:lastPrinted>2019-10-22T09:39:00Z</cp:lastPrinted>
  <dcterms:created xsi:type="dcterms:W3CDTF">2019-05-15T08:33:00Z</dcterms:created>
  <dcterms:modified xsi:type="dcterms:W3CDTF">2019-10-22T09:39:00Z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TWinEqns">
    <vt:bool>true</vt:bool>
  </property>
</Properties>
</file>