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3E5" w:rsidRPr="002B6EAA" w:rsidRDefault="00643F8E" w:rsidP="002B6EAA">
      <w:pPr>
        <w:jc w:val="right"/>
        <w:rPr>
          <w:rFonts w:ascii="Calibri" w:hAnsi="Calibri"/>
          <w:caps/>
          <w:sz w:val="14"/>
        </w:rPr>
      </w:pPr>
      <w:r>
        <w:rPr>
          <w:rFonts w:ascii="Calibri" w:hAnsi="Calibri"/>
          <w:caps/>
          <w:sz w:val="14"/>
        </w:rPr>
        <w:t xml:space="preserve">  </w:t>
      </w:r>
      <w:r w:rsidR="00FD2033">
        <w:rPr>
          <w:rFonts w:ascii="Calibri" w:hAnsi="Calibri"/>
          <w:caps/>
          <w:sz w:val="14"/>
        </w:rPr>
        <w:t>Mathe 9 Wahrscheinlichkeit Corona Antikör</w:t>
      </w:r>
      <w:r w:rsidR="00B23144">
        <w:rPr>
          <w:rFonts w:ascii="Calibri" w:hAnsi="Calibri"/>
          <w:caps/>
          <w:sz w:val="14"/>
        </w:rPr>
        <w:t>p</w:t>
      </w:r>
      <w:r w:rsidR="00FD2033">
        <w:rPr>
          <w:rFonts w:ascii="Calibri" w:hAnsi="Calibri"/>
          <w:caps/>
          <w:sz w:val="14"/>
        </w:rPr>
        <w:t>ertest</w:t>
      </w:r>
    </w:p>
    <w:p w:rsidR="00C60CDA" w:rsidRDefault="00C60CDA">
      <w:pPr>
        <w:rPr>
          <w:rFonts w:ascii="Arial" w:hAnsi="Arial"/>
          <w:sz w:val="32"/>
        </w:rPr>
      </w:pPr>
    </w:p>
    <w:p w:rsidR="001A33E5" w:rsidRPr="00DB0D68" w:rsidRDefault="005877FB">
      <w:pPr>
        <w:rPr>
          <w:rFonts w:ascii="Arial" w:hAnsi="Arial"/>
          <w:sz w:val="32"/>
        </w:rPr>
      </w:pPr>
      <w:r>
        <w:rPr>
          <w:rFonts w:ascii="Arial" w:hAnsi="Arial"/>
          <w:sz w:val="32"/>
        </w:rPr>
        <w:t>Corona</w:t>
      </w:r>
      <w:r w:rsidR="001A33E5" w:rsidRPr="00DB0D68">
        <w:rPr>
          <w:rFonts w:ascii="Arial" w:hAnsi="Arial"/>
          <w:sz w:val="32"/>
        </w:rPr>
        <w:t xml:space="preserve">-Antikörpertest </w:t>
      </w:r>
    </w:p>
    <w:p w:rsidR="00A5559C" w:rsidRDefault="00A5559C">
      <w:pPr>
        <w:rPr>
          <w:rFonts w:ascii="Arial" w:hAnsi="Arial"/>
          <w:b/>
          <w:sz w:val="32"/>
        </w:rPr>
      </w:pPr>
    </w:p>
    <w:p w:rsidR="00C60CDA" w:rsidRDefault="00C60CDA">
      <w:pPr>
        <w:rPr>
          <w:rFonts w:ascii="Arial" w:hAnsi="Arial"/>
          <w:b/>
          <w:sz w:val="32"/>
        </w:rPr>
      </w:pPr>
    </w:p>
    <w:p w:rsidR="001A33E5" w:rsidRDefault="005877FB" w:rsidP="00C60CDA">
      <w:pPr>
        <w:ind w:right="1871"/>
      </w:pPr>
      <w:r>
        <w:t>Corona-Viren</w:t>
      </w:r>
      <w:r w:rsidR="000B1917">
        <w:t xml:space="preserve"> sind die biologischen Auslöser für die Erkrankung </w:t>
      </w:r>
      <w:r>
        <w:t>Corvid-19</w:t>
      </w:r>
      <w:r w:rsidR="000B1917">
        <w:t xml:space="preserve">. </w:t>
      </w:r>
      <w:r>
        <w:t>Diese Krankheit verläuft bei manchen Patienten symptomfrei andere erkranken mit mittelschweren oder schweren Symptomen oder sterben sogar an der Krankheit</w:t>
      </w:r>
      <w:r w:rsidR="000B1917">
        <w:t>.</w:t>
      </w:r>
    </w:p>
    <w:p w:rsidR="005877FB" w:rsidRDefault="005877FB" w:rsidP="00C60CDA">
      <w:pPr>
        <w:ind w:right="1871"/>
      </w:pPr>
    </w:p>
    <w:p w:rsidR="005877FB" w:rsidRDefault="005877FB" w:rsidP="00C60CDA">
      <w:pPr>
        <w:ind w:right="1871"/>
      </w:pPr>
      <w:r>
        <w:t>Zurzeit gibt es nur die Möglichkeit Abstand zu halten, gut auf Handhygiene zu achten</w:t>
      </w:r>
      <w:r w:rsidR="00D97202">
        <w:t>, regelmäßig gut zu lüften</w:t>
      </w:r>
      <w:r>
        <w:t xml:space="preserve"> </w:t>
      </w:r>
      <w:r w:rsidR="00D97202">
        <w:t>und</w:t>
      </w:r>
      <w:r>
        <w:t xml:space="preserve"> einen Mund-Nase-Schutz zu tragen, um eine Ausbreitung der Krankheit zu vermeiden. Ein Medikament oder gar ein Impfstoff wurden noch nicht entwickelt.</w:t>
      </w:r>
    </w:p>
    <w:p w:rsidR="001A33E5" w:rsidRDefault="005877FB" w:rsidP="00C60CDA">
      <w:pPr>
        <w:spacing w:before="120"/>
        <w:ind w:right="1871"/>
      </w:pPr>
      <w:r>
        <w:t xml:space="preserve">Nach einer Infektion mit dem Corona-Virus bildet der Mensch Antikörper gegen das Virus. Er kann dann – nach aktuellem Stand der Wissenschaft </w:t>
      </w:r>
      <w:r w:rsidR="00240803">
        <w:t>–</w:t>
      </w:r>
      <w:r>
        <w:t xml:space="preserve"> weder selbst an diesem Virus erkranken noch andere damit infizieren. Diese Menschen könnten also wieder ohne Einschränkungen am gesellschaftlichen Leben teilnehmen, ohne sich oder anderen zu schaden. </w:t>
      </w:r>
    </w:p>
    <w:p w:rsidR="005877FB" w:rsidRDefault="005877FB" w:rsidP="00C60CDA">
      <w:pPr>
        <w:spacing w:before="120"/>
        <w:ind w:right="1871"/>
      </w:pPr>
      <w:r>
        <w:t xml:space="preserve">Da aber nicht alle, die das Virus schon hatten, dies wissen, wäre es sehr nützlich, es testen zu können. Solche Tests gibt es schon. In Laboren kann man Antikörper gegen das Virus aufwändig nachweisen. Es gibt aber auch Schnelltests für zu Hause, die ähnlich funktionieren wie ein Schwangerschaftstest. </w:t>
      </w:r>
    </w:p>
    <w:p w:rsidR="001A33E5" w:rsidRDefault="001A33E5" w:rsidP="00C60CDA">
      <w:pPr>
        <w:spacing w:before="120"/>
        <w:ind w:right="1871"/>
      </w:pPr>
      <w:r>
        <w:t xml:space="preserve">Derartige Tests reagieren </w:t>
      </w:r>
      <w:r w:rsidR="005877FB">
        <w:t xml:space="preserve">allerdings </w:t>
      </w:r>
      <w:r>
        <w:t xml:space="preserve">auch manchmal auf Antikörper, die gegen ein </w:t>
      </w:r>
      <w:r>
        <w:rPr>
          <w:i/>
        </w:rPr>
        <w:t>anderes</w:t>
      </w:r>
      <w:r>
        <w:t xml:space="preserve"> Virus gebildet wurden. Dann ist die Aussage des Tests </w:t>
      </w:r>
      <w:r>
        <w:rPr>
          <w:i/>
        </w:rPr>
        <w:t xml:space="preserve">falsch </w:t>
      </w:r>
      <w:r w:rsidR="002B6EAA">
        <w:rPr>
          <w:i/>
        </w:rPr>
        <w:t>test</w:t>
      </w:r>
      <w:r>
        <w:rPr>
          <w:i/>
        </w:rPr>
        <w:t>positiv</w:t>
      </w:r>
      <w:r>
        <w:t xml:space="preserve">. </w:t>
      </w:r>
    </w:p>
    <w:p w:rsidR="001A33E5" w:rsidRDefault="001A33E5" w:rsidP="00C60CDA">
      <w:pPr>
        <w:spacing w:before="120"/>
        <w:ind w:right="1871"/>
      </w:pPr>
      <w:r>
        <w:t xml:space="preserve">Zuweilen entdecken solche Tests auch </w:t>
      </w:r>
      <w:r>
        <w:rPr>
          <w:i/>
        </w:rPr>
        <w:t>nicht</w:t>
      </w:r>
      <w:r>
        <w:t xml:space="preserve"> die Antikörper, obwohl sie vorhanden sind. Das Testresul</w:t>
      </w:r>
      <w:r w:rsidR="002F426A">
        <w:softHyphen/>
      </w:r>
      <w:r>
        <w:t xml:space="preserve">tat ist in diesem Fall </w:t>
      </w:r>
      <w:r>
        <w:rPr>
          <w:i/>
        </w:rPr>
        <w:t xml:space="preserve">falsch </w:t>
      </w:r>
      <w:r w:rsidR="002B6EAA">
        <w:rPr>
          <w:i/>
        </w:rPr>
        <w:t>test</w:t>
      </w:r>
      <w:r>
        <w:rPr>
          <w:i/>
        </w:rPr>
        <w:t>negativ</w:t>
      </w:r>
      <w:r>
        <w:t>.</w:t>
      </w:r>
    </w:p>
    <w:p w:rsidR="001A33E5" w:rsidRDefault="001A33E5" w:rsidP="00C60CDA">
      <w:pPr>
        <w:spacing w:before="120"/>
        <w:ind w:right="1871"/>
      </w:pPr>
      <w:r>
        <w:t xml:space="preserve">Unter der </w:t>
      </w:r>
      <w:r>
        <w:rPr>
          <w:i/>
        </w:rPr>
        <w:t>Spezifität</w:t>
      </w:r>
      <w:r>
        <w:t xml:space="preserve"> eines Tests versteht man die Wahrscheinlichkeit, dass eine </w:t>
      </w:r>
      <w:r w:rsidR="00C60CDA">
        <w:br/>
      </w:r>
      <w:r>
        <w:t>Person</w:t>
      </w:r>
      <w:r w:rsidR="00D37D2E">
        <w:t>, die noch nicht mit dem Corona-Virus infiziert war,</w:t>
      </w:r>
      <w:r>
        <w:t xml:space="preserve"> auch als testnegativ erkannt wird. </w:t>
      </w:r>
    </w:p>
    <w:p w:rsidR="001A33E5" w:rsidRDefault="001A33E5" w:rsidP="00C60CDA">
      <w:pPr>
        <w:spacing w:before="120"/>
        <w:ind w:right="1871"/>
      </w:pPr>
      <w:r>
        <w:t xml:space="preserve">Mit </w:t>
      </w:r>
      <w:r>
        <w:rPr>
          <w:i/>
        </w:rPr>
        <w:t>Sensitivität</w:t>
      </w:r>
      <w:r>
        <w:t xml:space="preserve"> eines Tests ist die Wahrscheinlichkeit gemeint, mit der eine </w:t>
      </w:r>
      <w:r w:rsidR="00C60CDA">
        <w:br/>
      </w:r>
      <w:r>
        <w:t>Person</w:t>
      </w:r>
      <w:r w:rsidR="00D37D2E">
        <w:t>, die Antikörper gegen das Corona-Virus hat,</w:t>
      </w:r>
      <w:r>
        <w:t xml:space="preserve"> auch als testpositiv erkannt wird. </w:t>
      </w:r>
    </w:p>
    <w:p w:rsidR="00C85089" w:rsidRDefault="00DB0D68" w:rsidP="00C60CDA">
      <w:pPr>
        <w:spacing w:before="120"/>
        <w:ind w:right="1871"/>
      </w:pPr>
      <w:r>
        <w:t xml:space="preserve">Die Bezeichnung </w:t>
      </w:r>
      <w:r w:rsidRPr="00DB0D68">
        <w:rPr>
          <w:i/>
        </w:rPr>
        <w:t>positiv</w:t>
      </w:r>
      <w:r>
        <w:t xml:space="preserve"> ist in diesem Zusammenhang kein Werturteil im Sinne von </w:t>
      </w:r>
      <w:r w:rsidRPr="00DB0D68">
        <w:rPr>
          <w:i/>
        </w:rPr>
        <w:t>gut</w:t>
      </w:r>
      <w:r>
        <w:t xml:space="preserve">. Vielmehr bedeutet </w:t>
      </w:r>
      <w:r w:rsidRPr="00DB0D68">
        <w:rPr>
          <w:i/>
        </w:rPr>
        <w:t>testpositiv</w:t>
      </w:r>
      <w:r w:rsidR="00D37D2E">
        <w:t xml:space="preserve">, dass der Test das Vorhandensein von Antikörpern </w:t>
      </w:r>
      <w:r>
        <w:t xml:space="preserve">anzeigt. </w:t>
      </w:r>
      <w:r w:rsidR="00D37D2E">
        <w:t>(Was in d</w:t>
      </w:r>
      <w:r w:rsidR="00240803">
        <w:t>iesem Fall tatsächlich gut ist, das ist z.B. bei HIV-Tests anders.)</w:t>
      </w:r>
      <w:r w:rsidR="0075166C">
        <w:br/>
      </w:r>
    </w:p>
    <w:p w:rsidR="00720CE6" w:rsidRPr="00EB6115" w:rsidRDefault="00D37D2E" w:rsidP="00C60CDA">
      <w:pPr>
        <w:spacing w:before="120"/>
        <w:ind w:right="1871"/>
      </w:pPr>
      <w:r>
        <w:t>Aktuelle Corona</w:t>
      </w:r>
      <w:r w:rsidR="001A33E5">
        <w:t xml:space="preserve">-Antikörpertests sind </w:t>
      </w:r>
      <w:r w:rsidR="00240803">
        <w:t>schon ziemlich</w:t>
      </w:r>
      <w:r w:rsidR="001A33E5">
        <w:t xml:space="preserve"> sicher. </w:t>
      </w:r>
      <w:r w:rsidR="002B6EAA">
        <w:t xml:space="preserve">Beim Test </w:t>
      </w:r>
      <w:r w:rsidR="002B6EAA" w:rsidRPr="00DB0D68">
        <w:rPr>
          <w:i/>
        </w:rPr>
        <w:t>ELISA</w:t>
      </w:r>
      <w:r w:rsidR="002B6EAA">
        <w:t xml:space="preserve"> </w:t>
      </w:r>
      <w:r w:rsidR="00DB0D68">
        <w:t>(</w:t>
      </w:r>
      <w:r w:rsidR="00DB0D68" w:rsidRPr="00DB0D68">
        <w:rPr>
          <w:i/>
          <w:u w:val="single"/>
        </w:rPr>
        <w:t>E</w:t>
      </w:r>
      <w:r w:rsidR="00DB0D68" w:rsidRPr="00DB0D68">
        <w:rPr>
          <w:i/>
        </w:rPr>
        <w:t xml:space="preserve">nzyme </w:t>
      </w:r>
      <w:proofErr w:type="spellStart"/>
      <w:r w:rsidR="00DB0D68" w:rsidRPr="00DB0D68">
        <w:rPr>
          <w:i/>
          <w:u w:val="single"/>
        </w:rPr>
        <w:t>L</w:t>
      </w:r>
      <w:r w:rsidR="00DB0D68" w:rsidRPr="00DB0D68">
        <w:rPr>
          <w:i/>
        </w:rPr>
        <w:t>inked</w:t>
      </w:r>
      <w:proofErr w:type="spellEnd"/>
      <w:r w:rsidR="00DB0D68" w:rsidRPr="00DB0D68">
        <w:rPr>
          <w:i/>
        </w:rPr>
        <w:t xml:space="preserve"> </w:t>
      </w:r>
      <w:proofErr w:type="spellStart"/>
      <w:r w:rsidR="00DB0D68" w:rsidRPr="00DB0D68">
        <w:rPr>
          <w:i/>
          <w:u w:val="single"/>
        </w:rPr>
        <w:t>I</w:t>
      </w:r>
      <w:r w:rsidR="00DB0D68" w:rsidRPr="00DB0D68">
        <w:rPr>
          <w:i/>
        </w:rPr>
        <w:t>mmuno</w:t>
      </w:r>
      <w:r w:rsidR="00DB0D68" w:rsidRPr="00DB0D68">
        <w:rPr>
          <w:i/>
          <w:u w:val="single"/>
        </w:rPr>
        <w:t>s</w:t>
      </w:r>
      <w:r w:rsidR="00DB0D68" w:rsidRPr="00DB0D68">
        <w:rPr>
          <w:i/>
        </w:rPr>
        <w:t>orbent</w:t>
      </w:r>
      <w:proofErr w:type="spellEnd"/>
      <w:r w:rsidR="00DB0D68" w:rsidRPr="00DB0D68">
        <w:rPr>
          <w:i/>
        </w:rPr>
        <w:t xml:space="preserve"> </w:t>
      </w:r>
      <w:r w:rsidR="00DB0D68" w:rsidRPr="00DB0D68">
        <w:rPr>
          <w:i/>
          <w:u w:val="single"/>
        </w:rPr>
        <w:t>A</w:t>
      </w:r>
      <w:r w:rsidR="00DB0D68" w:rsidRPr="00DB0D68">
        <w:rPr>
          <w:i/>
        </w:rPr>
        <w:t>ssay</w:t>
      </w:r>
      <w:r w:rsidR="00DB0D68">
        <w:t xml:space="preserve">) </w:t>
      </w:r>
      <w:r w:rsidR="002B6EAA">
        <w:t xml:space="preserve">beispielsweise kann man </w:t>
      </w:r>
      <w:r w:rsidR="001A33E5">
        <w:t xml:space="preserve">von </w:t>
      </w:r>
      <w:r w:rsidR="001A33E5" w:rsidRPr="00EB6115">
        <w:t xml:space="preserve">einer </w:t>
      </w:r>
      <w:r w:rsidR="00720CE6" w:rsidRPr="00EB6115">
        <w:t xml:space="preserve">Spezifität von </w:t>
      </w:r>
      <w:r w:rsidR="00FD2033">
        <w:t>etwa</w:t>
      </w:r>
      <w:r w:rsidR="00720CE6" w:rsidRPr="00EB6115">
        <w:t xml:space="preserve"> 99 % </w:t>
      </w:r>
      <w:r w:rsidR="00EB6115" w:rsidRPr="00EB6115">
        <w:t xml:space="preserve">(die Firma Roche spricht von 99,8%) </w:t>
      </w:r>
      <w:r w:rsidR="00720CE6" w:rsidRPr="00EB6115">
        <w:t>und von einer Sensitivität</w:t>
      </w:r>
      <w:r w:rsidR="006872BE" w:rsidRPr="00EB6115">
        <w:t xml:space="preserve"> von 100%</w:t>
      </w:r>
      <w:r w:rsidR="00FD2033">
        <w:t xml:space="preserve"> ausgehen</w:t>
      </w:r>
      <w:r w:rsidR="00EB6115">
        <w:t>.</w:t>
      </w:r>
      <w:r w:rsidR="006872BE" w:rsidRPr="00EB6115">
        <w:rPr>
          <w:rStyle w:val="Funotenzeichen"/>
        </w:rPr>
        <w:footnoteReference w:id="1"/>
      </w:r>
    </w:p>
    <w:p w:rsidR="002B6EAA" w:rsidRDefault="002B6EAA" w:rsidP="00C60CDA">
      <w:pPr>
        <w:spacing w:before="120"/>
        <w:ind w:right="1871"/>
      </w:pPr>
      <w:r>
        <w:t xml:space="preserve">Die Infektionsrate in einem betrachteten Gebiet bezeichnet man </w:t>
      </w:r>
      <w:r w:rsidRPr="00EB6115">
        <w:t xml:space="preserve">als </w:t>
      </w:r>
      <w:r w:rsidRPr="00EB6115">
        <w:rPr>
          <w:i/>
        </w:rPr>
        <w:t>Prävalenz</w:t>
      </w:r>
      <w:r w:rsidRPr="00EB6115">
        <w:t xml:space="preserve">. </w:t>
      </w:r>
      <w:r w:rsidR="0075166C" w:rsidRPr="00EB6115">
        <w:br/>
      </w:r>
      <w:r w:rsidRPr="00EB6115">
        <w:t xml:space="preserve">In </w:t>
      </w:r>
      <w:r w:rsidR="00720CE6" w:rsidRPr="00EB6115">
        <w:t>Deutschland schätzt man zurzeit, dass etwa 2 Mio. von 83 Mio. Menschen schon mit dem Corona-Virus infiziert waren</w:t>
      </w:r>
      <w:r w:rsidR="00EB6115" w:rsidRPr="00EB6115">
        <w:t xml:space="preserve"> oder aktuell infiziert sind</w:t>
      </w:r>
      <w:r w:rsidR="00720CE6" w:rsidRPr="00EB6115">
        <w:t>. Damit lä</w:t>
      </w:r>
      <w:r w:rsidRPr="00EB6115">
        <w:t>g</w:t>
      </w:r>
      <w:r w:rsidR="00720CE6" w:rsidRPr="00EB6115">
        <w:t>e</w:t>
      </w:r>
      <w:r w:rsidRPr="00EB6115">
        <w:t xml:space="preserve"> die Prävalenz (</w:t>
      </w:r>
      <w:r w:rsidR="00720CE6" w:rsidRPr="00EB6115">
        <w:t>im Mittel über alle Altersklassen und Gebiete</w:t>
      </w:r>
      <w:r w:rsidR="00240803">
        <w:t>) bei 2,4</w:t>
      </w:r>
      <w:r w:rsidR="00720CE6" w:rsidRPr="00EB6115">
        <w:t xml:space="preserve"> %.</w:t>
      </w:r>
    </w:p>
    <w:p w:rsidR="00C85089" w:rsidRPr="00EB6115" w:rsidRDefault="00C85089" w:rsidP="00C60CDA">
      <w:pPr>
        <w:spacing w:before="120"/>
        <w:ind w:right="1871"/>
      </w:pPr>
      <w:r>
        <w:t xml:space="preserve">Die Prävalenz bezieht sich auf alle Personen einer Bevölkerung. Sie </w:t>
      </w:r>
      <w:r w:rsidR="00240803">
        <w:t>ist</w:t>
      </w:r>
      <w:r>
        <w:t xml:space="preserve"> relevant, wenn man Reihenuntersuchungen in der Normalbevölkerung macht. Wenn man mit konkretem Verdacht testet, weil </w:t>
      </w:r>
      <w:r w:rsidR="00240803">
        <w:t xml:space="preserve">z.B. </w:t>
      </w:r>
      <w:r>
        <w:t>Symptome vorlagen</w:t>
      </w:r>
      <w:r w:rsidR="00240803">
        <w:t>,</w:t>
      </w:r>
      <w:r w:rsidR="00701AAA">
        <w:t xml:space="preserve"> </w:t>
      </w:r>
      <w:r>
        <w:t xml:space="preserve">aber kein Test im akuten Stadium gemacht wurde, </w:t>
      </w:r>
      <w:r w:rsidR="00240803">
        <w:t xml:space="preserve">oder wenn bekannter Maßen schon sehr viele Menschen in einer Gegend infiziert waren, </w:t>
      </w:r>
      <w:r>
        <w:t>verschieben sich die Werte.</w:t>
      </w:r>
    </w:p>
    <w:p w:rsidR="00FD2033" w:rsidRDefault="00FD2033">
      <w:r>
        <w:br w:type="page"/>
      </w:r>
    </w:p>
    <w:p w:rsidR="00B97F71" w:rsidRDefault="00B97F71" w:rsidP="003476D5">
      <w:pPr>
        <w:spacing w:before="120"/>
        <w:ind w:left="703" w:hanging="703"/>
      </w:pPr>
    </w:p>
    <w:p w:rsidR="00B97F71" w:rsidRDefault="00B97F71" w:rsidP="003476D5">
      <w:pPr>
        <w:spacing w:before="120"/>
        <w:ind w:left="703" w:hanging="703"/>
      </w:pPr>
    </w:p>
    <w:p w:rsidR="00B97F71" w:rsidRDefault="00B97F71" w:rsidP="003476D5">
      <w:pPr>
        <w:spacing w:before="120"/>
        <w:ind w:left="703" w:hanging="703"/>
      </w:pPr>
    </w:p>
    <w:p w:rsidR="009430F0" w:rsidRDefault="00D37D2E" w:rsidP="003476D5">
      <w:pPr>
        <w:spacing w:before="120"/>
        <w:ind w:left="703" w:hanging="703"/>
      </w:pPr>
      <w:r>
        <w:t>a)</w:t>
      </w:r>
      <w:r w:rsidR="005877FB">
        <w:t xml:space="preserve"> </w:t>
      </w:r>
      <w:r w:rsidR="005877FB">
        <w:tab/>
      </w:r>
      <w:r>
        <w:t>Erläutere</w:t>
      </w:r>
      <w:r w:rsidR="005877FB">
        <w:t xml:space="preserve">, welchen Effekt es haben würde, wenn ein Mensch bei einem Test </w:t>
      </w:r>
      <w:r w:rsidR="005877FB" w:rsidRPr="00D37D2E">
        <w:rPr>
          <w:i/>
        </w:rPr>
        <w:t>falsch testpositiv</w:t>
      </w:r>
      <w:r>
        <w:t xml:space="preserve"> getestet wird und diesem Testergebnis vertraut. </w:t>
      </w:r>
    </w:p>
    <w:p w:rsidR="00240803" w:rsidRDefault="003476D5" w:rsidP="003476D5">
      <w:pPr>
        <w:spacing w:before="120"/>
        <w:ind w:left="703" w:hanging="703"/>
      </w:pPr>
      <w:r>
        <w:t xml:space="preserve">b) </w:t>
      </w:r>
      <w:r>
        <w:tab/>
        <w:t xml:space="preserve">Wie groß ist nach deinem ersten Gefühl, die </w:t>
      </w:r>
      <w:r w:rsidR="00240803">
        <w:t>Wahrscheinlichkeit, dass man doch nicht immun ist, wenn man ein positives Testergebnis bekommt?</w:t>
      </w:r>
    </w:p>
    <w:p w:rsidR="003476D5" w:rsidRDefault="003476D5" w:rsidP="003476D5">
      <w:pPr>
        <w:spacing w:before="120"/>
        <w:ind w:left="703" w:hanging="703"/>
      </w:pPr>
      <w:r>
        <w:t>c)</w:t>
      </w:r>
      <w:r w:rsidR="009430F0">
        <w:tab/>
      </w:r>
      <w:r w:rsidR="00D37D2E">
        <w:t xml:space="preserve">Entscheide, ob es schlimm wäre, wenn man einem </w:t>
      </w:r>
      <w:r w:rsidR="00D37D2E" w:rsidRPr="00D37D2E">
        <w:rPr>
          <w:i/>
        </w:rPr>
        <w:t>falsch testnegativen</w:t>
      </w:r>
      <w:r w:rsidR="00D37D2E">
        <w:t xml:space="preserve"> Testergebnis glaubt. </w:t>
      </w:r>
    </w:p>
    <w:p w:rsidR="00DB0D68" w:rsidRDefault="003476D5" w:rsidP="003476D5">
      <w:pPr>
        <w:spacing w:before="120"/>
        <w:ind w:left="703" w:hanging="703"/>
      </w:pPr>
      <w:r>
        <w:t>d)</w:t>
      </w:r>
      <w:r w:rsidR="00DB0D68" w:rsidRPr="00DB0D68">
        <w:tab/>
      </w:r>
      <w:r w:rsidR="00D37D2E">
        <w:t>Ergänze</w:t>
      </w:r>
      <w:r w:rsidR="00DB0D68">
        <w:t xml:space="preserve"> das Baumdiagramm mit den Daten aus dem Text</w:t>
      </w:r>
      <w:r w:rsidR="001E30F1">
        <w:t>, gehe zunächst von einer Spezifität von 99% aus</w:t>
      </w:r>
      <w:r w:rsidR="00DB0D68">
        <w:t>.</w:t>
      </w:r>
      <w:r w:rsidR="000D0EE5">
        <w:t xml:space="preserve"> Überlege dazu vorher genau, was welcher Pfad bedeutet. </w:t>
      </w:r>
    </w:p>
    <w:p w:rsidR="000D0EE5" w:rsidRDefault="000D0EE5" w:rsidP="000D0EE5">
      <w:pPr>
        <w:ind w:left="705" w:hanging="705"/>
      </w:pPr>
      <w:r>
        <w:tab/>
      </w:r>
    </w:p>
    <w:p w:rsidR="000D0EE5" w:rsidRDefault="000D0EE5" w:rsidP="000D0EE5">
      <w:pPr>
        <w:ind w:left="705" w:hanging="705"/>
      </w:pPr>
      <w:r>
        <w:t xml:space="preserve">Hilfe: Es gibt die </w:t>
      </w:r>
      <w:r w:rsidR="00701AAA">
        <w:t>Ast-</w:t>
      </w:r>
      <w:r w:rsidR="00FE199B">
        <w:t xml:space="preserve">Wahrscheinlichkeit, dass </w:t>
      </w:r>
    </w:p>
    <w:p w:rsidR="000D0EE5" w:rsidRDefault="000D0EE5" w:rsidP="00FE199B">
      <w:pPr>
        <w:pStyle w:val="Listenabsatz"/>
        <w:ind w:left="1065"/>
      </w:pPr>
      <w:r>
        <w:t>... jemand, der Antikörper hat</w:t>
      </w:r>
      <w:r w:rsidR="00FE199B">
        <w:t>,</w:t>
      </w:r>
      <w:r>
        <w:t xml:space="preserve"> negativ getestet wird</w:t>
      </w:r>
    </w:p>
    <w:p w:rsidR="000D0EE5" w:rsidRDefault="000D0EE5" w:rsidP="00FE199B">
      <w:pPr>
        <w:pStyle w:val="Listenabsatz"/>
        <w:ind w:left="1065"/>
      </w:pPr>
      <w:r>
        <w:t>... keine Antikörper vorhanden sind</w:t>
      </w:r>
    </w:p>
    <w:p w:rsidR="000D0EE5" w:rsidRDefault="000D0EE5" w:rsidP="00FE199B">
      <w:pPr>
        <w:pStyle w:val="Listenabsatz"/>
        <w:ind w:left="1065"/>
      </w:pPr>
      <w:r>
        <w:t xml:space="preserve">... jemand, der </w:t>
      </w:r>
      <w:r w:rsidR="00FE199B">
        <w:t>keine Antikörper hat, positiv</w:t>
      </w:r>
      <w:r>
        <w:t xml:space="preserve"> getestet wird</w:t>
      </w:r>
    </w:p>
    <w:p w:rsidR="000D0EE5" w:rsidRDefault="000D0EE5" w:rsidP="00FE199B">
      <w:pPr>
        <w:pStyle w:val="Listenabsatz"/>
        <w:ind w:left="1065"/>
      </w:pPr>
      <w:r>
        <w:t>... jemand, der keine Antikörper hat, negativ getestet wird</w:t>
      </w:r>
    </w:p>
    <w:p w:rsidR="000D0EE5" w:rsidRDefault="000D0EE5" w:rsidP="00FE199B">
      <w:pPr>
        <w:pStyle w:val="Listenabsatz"/>
        <w:ind w:left="1065"/>
      </w:pPr>
      <w:r>
        <w:t>... Antikörper vorhanden sind</w:t>
      </w:r>
    </w:p>
    <w:p w:rsidR="000D0EE5" w:rsidRDefault="000D0EE5" w:rsidP="00FE199B">
      <w:pPr>
        <w:pStyle w:val="Listenabsatz"/>
        <w:ind w:left="1065"/>
      </w:pPr>
      <w:r>
        <w:t>... jemand, der Antikörper hat</w:t>
      </w:r>
      <w:r w:rsidR="00FE199B">
        <w:t>,</w:t>
      </w:r>
      <w:r>
        <w:t xml:space="preserve"> positiv getestet wird</w:t>
      </w:r>
    </w:p>
    <w:p w:rsidR="000D0EE5" w:rsidRDefault="000D0EE5" w:rsidP="000D0EE5">
      <w:pPr>
        <w:pStyle w:val="Listenabsatz"/>
        <w:ind w:left="1065"/>
      </w:pPr>
    </w:p>
    <w:p w:rsidR="00DB0D68" w:rsidRDefault="00FD2033">
      <w:r>
        <w:rPr>
          <w:noProof/>
        </w:rPr>
        <mc:AlternateContent>
          <mc:Choice Requires="wps">
            <w:drawing>
              <wp:anchor distT="0" distB="0" distL="114300" distR="114300" simplePos="0" relativeHeight="251663360" behindDoc="0" locked="0" layoutInCell="1" allowOverlap="1">
                <wp:simplePos x="0" y="0"/>
                <wp:positionH relativeFrom="column">
                  <wp:posOffset>909320</wp:posOffset>
                </wp:positionH>
                <wp:positionV relativeFrom="paragraph">
                  <wp:posOffset>906780</wp:posOffset>
                </wp:positionV>
                <wp:extent cx="2085975" cy="476250"/>
                <wp:effectExtent l="19050" t="19050" r="28575" b="19050"/>
                <wp:wrapNone/>
                <wp:docPr id="5" name="Ellipse 5"/>
                <wp:cNvGraphicFramePr/>
                <a:graphic xmlns:a="http://schemas.openxmlformats.org/drawingml/2006/main">
                  <a:graphicData uri="http://schemas.microsoft.com/office/word/2010/wordprocessingShape">
                    <wps:wsp>
                      <wps:cNvSpPr/>
                      <wps:spPr>
                        <a:xfrm>
                          <a:off x="0" y="0"/>
                          <a:ext cx="2085975" cy="476250"/>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851C25" id="Ellipse 5" o:spid="_x0000_s1026" style="position:absolute;margin-left:71.6pt;margin-top:71.4pt;width:164.25pt;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" filled="f" strokecolor="black [3213]" strokeweight="2.25pt">
                <v:stroke joinstyle="miter"/>
              </v:oval>
            </w:pict>
          </mc:Fallback>
        </mc:AlternateContent>
      </w:r>
      <w:r w:rsidR="006704EB">
        <w:rPr>
          <w:noProof/>
          <w:sz w:val="32"/>
        </w:rPr>
        <w:t xml:space="preserve">  </w:t>
      </w:r>
      <w:r w:rsidR="000D0EE5">
        <w:rPr>
          <w:noProof/>
          <w:sz w:val="32"/>
        </w:rPr>
        <w:drawing>
          <wp:inline distT="0" distB="0" distL="0" distR="0" wp14:anchorId="34A0EB82" wp14:editId="1C77A263">
            <wp:extent cx="5724525" cy="5448644"/>
            <wp:effectExtent l="0" t="0" r="0" b="0"/>
            <wp:docPr id="25" name="Bild 25" descr="Baum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aumdiagram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8010" cy="5461479"/>
                    </a:xfrm>
                    <a:prstGeom prst="rect">
                      <a:avLst/>
                    </a:prstGeom>
                    <a:noFill/>
                    <a:ln>
                      <a:noFill/>
                    </a:ln>
                  </pic:spPr>
                </pic:pic>
              </a:graphicData>
            </a:graphic>
          </wp:inline>
        </w:drawing>
      </w:r>
      <w:r w:rsidR="00F640A3">
        <w:rPr>
          <w:noProof/>
        </w:rPr>
        <mc:AlternateContent>
          <mc:Choice Requires="wps">
            <w:drawing>
              <wp:anchor distT="0" distB="0" distL="114300" distR="114300" simplePos="0" relativeHeight="251662336" behindDoc="0" locked="0" layoutInCell="1" allowOverlap="1" wp14:anchorId="43730A75" wp14:editId="2F651235">
                <wp:simplePos x="0" y="0"/>
                <wp:positionH relativeFrom="column">
                  <wp:posOffset>938530</wp:posOffset>
                </wp:positionH>
                <wp:positionV relativeFrom="paragraph">
                  <wp:posOffset>982980</wp:posOffset>
                </wp:positionV>
                <wp:extent cx="1924050" cy="400050"/>
                <wp:effectExtent l="0" t="0" r="0" b="0"/>
                <wp:wrapNone/>
                <wp:docPr id="3" name="Textfeld 3"/>
                <wp:cNvGraphicFramePr/>
                <a:graphic xmlns:a="http://schemas.openxmlformats.org/drawingml/2006/main">
                  <a:graphicData uri="http://schemas.microsoft.com/office/word/2010/wordprocessingShape">
                    <wps:wsp>
                      <wps:cNvSpPr txBox="1"/>
                      <wps:spPr>
                        <a:xfrm>
                          <a:off x="0" y="0"/>
                          <a:ext cx="1924050" cy="4000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3572" w:rsidRPr="00F640A3" w:rsidRDefault="00513572" w:rsidP="00513572">
                            <w:pPr>
                              <w:rPr>
                                <w:rFonts w:asciiTheme="minorHAnsi" w:hAnsiTheme="minorHAnsi" w:cstheme="minorHAnsi"/>
                                <w:sz w:val="28"/>
                                <w:szCs w:val="28"/>
                              </w:rPr>
                            </w:pPr>
                            <w:r w:rsidRPr="00513572">
                              <w:rPr>
                                <w:sz w:val="28"/>
                                <w:szCs w:val="28"/>
                              </w:rPr>
                              <w:t xml:space="preserve"> </w:t>
                            </w:r>
                            <w:r w:rsidRPr="00F640A3">
                              <w:rPr>
                                <w:rFonts w:asciiTheme="minorHAnsi" w:hAnsiTheme="minorHAnsi" w:cstheme="minorHAnsi"/>
                                <w:sz w:val="28"/>
                                <w:szCs w:val="28"/>
                              </w:rPr>
                              <w:t>Antikörper vorhanden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730A75" id="_x0000_t202" coordsize="21600,21600" o:spt="202" path="m,l,21600r21600,l21600,xe">
                <v:stroke joinstyle="miter"/>
                <v:path gradientshapeok="t" o:connecttype="rect"/>
              </v:shapetype>
              <v:shape id="Textfeld 3" o:spid="_x0000_s1026" type="#_x0000_t202" style="position:absolute;margin-left:73.9pt;margin-top:77.4pt;width:151.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" fillcolor="white [3212]" stroked="f" strokeweight=".5pt">
                <v:textbox>
                  <w:txbxContent>
                    <w:p w:rsidR="00513572" w:rsidRPr="00F640A3" w:rsidRDefault="00513572" w:rsidP="00513572">
                      <w:pPr>
                        <w:rPr>
                          <w:rFonts w:asciiTheme="minorHAnsi" w:hAnsiTheme="minorHAnsi" w:cstheme="minorHAnsi"/>
                          <w:sz w:val="28"/>
                          <w:szCs w:val="28"/>
                        </w:rPr>
                      </w:pPr>
                      <w:r w:rsidRPr="00513572">
                        <w:rPr>
                          <w:sz w:val="28"/>
                          <w:szCs w:val="28"/>
                        </w:rPr>
                        <w:t xml:space="preserve"> </w:t>
                      </w:r>
                      <w:r w:rsidRPr="00F640A3">
                        <w:rPr>
                          <w:rFonts w:asciiTheme="minorHAnsi" w:hAnsiTheme="minorHAnsi" w:cstheme="minorHAnsi"/>
                          <w:sz w:val="28"/>
                          <w:szCs w:val="28"/>
                        </w:rPr>
                        <w:t>Antikörper vorhanden</w:t>
                      </w:r>
                    </w:p>
                  </w:txbxContent>
                </v:textbox>
              </v:shape>
            </w:pict>
          </mc:Fallback>
        </mc:AlternateContent>
      </w:r>
      <w:r w:rsidR="00265985">
        <w:rPr>
          <w:noProof/>
        </w:rPr>
        <mc:AlternateContent>
          <mc:Choice Requires="wps">
            <w:drawing>
              <wp:anchor distT="0" distB="0" distL="114300" distR="114300" simplePos="0" relativeHeight="251660288" behindDoc="0" locked="0" layoutInCell="1" allowOverlap="1">
                <wp:simplePos x="0" y="0"/>
                <wp:positionH relativeFrom="column">
                  <wp:posOffset>1129030</wp:posOffset>
                </wp:positionH>
                <wp:positionV relativeFrom="paragraph">
                  <wp:posOffset>4173855</wp:posOffset>
                </wp:positionV>
                <wp:extent cx="1628775" cy="295275"/>
                <wp:effectExtent l="0" t="0" r="9525" b="9525"/>
                <wp:wrapNone/>
                <wp:docPr id="2" name="Textfeld 2"/>
                <wp:cNvGraphicFramePr/>
                <a:graphic xmlns:a="http://schemas.openxmlformats.org/drawingml/2006/main">
                  <a:graphicData uri="http://schemas.microsoft.com/office/word/2010/wordprocessingShape">
                    <wps:wsp>
                      <wps:cNvSpPr txBox="1"/>
                      <wps:spPr>
                        <a:xfrm>
                          <a:off x="0" y="0"/>
                          <a:ext cx="1628775" cy="29527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65985" w:rsidRPr="00513572" w:rsidRDefault="00513572">
                            <w:pPr>
                              <w:rPr>
                                <w:rFonts w:asciiTheme="minorHAnsi" w:hAnsiTheme="minorHAnsi" w:cstheme="minorHAnsi"/>
                                <w:sz w:val="28"/>
                                <w:szCs w:val="28"/>
                              </w:rPr>
                            </w:pPr>
                            <w:r w:rsidRPr="00513572">
                              <w:rPr>
                                <w:sz w:val="28"/>
                                <w:szCs w:val="28"/>
                              </w:rPr>
                              <w:t xml:space="preserve"> </w:t>
                            </w:r>
                            <w:r w:rsidR="00265985" w:rsidRPr="00513572">
                              <w:rPr>
                                <w:rFonts w:asciiTheme="minorHAnsi" w:hAnsiTheme="minorHAnsi" w:cstheme="minorHAnsi"/>
                                <w:sz w:val="28"/>
                                <w:szCs w:val="28"/>
                              </w:rPr>
                              <w:t>keine Antikörper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margin-left:88.9pt;margin-top:328.65pt;width:128.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" fillcolor="white [3212]" stroked="f" strokeweight=".5pt">
                <v:textbox>
                  <w:txbxContent>
                    <w:p w:rsidR="00265985" w:rsidRPr="00513572" w:rsidRDefault="00513572">
                      <w:pPr>
                        <w:rPr>
                          <w:rFonts w:asciiTheme="minorHAnsi" w:hAnsiTheme="minorHAnsi" w:cstheme="minorHAnsi"/>
                          <w:sz w:val="28"/>
                          <w:szCs w:val="28"/>
                        </w:rPr>
                      </w:pPr>
                      <w:r w:rsidRPr="00513572">
                        <w:rPr>
                          <w:sz w:val="28"/>
                          <w:szCs w:val="28"/>
                        </w:rPr>
                        <w:t xml:space="preserve"> </w:t>
                      </w:r>
                      <w:r w:rsidR="00265985" w:rsidRPr="00513572">
                        <w:rPr>
                          <w:rFonts w:asciiTheme="minorHAnsi" w:hAnsiTheme="minorHAnsi" w:cstheme="minorHAnsi"/>
                          <w:sz w:val="28"/>
                          <w:szCs w:val="28"/>
                        </w:rPr>
                        <w:t>keine Antikörper</w:t>
                      </w:r>
                    </w:p>
                  </w:txbxContent>
                </v:textbox>
              </v:shape>
            </w:pict>
          </mc:Fallback>
        </mc:AlternateContent>
      </w:r>
    </w:p>
    <w:p w:rsidR="000B1917" w:rsidRPr="00DB0D68" w:rsidRDefault="000B1917"/>
    <w:p w:rsidR="00DB0D68" w:rsidRDefault="00DB0D68" w:rsidP="00DB0D68">
      <w:pPr>
        <w:jc w:val="center"/>
        <w:rPr>
          <w:sz w:val="32"/>
        </w:rPr>
      </w:pPr>
    </w:p>
    <w:p w:rsidR="00725823" w:rsidRPr="00725823" w:rsidRDefault="00725823" w:rsidP="00725823">
      <w:pPr>
        <w:rPr>
          <w:sz w:val="16"/>
          <w:szCs w:val="24"/>
        </w:rPr>
      </w:pPr>
    </w:p>
    <w:p w:rsidR="00413797" w:rsidRDefault="00413797" w:rsidP="003F61EE">
      <w:pPr>
        <w:ind w:left="705" w:right="-57" w:hanging="705"/>
        <w:rPr>
          <w:szCs w:val="24"/>
        </w:rPr>
      </w:pPr>
    </w:p>
    <w:p w:rsidR="00413797" w:rsidRDefault="00413797" w:rsidP="003F61EE">
      <w:pPr>
        <w:ind w:left="705" w:right="-57" w:hanging="705"/>
        <w:rPr>
          <w:szCs w:val="24"/>
        </w:rPr>
      </w:pPr>
    </w:p>
    <w:p w:rsidR="00413797" w:rsidRDefault="00413797" w:rsidP="003F61EE">
      <w:pPr>
        <w:ind w:left="705" w:right="-57" w:hanging="705"/>
        <w:rPr>
          <w:szCs w:val="24"/>
        </w:rPr>
      </w:pPr>
    </w:p>
    <w:p w:rsidR="00413797" w:rsidRDefault="00413797" w:rsidP="003F61EE">
      <w:pPr>
        <w:ind w:left="705" w:right="-57" w:hanging="705"/>
        <w:rPr>
          <w:szCs w:val="24"/>
        </w:rPr>
      </w:pPr>
    </w:p>
    <w:p w:rsidR="00413797" w:rsidRDefault="00413797" w:rsidP="003F61EE">
      <w:pPr>
        <w:ind w:left="705" w:right="-57" w:hanging="705"/>
        <w:rPr>
          <w:szCs w:val="24"/>
        </w:rPr>
      </w:pPr>
    </w:p>
    <w:p w:rsidR="000B1917" w:rsidRDefault="003476D5" w:rsidP="003F61EE">
      <w:pPr>
        <w:ind w:left="705" w:right="-57" w:hanging="705"/>
        <w:rPr>
          <w:szCs w:val="24"/>
        </w:rPr>
      </w:pPr>
      <w:r>
        <w:rPr>
          <w:szCs w:val="24"/>
        </w:rPr>
        <w:t>e</w:t>
      </w:r>
      <w:r w:rsidR="00725823">
        <w:rPr>
          <w:szCs w:val="24"/>
        </w:rPr>
        <w:t>)</w:t>
      </w:r>
      <w:r w:rsidR="00EB6115">
        <w:rPr>
          <w:szCs w:val="24"/>
        </w:rPr>
        <w:tab/>
        <w:t xml:space="preserve">Berechne mit Hilfe der Pfadregel die Wahrscheinlichkeiten am Ende jedes Pfades. </w:t>
      </w:r>
      <w:r w:rsidR="003F61EE">
        <w:rPr>
          <w:szCs w:val="24"/>
        </w:rPr>
        <w:br/>
      </w:r>
      <w:r w:rsidR="00EB6115">
        <w:rPr>
          <w:szCs w:val="24"/>
        </w:rPr>
        <w:t>Gib dabei jeweils an, was diese Wahrscheinlichkeit aussagt. Also z.B. für den ersten Pfad: „Wahrscheinlichkeit, dass jema</w:t>
      </w:r>
      <w:r w:rsidR="003F61EE">
        <w:rPr>
          <w:szCs w:val="24"/>
        </w:rPr>
        <w:t>nd aus der Bevölkerung Antikörper hat und positiv getestet wird</w:t>
      </w:r>
      <w:r w:rsidR="00EB6115">
        <w:rPr>
          <w:szCs w:val="24"/>
        </w:rPr>
        <w:t>.“</w:t>
      </w:r>
    </w:p>
    <w:p w:rsidR="003476D5" w:rsidRDefault="003476D5" w:rsidP="003F61EE">
      <w:pPr>
        <w:ind w:left="705" w:right="-57" w:hanging="705"/>
        <w:rPr>
          <w:szCs w:val="24"/>
        </w:rPr>
      </w:pPr>
      <w:r>
        <w:rPr>
          <w:szCs w:val="24"/>
        </w:rPr>
        <w:tab/>
        <w:t xml:space="preserve">Ordne auch die Begriffe </w:t>
      </w:r>
      <w:r w:rsidRPr="003476D5">
        <w:rPr>
          <w:i/>
          <w:szCs w:val="24"/>
        </w:rPr>
        <w:t>falsch testpositiv</w:t>
      </w:r>
      <w:r>
        <w:rPr>
          <w:szCs w:val="24"/>
        </w:rPr>
        <w:t xml:space="preserve"> und </w:t>
      </w:r>
      <w:r w:rsidRPr="003476D5">
        <w:rPr>
          <w:i/>
          <w:szCs w:val="24"/>
        </w:rPr>
        <w:t>falsch testnegativ</w:t>
      </w:r>
      <w:r>
        <w:rPr>
          <w:szCs w:val="24"/>
        </w:rPr>
        <w:t xml:space="preserve"> zu</w:t>
      </w:r>
      <w:r w:rsidR="001C1DE9">
        <w:rPr>
          <w:szCs w:val="24"/>
        </w:rPr>
        <w:t>.</w:t>
      </w:r>
    </w:p>
    <w:p w:rsidR="00B97F71" w:rsidRDefault="00B97F71" w:rsidP="00B97F71">
      <w:pPr>
        <w:rPr>
          <w:szCs w:val="24"/>
        </w:rPr>
      </w:pPr>
    </w:p>
    <w:p w:rsidR="00C31B9F" w:rsidRDefault="00C31B9F" w:rsidP="00C31B9F">
      <w:pPr>
        <w:ind w:right="-57"/>
        <w:rPr>
          <w:szCs w:val="24"/>
        </w:rPr>
      </w:pPr>
      <w:r>
        <w:rPr>
          <w:szCs w:val="24"/>
        </w:rPr>
        <w:t xml:space="preserve">Eine alternative Darstellungsform zu Baumdiagrammen ist in diesem Fall eine </w:t>
      </w:r>
      <w:proofErr w:type="spellStart"/>
      <w:r>
        <w:rPr>
          <w:szCs w:val="24"/>
        </w:rPr>
        <w:t>Vierfeldertafel</w:t>
      </w:r>
      <w:proofErr w:type="spellEnd"/>
      <w:r>
        <w:rPr>
          <w:szCs w:val="24"/>
        </w:rPr>
        <w:t xml:space="preserve">. Übertrage die Werte aus dem Baumdiagramm in die </w:t>
      </w:r>
      <w:proofErr w:type="spellStart"/>
      <w:r>
        <w:rPr>
          <w:szCs w:val="24"/>
        </w:rPr>
        <w:t>Vierfeldertafel</w:t>
      </w:r>
      <w:proofErr w:type="spellEnd"/>
      <w:r>
        <w:rPr>
          <w:szCs w:val="24"/>
        </w:rPr>
        <w:t xml:space="preserve"> und entscheide, welche Darstellungsform du übersichtlicher findest.</w:t>
      </w:r>
    </w:p>
    <w:p w:rsidR="00C31B9F" w:rsidRDefault="00C31B9F" w:rsidP="00C31B9F">
      <w:pPr>
        <w:ind w:right="-57"/>
        <w:rPr>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3"/>
        <w:gridCol w:w="2396"/>
        <w:gridCol w:w="2411"/>
        <w:gridCol w:w="2193"/>
      </w:tblGrid>
      <w:tr w:rsidR="00C31B9F" w:rsidRPr="00167C58" w:rsidTr="008F18CD">
        <w:trPr>
          <w:trHeight w:val="397"/>
        </w:trPr>
        <w:tc>
          <w:tcPr>
            <w:tcW w:w="2271" w:type="dxa"/>
            <w:tcBorders>
              <w:top w:val="nil"/>
              <w:left w:val="nil"/>
            </w:tcBorders>
            <w:vAlign w:val="center"/>
          </w:tcPr>
          <w:p w:rsidR="00C31B9F" w:rsidRPr="00167C58" w:rsidRDefault="00C31B9F" w:rsidP="008F18CD">
            <w:pPr>
              <w:spacing w:before="60" w:after="60"/>
              <w:jc w:val="center"/>
              <w:rPr>
                <w:sz w:val="36"/>
                <w:szCs w:val="24"/>
              </w:rPr>
            </w:pPr>
          </w:p>
        </w:tc>
        <w:tc>
          <w:tcPr>
            <w:tcW w:w="2456" w:type="dxa"/>
            <w:tcBorders>
              <w:bottom w:val="single" w:sz="4" w:space="0" w:color="000000"/>
            </w:tcBorders>
            <w:vAlign w:val="center"/>
          </w:tcPr>
          <w:p w:rsidR="00C31B9F" w:rsidRPr="00167C58" w:rsidRDefault="00C31B9F" w:rsidP="008F18CD">
            <w:pPr>
              <w:spacing w:before="60" w:after="60"/>
              <w:jc w:val="center"/>
              <w:rPr>
                <w:sz w:val="36"/>
                <w:szCs w:val="24"/>
              </w:rPr>
            </w:pPr>
            <w:r w:rsidRPr="00167C58">
              <w:rPr>
                <w:sz w:val="36"/>
                <w:szCs w:val="24"/>
              </w:rPr>
              <w:t>testpositiv</w:t>
            </w:r>
          </w:p>
        </w:tc>
        <w:tc>
          <w:tcPr>
            <w:tcW w:w="2466" w:type="dxa"/>
            <w:tcBorders>
              <w:bottom w:val="single" w:sz="4" w:space="0" w:color="000000"/>
            </w:tcBorders>
            <w:vAlign w:val="center"/>
          </w:tcPr>
          <w:p w:rsidR="00C31B9F" w:rsidRPr="00167C58" w:rsidRDefault="00C31B9F" w:rsidP="008F18CD">
            <w:pPr>
              <w:spacing w:before="60" w:after="60"/>
              <w:jc w:val="center"/>
              <w:rPr>
                <w:sz w:val="36"/>
                <w:szCs w:val="24"/>
              </w:rPr>
            </w:pPr>
            <w:r w:rsidRPr="00167C58">
              <w:rPr>
                <w:sz w:val="36"/>
                <w:szCs w:val="24"/>
              </w:rPr>
              <w:t>testnegativ</w:t>
            </w:r>
          </w:p>
        </w:tc>
        <w:tc>
          <w:tcPr>
            <w:tcW w:w="2271" w:type="dxa"/>
          </w:tcPr>
          <w:p w:rsidR="00C31B9F" w:rsidRPr="00167C58" w:rsidRDefault="00C31B9F" w:rsidP="008F18CD">
            <w:pPr>
              <w:spacing w:before="60" w:after="60"/>
              <w:jc w:val="center"/>
              <w:rPr>
                <w:sz w:val="36"/>
                <w:szCs w:val="24"/>
              </w:rPr>
            </w:pPr>
          </w:p>
        </w:tc>
      </w:tr>
      <w:tr w:rsidR="00C31B9F" w:rsidRPr="00167C58" w:rsidTr="008F18CD">
        <w:trPr>
          <w:trHeight w:val="397"/>
        </w:trPr>
        <w:tc>
          <w:tcPr>
            <w:tcW w:w="2271" w:type="dxa"/>
            <w:vAlign w:val="center"/>
          </w:tcPr>
          <w:p w:rsidR="00C31B9F" w:rsidRPr="00167C58" w:rsidRDefault="00C31B9F" w:rsidP="008F18CD">
            <w:pPr>
              <w:spacing w:before="60" w:after="60"/>
              <w:jc w:val="center"/>
              <w:rPr>
                <w:sz w:val="36"/>
                <w:szCs w:val="24"/>
              </w:rPr>
            </w:pPr>
            <w:r>
              <w:rPr>
                <w:sz w:val="36"/>
                <w:szCs w:val="24"/>
              </w:rPr>
              <w:t>Antikörper</w:t>
            </w:r>
            <w:r w:rsidRPr="00167C58">
              <w:rPr>
                <w:sz w:val="36"/>
                <w:szCs w:val="24"/>
              </w:rPr>
              <w:t>-positiv</w:t>
            </w:r>
          </w:p>
        </w:tc>
        <w:tc>
          <w:tcPr>
            <w:tcW w:w="2456" w:type="dxa"/>
            <w:shd w:val="clear" w:color="auto" w:fill="BFBFBF"/>
            <w:vAlign w:val="center"/>
          </w:tcPr>
          <w:p w:rsidR="00C31B9F" w:rsidRPr="00984620" w:rsidRDefault="00C31B9F" w:rsidP="008F18CD">
            <w:pPr>
              <w:spacing w:before="60" w:after="60"/>
              <w:rPr>
                <w:szCs w:val="24"/>
              </w:rPr>
            </w:pPr>
          </w:p>
        </w:tc>
        <w:tc>
          <w:tcPr>
            <w:tcW w:w="2466" w:type="dxa"/>
            <w:shd w:val="clear" w:color="auto" w:fill="BFBFBF"/>
            <w:vAlign w:val="center"/>
          </w:tcPr>
          <w:p w:rsidR="00C31B9F" w:rsidRPr="00984620" w:rsidRDefault="00C31B9F" w:rsidP="008F18CD">
            <w:pPr>
              <w:spacing w:before="60" w:after="60"/>
              <w:jc w:val="center"/>
              <w:rPr>
                <w:szCs w:val="24"/>
              </w:rPr>
            </w:pPr>
          </w:p>
        </w:tc>
        <w:tc>
          <w:tcPr>
            <w:tcW w:w="2271" w:type="dxa"/>
            <w:vAlign w:val="center"/>
          </w:tcPr>
          <w:p w:rsidR="00C31B9F" w:rsidRPr="00984620" w:rsidRDefault="00C31B9F" w:rsidP="008F18CD">
            <w:pPr>
              <w:spacing w:before="60" w:after="60"/>
              <w:jc w:val="center"/>
              <w:rPr>
                <w:szCs w:val="24"/>
              </w:rPr>
            </w:pPr>
          </w:p>
        </w:tc>
      </w:tr>
      <w:tr w:rsidR="00C31B9F" w:rsidRPr="00167C58" w:rsidTr="008F18CD">
        <w:trPr>
          <w:trHeight w:val="397"/>
        </w:trPr>
        <w:tc>
          <w:tcPr>
            <w:tcW w:w="2271" w:type="dxa"/>
            <w:tcBorders>
              <w:bottom w:val="single" w:sz="4" w:space="0" w:color="000000"/>
            </w:tcBorders>
            <w:vAlign w:val="center"/>
          </w:tcPr>
          <w:p w:rsidR="00C31B9F" w:rsidRPr="00167C58" w:rsidRDefault="00C31B9F" w:rsidP="008F18CD">
            <w:pPr>
              <w:spacing w:before="60" w:after="60"/>
              <w:jc w:val="center"/>
              <w:rPr>
                <w:sz w:val="36"/>
                <w:szCs w:val="24"/>
              </w:rPr>
            </w:pPr>
            <w:r>
              <w:rPr>
                <w:sz w:val="36"/>
                <w:szCs w:val="24"/>
              </w:rPr>
              <w:t>Antikörper</w:t>
            </w:r>
            <w:r w:rsidRPr="00167C58">
              <w:rPr>
                <w:sz w:val="36"/>
                <w:szCs w:val="24"/>
              </w:rPr>
              <w:t>-negativ</w:t>
            </w:r>
          </w:p>
        </w:tc>
        <w:tc>
          <w:tcPr>
            <w:tcW w:w="2456" w:type="dxa"/>
            <w:shd w:val="clear" w:color="auto" w:fill="BFBFBF"/>
            <w:vAlign w:val="center"/>
          </w:tcPr>
          <w:p w:rsidR="00C31B9F" w:rsidRPr="00984620" w:rsidRDefault="00C31B9F" w:rsidP="008F18CD">
            <w:pPr>
              <w:spacing w:before="60" w:after="60"/>
              <w:jc w:val="center"/>
              <w:rPr>
                <w:szCs w:val="24"/>
              </w:rPr>
            </w:pPr>
          </w:p>
        </w:tc>
        <w:tc>
          <w:tcPr>
            <w:tcW w:w="2466" w:type="dxa"/>
            <w:shd w:val="clear" w:color="auto" w:fill="BFBFBF"/>
            <w:vAlign w:val="center"/>
          </w:tcPr>
          <w:p w:rsidR="00C31B9F" w:rsidRPr="00984620" w:rsidRDefault="00C31B9F" w:rsidP="008F18CD">
            <w:pPr>
              <w:spacing w:before="60" w:after="60"/>
              <w:jc w:val="center"/>
              <w:rPr>
                <w:szCs w:val="24"/>
              </w:rPr>
            </w:pPr>
          </w:p>
        </w:tc>
        <w:tc>
          <w:tcPr>
            <w:tcW w:w="2271" w:type="dxa"/>
            <w:vAlign w:val="center"/>
          </w:tcPr>
          <w:p w:rsidR="00C31B9F" w:rsidRPr="00984620" w:rsidRDefault="00C31B9F" w:rsidP="008F18CD">
            <w:pPr>
              <w:spacing w:before="60" w:after="60"/>
              <w:jc w:val="center"/>
              <w:rPr>
                <w:szCs w:val="24"/>
              </w:rPr>
            </w:pPr>
          </w:p>
        </w:tc>
      </w:tr>
      <w:tr w:rsidR="00C31B9F" w:rsidRPr="00167C58" w:rsidTr="008F18CD">
        <w:trPr>
          <w:trHeight w:val="397"/>
        </w:trPr>
        <w:tc>
          <w:tcPr>
            <w:tcW w:w="2271" w:type="dxa"/>
            <w:tcBorders>
              <w:left w:val="nil"/>
              <w:bottom w:val="nil"/>
            </w:tcBorders>
            <w:vAlign w:val="center"/>
          </w:tcPr>
          <w:p w:rsidR="00C31B9F" w:rsidRPr="00167C58" w:rsidRDefault="00C31B9F" w:rsidP="008F18CD">
            <w:pPr>
              <w:spacing w:before="60" w:after="60"/>
              <w:jc w:val="center"/>
              <w:rPr>
                <w:sz w:val="36"/>
                <w:szCs w:val="24"/>
              </w:rPr>
            </w:pPr>
          </w:p>
        </w:tc>
        <w:tc>
          <w:tcPr>
            <w:tcW w:w="2456" w:type="dxa"/>
            <w:vAlign w:val="center"/>
          </w:tcPr>
          <w:p w:rsidR="00C31B9F" w:rsidRPr="00984620" w:rsidRDefault="00C31B9F" w:rsidP="008F18CD">
            <w:pPr>
              <w:spacing w:before="60" w:after="60"/>
              <w:jc w:val="center"/>
              <w:rPr>
                <w:szCs w:val="24"/>
              </w:rPr>
            </w:pPr>
          </w:p>
        </w:tc>
        <w:tc>
          <w:tcPr>
            <w:tcW w:w="2466" w:type="dxa"/>
            <w:vAlign w:val="center"/>
          </w:tcPr>
          <w:p w:rsidR="00C31B9F" w:rsidRPr="00984620" w:rsidRDefault="00C31B9F" w:rsidP="008F18CD">
            <w:pPr>
              <w:spacing w:before="60" w:after="60"/>
              <w:jc w:val="center"/>
              <w:rPr>
                <w:szCs w:val="24"/>
              </w:rPr>
            </w:pPr>
          </w:p>
        </w:tc>
        <w:tc>
          <w:tcPr>
            <w:tcW w:w="2271" w:type="dxa"/>
            <w:vAlign w:val="center"/>
          </w:tcPr>
          <w:p w:rsidR="00C31B9F" w:rsidRPr="00984620" w:rsidRDefault="00C31B9F" w:rsidP="008F18CD">
            <w:pPr>
              <w:spacing w:before="60" w:after="60"/>
              <w:jc w:val="center"/>
              <w:rPr>
                <w:szCs w:val="24"/>
              </w:rPr>
            </w:pPr>
            <w:r>
              <w:rPr>
                <w:szCs w:val="24"/>
              </w:rPr>
              <w:t>100%</w:t>
            </w:r>
            <w:r>
              <w:rPr>
                <w:szCs w:val="24"/>
              </w:rPr>
              <w:br/>
              <w:t>83.000.000</w:t>
            </w:r>
          </w:p>
        </w:tc>
      </w:tr>
    </w:tbl>
    <w:p w:rsidR="00C31B9F" w:rsidRPr="000806B3" w:rsidRDefault="00C31B9F" w:rsidP="00C31B9F">
      <w:pPr>
        <w:ind w:right="-57"/>
        <w:rPr>
          <w:szCs w:val="24"/>
        </w:rPr>
      </w:pPr>
    </w:p>
    <w:p w:rsidR="00C31B9F" w:rsidRDefault="00C31B9F" w:rsidP="00B97F71">
      <w:pPr>
        <w:rPr>
          <w:szCs w:val="24"/>
        </w:rPr>
      </w:pPr>
    </w:p>
    <w:p w:rsidR="001C1DE9" w:rsidRDefault="001C1DE9" w:rsidP="00B97F71">
      <w:pPr>
        <w:rPr>
          <w:szCs w:val="24"/>
        </w:rPr>
      </w:pPr>
      <w:r>
        <w:rPr>
          <w:szCs w:val="24"/>
        </w:rPr>
        <w:t>Die eigentlich Interessante Frage ist hiermit aber noch nicht beantwortet.</w:t>
      </w:r>
    </w:p>
    <w:p w:rsidR="000806B3" w:rsidRDefault="000806B3" w:rsidP="000806B3">
      <w:pPr>
        <w:ind w:right="-57"/>
        <w:rPr>
          <w:szCs w:val="24"/>
        </w:rPr>
      </w:pPr>
      <w:r>
        <w:rPr>
          <w:szCs w:val="24"/>
        </w:rPr>
        <w:t xml:space="preserve">Mich interessiert ja, ob ich immun bin. Wenn ich nun </w:t>
      </w:r>
      <w:proofErr w:type="gramStart"/>
      <w:r>
        <w:rPr>
          <w:szCs w:val="24"/>
        </w:rPr>
        <w:t>einen positives Testergebnis</w:t>
      </w:r>
      <w:proofErr w:type="gramEnd"/>
      <w:r>
        <w:rPr>
          <w:szCs w:val="24"/>
        </w:rPr>
        <w:t xml:space="preserve"> erhalte, frage ich mich</w:t>
      </w:r>
      <w:r w:rsidR="00701AAA">
        <w:rPr>
          <w:szCs w:val="24"/>
        </w:rPr>
        <w:t>,</w:t>
      </w:r>
      <w:r>
        <w:rPr>
          <w:szCs w:val="24"/>
        </w:rPr>
        <w:t xml:space="preserve"> mit welcher Wahrscheinlichkeit ich dann tatsächlich Antikörper habe.</w:t>
      </w:r>
    </w:p>
    <w:p w:rsidR="005469E4" w:rsidRDefault="005469E4" w:rsidP="001C1DE9">
      <w:pPr>
        <w:ind w:right="-57"/>
        <w:rPr>
          <w:szCs w:val="24"/>
        </w:rPr>
      </w:pPr>
    </w:p>
    <w:p w:rsidR="000806B3" w:rsidRDefault="000806B3" w:rsidP="001C1DE9">
      <w:pPr>
        <w:ind w:right="-57"/>
        <w:rPr>
          <w:szCs w:val="24"/>
        </w:rPr>
      </w:pPr>
      <w:r>
        <w:rPr>
          <w:szCs w:val="24"/>
        </w:rPr>
        <w:t>Wir betrachten also zunächst alle positiven Testergebnisse.</w:t>
      </w:r>
    </w:p>
    <w:p w:rsidR="000806B3" w:rsidRDefault="000806B3" w:rsidP="001C1DE9">
      <w:pPr>
        <w:ind w:right="-57"/>
        <w:rPr>
          <w:szCs w:val="24"/>
        </w:rPr>
      </w:pPr>
    </w:p>
    <w:p w:rsidR="005469E4" w:rsidRDefault="005469E4" w:rsidP="001C1DE9">
      <w:pPr>
        <w:ind w:right="-57"/>
        <w:rPr>
          <w:szCs w:val="24"/>
        </w:rPr>
      </w:pPr>
      <w:r>
        <w:rPr>
          <w:szCs w:val="24"/>
        </w:rPr>
        <w:t xml:space="preserve">f) </w:t>
      </w:r>
      <w:r>
        <w:rPr>
          <w:szCs w:val="24"/>
        </w:rPr>
        <w:tab/>
        <w:t>Wie groß ist die Wahrscheinlichkeit, dass das Testergebnis positiv ausfällt? (Pfadadditionsregel)</w:t>
      </w:r>
    </w:p>
    <w:p w:rsidR="005469E4" w:rsidRDefault="005469E4" w:rsidP="001C1DE9">
      <w:pPr>
        <w:ind w:right="-57"/>
        <w:rPr>
          <w:szCs w:val="24"/>
        </w:rPr>
      </w:pPr>
      <w:r>
        <w:rPr>
          <w:szCs w:val="24"/>
        </w:rPr>
        <w:tab/>
      </w:r>
    </w:p>
    <w:p w:rsidR="00AD37A1" w:rsidRDefault="005469E4" w:rsidP="000806B3">
      <w:pPr>
        <w:ind w:left="705" w:right="-57" w:hanging="705"/>
        <w:rPr>
          <w:szCs w:val="24"/>
        </w:rPr>
      </w:pPr>
      <w:r>
        <w:rPr>
          <w:szCs w:val="24"/>
        </w:rPr>
        <w:t>g</w:t>
      </w:r>
      <w:r w:rsidR="003476D5">
        <w:rPr>
          <w:szCs w:val="24"/>
        </w:rPr>
        <w:t xml:space="preserve">) </w:t>
      </w:r>
      <w:r w:rsidR="003476D5">
        <w:rPr>
          <w:szCs w:val="24"/>
        </w:rPr>
        <w:tab/>
      </w:r>
      <w:r>
        <w:rPr>
          <w:szCs w:val="24"/>
        </w:rPr>
        <w:t>Welcher Anteil der positiven Testergebnisse ist</w:t>
      </w:r>
      <w:r w:rsidR="00D97202">
        <w:rPr>
          <w:szCs w:val="24"/>
        </w:rPr>
        <w:t xml:space="preserve"> unter den gegebenen Annahmen</w:t>
      </w:r>
      <w:r>
        <w:rPr>
          <w:szCs w:val="24"/>
        </w:rPr>
        <w:t xml:space="preserve"> </w:t>
      </w:r>
      <w:r w:rsidRPr="005469E4">
        <w:rPr>
          <w:i/>
          <w:szCs w:val="24"/>
        </w:rPr>
        <w:t>falsch testposit</w:t>
      </w:r>
      <w:r w:rsidR="00701AAA">
        <w:rPr>
          <w:i/>
          <w:szCs w:val="24"/>
        </w:rPr>
        <w:t>i</w:t>
      </w:r>
      <w:r w:rsidRPr="005469E4">
        <w:rPr>
          <w:i/>
          <w:szCs w:val="24"/>
        </w:rPr>
        <w:t>v</w:t>
      </w:r>
      <w:r>
        <w:rPr>
          <w:szCs w:val="24"/>
        </w:rPr>
        <w:t>?</w:t>
      </w:r>
    </w:p>
    <w:p w:rsidR="00633C6F" w:rsidRDefault="00633C6F" w:rsidP="00633C6F">
      <w:pPr>
        <w:ind w:right="-57"/>
        <w:rPr>
          <w:szCs w:val="24"/>
        </w:rPr>
      </w:pPr>
    </w:p>
    <w:p w:rsidR="00633C6F" w:rsidRDefault="00633C6F" w:rsidP="00633C6F">
      <w:pPr>
        <w:ind w:right="-57"/>
        <w:rPr>
          <w:szCs w:val="24"/>
        </w:rPr>
      </w:pPr>
      <w:r>
        <w:rPr>
          <w:szCs w:val="24"/>
        </w:rPr>
        <w:t xml:space="preserve">Dieser Anteil der </w:t>
      </w:r>
      <w:r w:rsidRPr="000806B3">
        <w:rPr>
          <w:i/>
          <w:szCs w:val="24"/>
        </w:rPr>
        <w:t>falsch testpositiven</w:t>
      </w:r>
      <w:r>
        <w:rPr>
          <w:szCs w:val="24"/>
        </w:rPr>
        <w:t xml:space="preserve"> </w:t>
      </w:r>
      <w:r w:rsidR="000806B3">
        <w:rPr>
          <w:szCs w:val="24"/>
        </w:rPr>
        <w:t xml:space="preserve">Personen </w:t>
      </w:r>
      <w:r>
        <w:rPr>
          <w:szCs w:val="24"/>
        </w:rPr>
        <w:t>hängt sehr stark von der Prävalenz und der Sensitivität ab.</w:t>
      </w:r>
    </w:p>
    <w:p w:rsidR="00633C6F" w:rsidRDefault="00633C6F" w:rsidP="00633C6F">
      <w:pPr>
        <w:ind w:right="-57"/>
        <w:rPr>
          <w:szCs w:val="24"/>
        </w:rPr>
      </w:pPr>
    </w:p>
    <w:p w:rsidR="006756D5" w:rsidRDefault="00633C6F" w:rsidP="006756D5">
      <w:pPr>
        <w:ind w:left="705" w:right="-57" w:hanging="705"/>
        <w:rPr>
          <w:szCs w:val="24"/>
        </w:rPr>
      </w:pPr>
      <w:r>
        <w:rPr>
          <w:szCs w:val="24"/>
        </w:rPr>
        <w:t>h)</w:t>
      </w:r>
      <w:r>
        <w:rPr>
          <w:szCs w:val="24"/>
        </w:rPr>
        <w:tab/>
        <w:t>Berechne auf die gleiche Weise, wie die Zahlen sich ändern, wenn die Sensitivität folgende Werte hat</w:t>
      </w:r>
    </w:p>
    <w:p w:rsidR="006756D5" w:rsidRDefault="006756D5" w:rsidP="006756D5">
      <w:pPr>
        <w:ind w:left="705" w:right="-57" w:hanging="705"/>
        <w:rPr>
          <w:szCs w:val="24"/>
        </w:rPr>
      </w:pPr>
    </w:p>
    <w:p w:rsidR="006756D5" w:rsidRDefault="00157944" w:rsidP="006756D5">
      <w:pPr>
        <w:pStyle w:val="Listenabsatz"/>
        <w:numPr>
          <w:ilvl w:val="0"/>
          <w:numId w:val="3"/>
        </w:numPr>
        <w:ind w:right="-57"/>
        <w:rPr>
          <w:szCs w:val="24"/>
        </w:rPr>
      </w:pPr>
      <w:r w:rsidRPr="006756D5">
        <w:rPr>
          <w:szCs w:val="24"/>
        </w:rPr>
        <w:t>Sensitivität 99,8% (w</w:t>
      </w:r>
      <w:r w:rsidR="000806B3" w:rsidRPr="006756D5">
        <w:rPr>
          <w:szCs w:val="24"/>
        </w:rPr>
        <w:t>ie vom Hersteller angegeben)</w:t>
      </w:r>
      <w:r w:rsidR="00C85089" w:rsidRPr="006756D5">
        <w:rPr>
          <w:szCs w:val="24"/>
        </w:rPr>
        <w:t>, Prävalenz weiterhin 2,4%</w:t>
      </w:r>
    </w:p>
    <w:p w:rsidR="006756D5" w:rsidRDefault="006756D5" w:rsidP="006756D5">
      <w:pPr>
        <w:pStyle w:val="Listenabsatz"/>
        <w:ind w:left="1070" w:right="-57"/>
        <w:rPr>
          <w:szCs w:val="24"/>
        </w:rPr>
      </w:pPr>
    </w:p>
    <w:p w:rsidR="006756D5" w:rsidRDefault="00157944" w:rsidP="006756D5">
      <w:pPr>
        <w:pStyle w:val="Listenabsatz"/>
        <w:numPr>
          <w:ilvl w:val="0"/>
          <w:numId w:val="3"/>
        </w:numPr>
        <w:ind w:right="-57"/>
        <w:rPr>
          <w:szCs w:val="24"/>
        </w:rPr>
      </w:pPr>
      <w:r w:rsidRPr="006756D5">
        <w:rPr>
          <w:szCs w:val="24"/>
        </w:rPr>
        <w:t>Sensitivität 97% (w</w:t>
      </w:r>
      <w:r w:rsidR="000806B3" w:rsidRPr="006756D5">
        <w:rPr>
          <w:szCs w:val="24"/>
        </w:rPr>
        <w:t>ie es z.B. sein könnte, wenn gerade viele andere Erkältungsviren unterwegs sind.)</w:t>
      </w:r>
      <w:r w:rsidR="00C85089" w:rsidRPr="006756D5">
        <w:rPr>
          <w:szCs w:val="24"/>
        </w:rPr>
        <w:t>, Prävalenz 2,4%.</w:t>
      </w:r>
    </w:p>
    <w:p w:rsidR="006756D5" w:rsidRPr="006756D5" w:rsidRDefault="006756D5" w:rsidP="006756D5">
      <w:pPr>
        <w:pStyle w:val="Listenabsatz"/>
        <w:rPr>
          <w:szCs w:val="24"/>
        </w:rPr>
      </w:pPr>
    </w:p>
    <w:p w:rsidR="00AD37A1" w:rsidRPr="006756D5" w:rsidRDefault="000806B3" w:rsidP="006756D5">
      <w:pPr>
        <w:pStyle w:val="Listenabsatz"/>
        <w:numPr>
          <w:ilvl w:val="0"/>
          <w:numId w:val="3"/>
        </w:numPr>
        <w:ind w:right="-57"/>
        <w:rPr>
          <w:szCs w:val="24"/>
        </w:rPr>
      </w:pPr>
      <w:r w:rsidRPr="006756D5">
        <w:rPr>
          <w:szCs w:val="24"/>
        </w:rPr>
        <w:t>Sensitivität von 99</w:t>
      </w:r>
      <w:r w:rsidR="00C85089" w:rsidRPr="006756D5">
        <w:rPr>
          <w:szCs w:val="24"/>
        </w:rPr>
        <w:t>,8</w:t>
      </w:r>
      <w:r w:rsidRPr="006756D5">
        <w:rPr>
          <w:szCs w:val="24"/>
        </w:rPr>
        <w:t>%</w:t>
      </w:r>
      <w:r w:rsidR="00701AAA" w:rsidRPr="006756D5">
        <w:rPr>
          <w:szCs w:val="24"/>
        </w:rPr>
        <w:t>,</w:t>
      </w:r>
      <w:r w:rsidRPr="006756D5">
        <w:rPr>
          <w:szCs w:val="24"/>
        </w:rPr>
        <w:t xml:space="preserve"> aber eine Prävalenz von nur 0,2% (wie sie in sehr wenig betroffenen Gegenden</w:t>
      </w:r>
      <w:r w:rsidR="00C85089" w:rsidRPr="006756D5">
        <w:rPr>
          <w:szCs w:val="24"/>
        </w:rPr>
        <w:t xml:space="preserve"> durchaus anzunehmen ist).</w:t>
      </w:r>
    </w:p>
    <w:p w:rsidR="000806B3" w:rsidRPr="000806B3" w:rsidRDefault="000806B3" w:rsidP="000806B3">
      <w:pPr>
        <w:pStyle w:val="Listenabsatz"/>
        <w:rPr>
          <w:szCs w:val="24"/>
        </w:rPr>
      </w:pPr>
    </w:p>
    <w:p w:rsidR="000806B3" w:rsidRDefault="000806B3" w:rsidP="000806B3">
      <w:pPr>
        <w:ind w:right="-57"/>
        <w:rPr>
          <w:szCs w:val="24"/>
        </w:rPr>
      </w:pPr>
      <w:r>
        <w:rPr>
          <w:szCs w:val="24"/>
        </w:rPr>
        <w:t>Insgesamt kann man sagen, dass ELIZA-Tests eine sehr gute Möglichkeit sind, diejenigen herauszufiltern, bei denen es sich lohnt, einen aufwändigen Labortest zu machen, um festzustellen, ob eine Immunität gegen das Corona-Virus vorliegt. Allein auf einen ELIZA-Test zu vertrauen, wäre bei der aktuellen Situation nicht angebracht.</w:t>
      </w:r>
    </w:p>
    <w:p w:rsidR="00C31B9F" w:rsidRDefault="00C31B9F" w:rsidP="000806B3">
      <w:pPr>
        <w:ind w:right="-57"/>
        <w:rPr>
          <w:szCs w:val="24"/>
        </w:rPr>
      </w:pPr>
    </w:p>
    <w:p w:rsidR="00C31B9F" w:rsidRDefault="00C31B9F" w:rsidP="000806B3">
      <w:pPr>
        <w:ind w:right="-57"/>
        <w:rPr>
          <w:szCs w:val="24"/>
        </w:rPr>
      </w:pPr>
    </w:p>
    <w:p w:rsidR="007E5C3E" w:rsidRPr="00725823" w:rsidRDefault="007E5C3E">
      <w:pPr>
        <w:rPr>
          <w:sz w:val="12"/>
          <w:szCs w:val="24"/>
        </w:rPr>
      </w:pPr>
    </w:p>
    <w:p w:rsidR="000806B3" w:rsidRDefault="000806B3">
      <w:pPr>
        <w:rPr>
          <w:sz w:val="32"/>
        </w:rPr>
      </w:pPr>
      <w:r>
        <w:rPr>
          <w:sz w:val="32"/>
        </w:rPr>
        <w:br w:type="page"/>
      </w:r>
    </w:p>
    <w:p w:rsidR="00DB0D68" w:rsidRDefault="00B4408F">
      <w:pPr>
        <w:rPr>
          <w:sz w:val="32"/>
        </w:rPr>
      </w:pPr>
      <w:r>
        <w:rPr>
          <w:sz w:val="32"/>
        </w:rPr>
        <w:lastRenderedPageBreak/>
        <w:t>Lösungen</w:t>
      </w:r>
    </w:p>
    <w:p w:rsidR="00B4408F" w:rsidRDefault="00B4408F">
      <w:pPr>
        <w:rPr>
          <w:sz w:val="32"/>
        </w:rPr>
      </w:pPr>
    </w:p>
    <w:p w:rsidR="00B4408F" w:rsidRDefault="00B4408F" w:rsidP="00FD2033">
      <w:pPr>
        <w:ind w:left="705" w:hanging="705"/>
        <w:rPr>
          <w:szCs w:val="24"/>
        </w:rPr>
      </w:pPr>
      <w:r w:rsidRPr="00B4408F">
        <w:rPr>
          <w:szCs w:val="24"/>
        </w:rPr>
        <w:t>a)</w:t>
      </w:r>
      <w:r w:rsidRPr="00B4408F">
        <w:rPr>
          <w:szCs w:val="24"/>
        </w:rPr>
        <w:tab/>
      </w:r>
      <w:r w:rsidR="00FD2033">
        <w:rPr>
          <w:szCs w:val="24"/>
        </w:rPr>
        <w:t xml:space="preserve">Diese Person würde nicht mehr Abstand halten und damit möglicherweise leicht sich und andere infizieren. </w:t>
      </w:r>
    </w:p>
    <w:p w:rsidR="00240803" w:rsidRDefault="00240803" w:rsidP="00FD2033">
      <w:pPr>
        <w:ind w:left="705" w:hanging="705"/>
        <w:rPr>
          <w:szCs w:val="24"/>
        </w:rPr>
      </w:pPr>
    </w:p>
    <w:p w:rsidR="00FD2033" w:rsidRDefault="00FD2033" w:rsidP="00FD2033">
      <w:pPr>
        <w:ind w:left="705" w:hanging="705"/>
        <w:rPr>
          <w:szCs w:val="24"/>
        </w:rPr>
      </w:pPr>
      <w:r>
        <w:rPr>
          <w:szCs w:val="24"/>
        </w:rPr>
        <w:t>b)</w:t>
      </w:r>
      <w:r>
        <w:rPr>
          <w:szCs w:val="24"/>
        </w:rPr>
        <w:tab/>
        <w:t>Ca. 1% auf den ersten Blick</w:t>
      </w:r>
    </w:p>
    <w:p w:rsidR="00240803" w:rsidRDefault="00240803" w:rsidP="00FD2033">
      <w:pPr>
        <w:ind w:left="705" w:hanging="705"/>
        <w:rPr>
          <w:szCs w:val="24"/>
        </w:rPr>
      </w:pPr>
    </w:p>
    <w:p w:rsidR="00FD2033" w:rsidRDefault="00FD2033" w:rsidP="00FD2033">
      <w:pPr>
        <w:ind w:left="705" w:hanging="705"/>
        <w:rPr>
          <w:szCs w:val="24"/>
        </w:rPr>
      </w:pPr>
      <w:r>
        <w:rPr>
          <w:szCs w:val="24"/>
        </w:rPr>
        <w:t xml:space="preserve">c) </w:t>
      </w:r>
      <w:r>
        <w:rPr>
          <w:szCs w:val="24"/>
        </w:rPr>
        <w:tab/>
        <w:t>Nein – man wäre nur unnötigerweise weiter vorsichtig.</w:t>
      </w:r>
    </w:p>
    <w:p w:rsidR="00240803" w:rsidRDefault="00240803" w:rsidP="00984620">
      <w:pPr>
        <w:rPr>
          <w:szCs w:val="24"/>
        </w:rPr>
      </w:pPr>
    </w:p>
    <w:p w:rsidR="00984620" w:rsidRPr="00984620" w:rsidRDefault="00FD2033" w:rsidP="00984620">
      <w:pPr>
        <w:rPr>
          <w:szCs w:val="24"/>
        </w:rPr>
      </w:pPr>
      <w:r>
        <w:rPr>
          <w:szCs w:val="24"/>
        </w:rPr>
        <w:t xml:space="preserve">d) </w:t>
      </w:r>
      <w:r w:rsidR="00984620">
        <w:rPr>
          <w:szCs w:val="24"/>
        </w:rPr>
        <w:tab/>
      </w:r>
      <w:r w:rsidR="00984620" w:rsidRPr="00984620">
        <w:rPr>
          <w:szCs w:val="24"/>
        </w:rPr>
        <w:t>-</w:t>
      </w:r>
      <w:r w:rsidR="00984620" w:rsidRPr="00984620">
        <w:rPr>
          <w:szCs w:val="24"/>
        </w:rPr>
        <w:tab/>
        <w:t>... Antikörper vorhanden sind</w:t>
      </w:r>
    </w:p>
    <w:p w:rsidR="00984620" w:rsidRPr="00B4408F" w:rsidRDefault="00984620" w:rsidP="00984620">
      <w:pPr>
        <w:ind w:left="705"/>
        <w:rPr>
          <w:szCs w:val="24"/>
        </w:rPr>
      </w:pPr>
      <w:r w:rsidRPr="00984620">
        <w:rPr>
          <w:szCs w:val="24"/>
        </w:rPr>
        <w:t>-</w:t>
      </w:r>
      <w:r w:rsidRPr="00984620">
        <w:rPr>
          <w:szCs w:val="24"/>
        </w:rPr>
        <w:tab/>
        <w:t>... jemand, der Antikörper hat positiv getestet wird</w:t>
      </w:r>
    </w:p>
    <w:p w:rsidR="00984620" w:rsidRPr="00984620" w:rsidRDefault="00984620" w:rsidP="00984620">
      <w:pPr>
        <w:ind w:left="705"/>
        <w:rPr>
          <w:szCs w:val="24"/>
        </w:rPr>
      </w:pPr>
      <w:r w:rsidRPr="00984620">
        <w:rPr>
          <w:szCs w:val="24"/>
        </w:rPr>
        <w:t>-</w:t>
      </w:r>
      <w:r w:rsidRPr="00984620">
        <w:rPr>
          <w:szCs w:val="24"/>
        </w:rPr>
        <w:tab/>
        <w:t>... jemand, der Antikörper hat negativ getestet wird</w:t>
      </w:r>
    </w:p>
    <w:p w:rsidR="00984620" w:rsidRPr="00984620" w:rsidRDefault="00984620" w:rsidP="00984620">
      <w:pPr>
        <w:ind w:left="705"/>
        <w:rPr>
          <w:szCs w:val="24"/>
        </w:rPr>
      </w:pPr>
      <w:r w:rsidRPr="00984620">
        <w:rPr>
          <w:szCs w:val="24"/>
        </w:rPr>
        <w:t>-</w:t>
      </w:r>
      <w:r w:rsidRPr="00984620">
        <w:rPr>
          <w:szCs w:val="24"/>
        </w:rPr>
        <w:tab/>
        <w:t>... keine Antikörper vorhanden sind</w:t>
      </w:r>
    </w:p>
    <w:p w:rsidR="00FE199B" w:rsidRPr="00984620" w:rsidRDefault="00FE199B" w:rsidP="00FE199B">
      <w:pPr>
        <w:ind w:left="705"/>
        <w:rPr>
          <w:szCs w:val="24"/>
        </w:rPr>
      </w:pPr>
      <w:r w:rsidRPr="00984620">
        <w:rPr>
          <w:szCs w:val="24"/>
        </w:rPr>
        <w:t>-</w:t>
      </w:r>
      <w:r w:rsidRPr="00984620">
        <w:rPr>
          <w:szCs w:val="24"/>
        </w:rPr>
        <w:tab/>
        <w:t xml:space="preserve">... jemand, der </w:t>
      </w:r>
      <w:r>
        <w:rPr>
          <w:szCs w:val="24"/>
        </w:rPr>
        <w:t xml:space="preserve">keine </w:t>
      </w:r>
      <w:r w:rsidRPr="00984620">
        <w:rPr>
          <w:szCs w:val="24"/>
        </w:rPr>
        <w:t xml:space="preserve">Antikörper hat, </w:t>
      </w:r>
      <w:r>
        <w:rPr>
          <w:szCs w:val="24"/>
        </w:rPr>
        <w:t>positiv</w:t>
      </w:r>
      <w:r w:rsidRPr="00984620">
        <w:rPr>
          <w:szCs w:val="24"/>
        </w:rPr>
        <w:t xml:space="preserve"> getestet wird</w:t>
      </w:r>
    </w:p>
    <w:p w:rsidR="00167C58" w:rsidRPr="00984620" w:rsidRDefault="00984620" w:rsidP="00984620">
      <w:pPr>
        <w:ind w:left="705"/>
        <w:rPr>
          <w:szCs w:val="24"/>
        </w:rPr>
      </w:pPr>
      <w:r w:rsidRPr="00984620">
        <w:rPr>
          <w:szCs w:val="24"/>
        </w:rPr>
        <w:t>-</w:t>
      </w:r>
      <w:r w:rsidRPr="00984620">
        <w:rPr>
          <w:szCs w:val="24"/>
        </w:rPr>
        <w:tab/>
        <w:t>... jemand, der keine Antikörper hat, negativ getestet wird</w:t>
      </w:r>
      <w:r>
        <w:rPr>
          <w:szCs w:val="24"/>
        </w:rPr>
        <w:br/>
      </w:r>
    </w:p>
    <w:p w:rsidR="00D65160" w:rsidRDefault="00D65160"/>
    <w:p w:rsidR="00984620" w:rsidRDefault="00984620">
      <w:r>
        <w:t xml:space="preserve">e) </w:t>
      </w:r>
      <w:r>
        <w:tab/>
        <w:t>Wahrscheinlichkeit, dass jemand Antikörper ha</w:t>
      </w:r>
      <w:r w:rsidR="00FE199B">
        <w:t>t und positiv getestet wird. 2,4</w:t>
      </w:r>
      <w:r>
        <w:t>%</w:t>
      </w:r>
    </w:p>
    <w:p w:rsidR="00984620" w:rsidRDefault="00984620">
      <w:r>
        <w:tab/>
        <w:t>Wahrscheinlichkeit, dass jemand Antikörper hat und negativ getestet wird 0 %</w:t>
      </w:r>
    </w:p>
    <w:p w:rsidR="00FE199B" w:rsidRDefault="004C1AD6">
      <w:r>
        <w:tab/>
        <w:t>Wahrscheinlichkeit, dass jemand keine Antikörper hat und positiv getestet wird</w:t>
      </w:r>
      <w:r w:rsidR="00FE199B">
        <w:t xml:space="preserve"> 96,624%</w:t>
      </w:r>
    </w:p>
    <w:p w:rsidR="004C1AD6" w:rsidRDefault="004C1AD6">
      <w:r>
        <w:tab/>
        <w:t>Wahrscheinli</w:t>
      </w:r>
      <w:r w:rsidR="001C1DE9">
        <w:t>chkeit, dass jemand keine Antikörper</w:t>
      </w:r>
      <w:r w:rsidR="00FE199B">
        <w:t xml:space="preserve"> hat und negativ getestet wird 0,976%</w:t>
      </w:r>
    </w:p>
    <w:p w:rsidR="00615BCC" w:rsidRPr="00615BCC" w:rsidRDefault="00615BCC"/>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2404"/>
        <w:gridCol w:w="2419"/>
        <w:gridCol w:w="2173"/>
      </w:tblGrid>
      <w:tr w:rsidR="004943EA" w:rsidRPr="00167C58" w:rsidTr="00615BCC">
        <w:trPr>
          <w:trHeight w:val="397"/>
        </w:trPr>
        <w:tc>
          <w:tcPr>
            <w:tcW w:w="2271" w:type="dxa"/>
            <w:tcBorders>
              <w:top w:val="nil"/>
              <w:left w:val="nil"/>
            </w:tcBorders>
            <w:vAlign w:val="center"/>
          </w:tcPr>
          <w:p w:rsidR="00615BCC" w:rsidRPr="00167C58" w:rsidRDefault="00615BCC" w:rsidP="00167C58">
            <w:pPr>
              <w:spacing w:before="60" w:after="60"/>
              <w:jc w:val="center"/>
              <w:rPr>
                <w:sz w:val="36"/>
                <w:szCs w:val="24"/>
              </w:rPr>
            </w:pPr>
          </w:p>
        </w:tc>
        <w:tc>
          <w:tcPr>
            <w:tcW w:w="2456" w:type="dxa"/>
            <w:tcBorders>
              <w:bottom w:val="single" w:sz="4" w:space="0" w:color="000000"/>
            </w:tcBorders>
            <w:vAlign w:val="center"/>
          </w:tcPr>
          <w:p w:rsidR="00615BCC" w:rsidRPr="00167C58" w:rsidRDefault="00615BCC" w:rsidP="00167C58">
            <w:pPr>
              <w:spacing w:before="60" w:after="60"/>
              <w:jc w:val="center"/>
              <w:rPr>
                <w:sz w:val="36"/>
                <w:szCs w:val="24"/>
              </w:rPr>
            </w:pPr>
            <w:r w:rsidRPr="00167C58">
              <w:rPr>
                <w:sz w:val="36"/>
                <w:szCs w:val="24"/>
              </w:rPr>
              <w:t>testpositiv</w:t>
            </w:r>
          </w:p>
        </w:tc>
        <w:tc>
          <w:tcPr>
            <w:tcW w:w="2466" w:type="dxa"/>
            <w:tcBorders>
              <w:bottom w:val="single" w:sz="4" w:space="0" w:color="000000"/>
            </w:tcBorders>
            <w:vAlign w:val="center"/>
          </w:tcPr>
          <w:p w:rsidR="00615BCC" w:rsidRPr="00167C58" w:rsidRDefault="00615BCC" w:rsidP="00167C58">
            <w:pPr>
              <w:spacing w:before="60" w:after="60"/>
              <w:jc w:val="center"/>
              <w:rPr>
                <w:sz w:val="36"/>
                <w:szCs w:val="24"/>
              </w:rPr>
            </w:pPr>
            <w:r w:rsidRPr="00167C58">
              <w:rPr>
                <w:sz w:val="36"/>
                <w:szCs w:val="24"/>
              </w:rPr>
              <w:t>testnegativ</w:t>
            </w:r>
          </w:p>
        </w:tc>
        <w:tc>
          <w:tcPr>
            <w:tcW w:w="2271" w:type="dxa"/>
          </w:tcPr>
          <w:p w:rsidR="00615BCC" w:rsidRPr="00167C58" w:rsidRDefault="00615BCC" w:rsidP="00167C58">
            <w:pPr>
              <w:spacing w:before="60" w:after="60"/>
              <w:jc w:val="center"/>
              <w:rPr>
                <w:sz w:val="36"/>
                <w:szCs w:val="24"/>
              </w:rPr>
            </w:pPr>
          </w:p>
        </w:tc>
      </w:tr>
      <w:tr w:rsidR="004943EA" w:rsidRPr="00167C58" w:rsidTr="00615BCC">
        <w:trPr>
          <w:trHeight w:val="397"/>
        </w:trPr>
        <w:tc>
          <w:tcPr>
            <w:tcW w:w="2271" w:type="dxa"/>
            <w:vAlign w:val="center"/>
          </w:tcPr>
          <w:p w:rsidR="00615BCC" w:rsidRPr="00167C58" w:rsidRDefault="00FD2033" w:rsidP="00167C58">
            <w:pPr>
              <w:spacing w:before="60" w:after="60"/>
              <w:jc w:val="center"/>
              <w:rPr>
                <w:sz w:val="36"/>
                <w:szCs w:val="24"/>
              </w:rPr>
            </w:pPr>
            <w:r>
              <w:rPr>
                <w:sz w:val="36"/>
                <w:szCs w:val="24"/>
              </w:rPr>
              <w:t>Antikörper</w:t>
            </w:r>
            <w:r w:rsidR="00615BCC" w:rsidRPr="00167C58">
              <w:rPr>
                <w:sz w:val="36"/>
                <w:szCs w:val="24"/>
              </w:rPr>
              <w:t>-positiv</w:t>
            </w:r>
          </w:p>
        </w:tc>
        <w:tc>
          <w:tcPr>
            <w:tcW w:w="2456" w:type="dxa"/>
            <w:shd w:val="clear" w:color="auto" w:fill="BFBFBF"/>
            <w:vAlign w:val="center"/>
          </w:tcPr>
          <w:p w:rsidR="00615BCC" w:rsidRPr="00984620" w:rsidRDefault="004943EA" w:rsidP="00701AAA">
            <w:pPr>
              <w:spacing w:before="60" w:after="60"/>
              <w:jc w:val="center"/>
              <w:rPr>
                <w:szCs w:val="24"/>
              </w:rPr>
            </w:pPr>
            <w:r>
              <w:rPr>
                <w:szCs w:val="24"/>
              </w:rPr>
              <w:t>100% von 2,4</w:t>
            </w:r>
            <w:r w:rsidR="00984620" w:rsidRPr="00984620">
              <w:rPr>
                <w:szCs w:val="24"/>
              </w:rPr>
              <w:t>%</w:t>
            </w:r>
            <w:r w:rsidR="00984620" w:rsidRPr="00984620">
              <w:rPr>
                <w:szCs w:val="24"/>
              </w:rPr>
              <w:br/>
            </w:r>
            <w:r w:rsidR="00984620">
              <w:rPr>
                <w:szCs w:val="24"/>
              </w:rPr>
              <w:t xml:space="preserve">2 </w:t>
            </w:r>
            <w:proofErr w:type="spellStart"/>
            <w:r w:rsidR="00984620">
              <w:rPr>
                <w:szCs w:val="24"/>
              </w:rPr>
              <w:t>Mio</w:t>
            </w:r>
            <w:proofErr w:type="spellEnd"/>
          </w:p>
        </w:tc>
        <w:tc>
          <w:tcPr>
            <w:tcW w:w="2466" w:type="dxa"/>
            <w:shd w:val="clear" w:color="auto" w:fill="BFBFBF"/>
            <w:vAlign w:val="center"/>
          </w:tcPr>
          <w:p w:rsidR="00615BCC" w:rsidRDefault="004943EA" w:rsidP="00167C58">
            <w:pPr>
              <w:spacing w:before="60" w:after="60"/>
              <w:jc w:val="center"/>
              <w:rPr>
                <w:szCs w:val="24"/>
              </w:rPr>
            </w:pPr>
            <w:r>
              <w:rPr>
                <w:szCs w:val="24"/>
              </w:rPr>
              <w:t>0% von 2,4</w:t>
            </w:r>
            <w:r w:rsidR="00984620">
              <w:rPr>
                <w:szCs w:val="24"/>
              </w:rPr>
              <w:t>%</w:t>
            </w:r>
          </w:p>
          <w:p w:rsidR="00984620" w:rsidRPr="00984620" w:rsidRDefault="00984620" w:rsidP="00167C58">
            <w:pPr>
              <w:spacing w:before="60" w:after="60"/>
              <w:jc w:val="center"/>
              <w:rPr>
                <w:szCs w:val="24"/>
              </w:rPr>
            </w:pPr>
            <w:r>
              <w:rPr>
                <w:szCs w:val="24"/>
              </w:rPr>
              <w:t xml:space="preserve">0 </w:t>
            </w:r>
          </w:p>
        </w:tc>
        <w:tc>
          <w:tcPr>
            <w:tcW w:w="2271" w:type="dxa"/>
            <w:vAlign w:val="center"/>
          </w:tcPr>
          <w:p w:rsidR="00984620" w:rsidRDefault="00984620" w:rsidP="00167C58">
            <w:pPr>
              <w:spacing w:before="60" w:after="60"/>
              <w:jc w:val="center"/>
              <w:rPr>
                <w:szCs w:val="24"/>
              </w:rPr>
            </w:pPr>
            <w:r>
              <w:rPr>
                <w:szCs w:val="24"/>
              </w:rPr>
              <w:t xml:space="preserve">2 </w:t>
            </w:r>
            <w:proofErr w:type="spellStart"/>
            <w:r>
              <w:rPr>
                <w:szCs w:val="24"/>
              </w:rPr>
              <w:t>Mio</w:t>
            </w:r>
            <w:proofErr w:type="spellEnd"/>
          </w:p>
          <w:p w:rsidR="00615BCC" w:rsidRPr="00984620" w:rsidRDefault="004943EA" w:rsidP="00167C58">
            <w:pPr>
              <w:spacing w:before="60" w:after="60"/>
              <w:jc w:val="center"/>
              <w:rPr>
                <w:szCs w:val="24"/>
              </w:rPr>
            </w:pPr>
            <w:r>
              <w:rPr>
                <w:szCs w:val="24"/>
              </w:rPr>
              <w:t>2,4</w:t>
            </w:r>
            <w:r w:rsidR="00FD2033" w:rsidRPr="00984620">
              <w:rPr>
                <w:szCs w:val="24"/>
              </w:rPr>
              <w:t>%</w:t>
            </w:r>
            <w:r w:rsidR="00984620">
              <w:rPr>
                <w:szCs w:val="24"/>
              </w:rPr>
              <w:t xml:space="preserve"> von 83 </w:t>
            </w:r>
            <w:proofErr w:type="spellStart"/>
            <w:r w:rsidR="00984620">
              <w:rPr>
                <w:szCs w:val="24"/>
              </w:rPr>
              <w:t>Mio</w:t>
            </w:r>
            <w:proofErr w:type="spellEnd"/>
            <w:r w:rsidR="00984620">
              <w:rPr>
                <w:szCs w:val="24"/>
              </w:rPr>
              <w:br/>
            </w:r>
          </w:p>
        </w:tc>
      </w:tr>
      <w:tr w:rsidR="004943EA" w:rsidRPr="00167C58" w:rsidTr="00167C58">
        <w:trPr>
          <w:trHeight w:val="397"/>
        </w:trPr>
        <w:tc>
          <w:tcPr>
            <w:tcW w:w="2271" w:type="dxa"/>
            <w:tcBorders>
              <w:bottom w:val="single" w:sz="4" w:space="0" w:color="000000"/>
            </w:tcBorders>
            <w:vAlign w:val="center"/>
          </w:tcPr>
          <w:p w:rsidR="00615BCC" w:rsidRPr="00167C58" w:rsidRDefault="00FD2033" w:rsidP="00167C58">
            <w:pPr>
              <w:spacing w:before="60" w:after="60"/>
              <w:jc w:val="center"/>
              <w:rPr>
                <w:sz w:val="36"/>
                <w:szCs w:val="24"/>
              </w:rPr>
            </w:pPr>
            <w:r>
              <w:rPr>
                <w:sz w:val="36"/>
                <w:szCs w:val="24"/>
              </w:rPr>
              <w:t>Antikörper</w:t>
            </w:r>
            <w:r w:rsidR="00615BCC" w:rsidRPr="00167C58">
              <w:rPr>
                <w:sz w:val="36"/>
                <w:szCs w:val="24"/>
              </w:rPr>
              <w:t>-negativ</w:t>
            </w:r>
          </w:p>
        </w:tc>
        <w:tc>
          <w:tcPr>
            <w:tcW w:w="2456" w:type="dxa"/>
            <w:shd w:val="clear" w:color="auto" w:fill="BFBFBF"/>
            <w:vAlign w:val="center"/>
          </w:tcPr>
          <w:p w:rsidR="00615BCC" w:rsidRDefault="001C1DE9" w:rsidP="00167C58">
            <w:pPr>
              <w:spacing w:before="60" w:after="60"/>
              <w:jc w:val="center"/>
              <w:rPr>
                <w:szCs w:val="24"/>
              </w:rPr>
            </w:pPr>
            <w:r>
              <w:rPr>
                <w:szCs w:val="24"/>
              </w:rPr>
              <w:t>1</w:t>
            </w:r>
            <w:r w:rsidR="004C1AD6">
              <w:rPr>
                <w:szCs w:val="24"/>
              </w:rPr>
              <w:t xml:space="preserve">% von </w:t>
            </w:r>
            <w:r w:rsidR="004943EA">
              <w:rPr>
                <w:szCs w:val="24"/>
              </w:rPr>
              <w:t>97,6</w:t>
            </w:r>
            <w:r w:rsidR="004C1AD6">
              <w:rPr>
                <w:szCs w:val="24"/>
              </w:rPr>
              <w:t>%</w:t>
            </w:r>
          </w:p>
          <w:p w:rsidR="001C1DE9" w:rsidRDefault="004943EA" w:rsidP="00167C58">
            <w:pPr>
              <w:spacing w:before="60" w:after="60"/>
              <w:jc w:val="center"/>
              <w:rPr>
                <w:szCs w:val="24"/>
              </w:rPr>
            </w:pPr>
            <w:r>
              <w:rPr>
                <w:szCs w:val="24"/>
              </w:rPr>
              <w:t>0,976</w:t>
            </w:r>
            <w:r w:rsidR="001C1DE9">
              <w:rPr>
                <w:szCs w:val="24"/>
              </w:rPr>
              <w:t>%</w:t>
            </w:r>
          </w:p>
          <w:p w:rsidR="004C1AD6" w:rsidRPr="00984620" w:rsidRDefault="004C1AD6" w:rsidP="00167C58">
            <w:pPr>
              <w:spacing w:before="60" w:after="60"/>
              <w:jc w:val="center"/>
              <w:rPr>
                <w:szCs w:val="24"/>
              </w:rPr>
            </w:pPr>
            <w:r>
              <w:rPr>
                <w:szCs w:val="24"/>
              </w:rPr>
              <w:t>810.000</w:t>
            </w:r>
          </w:p>
        </w:tc>
        <w:tc>
          <w:tcPr>
            <w:tcW w:w="2466" w:type="dxa"/>
            <w:shd w:val="clear" w:color="auto" w:fill="BFBFBF"/>
            <w:vAlign w:val="center"/>
          </w:tcPr>
          <w:p w:rsidR="00615BCC" w:rsidRPr="00984620" w:rsidRDefault="004C1AD6" w:rsidP="00167C58">
            <w:pPr>
              <w:spacing w:before="60" w:after="60"/>
              <w:jc w:val="center"/>
              <w:rPr>
                <w:szCs w:val="24"/>
              </w:rPr>
            </w:pPr>
            <w:r>
              <w:rPr>
                <w:szCs w:val="24"/>
              </w:rPr>
              <w:t xml:space="preserve">99% von 81 </w:t>
            </w:r>
            <w:proofErr w:type="spellStart"/>
            <w:r>
              <w:rPr>
                <w:szCs w:val="24"/>
              </w:rPr>
              <w:t>Mio</w:t>
            </w:r>
            <w:proofErr w:type="spellEnd"/>
            <w:r>
              <w:rPr>
                <w:szCs w:val="24"/>
              </w:rPr>
              <w:br/>
              <w:t>80.190.000</w:t>
            </w:r>
          </w:p>
        </w:tc>
        <w:tc>
          <w:tcPr>
            <w:tcW w:w="2271" w:type="dxa"/>
            <w:vAlign w:val="center"/>
          </w:tcPr>
          <w:p w:rsidR="00615BCC" w:rsidRPr="00984620" w:rsidRDefault="004943EA" w:rsidP="00167C58">
            <w:pPr>
              <w:spacing w:before="60" w:after="60"/>
              <w:jc w:val="center"/>
              <w:rPr>
                <w:szCs w:val="24"/>
              </w:rPr>
            </w:pPr>
            <w:r>
              <w:rPr>
                <w:szCs w:val="24"/>
              </w:rPr>
              <w:t xml:space="preserve">81 </w:t>
            </w:r>
            <w:proofErr w:type="spellStart"/>
            <w:r>
              <w:rPr>
                <w:szCs w:val="24"/>
              </w:rPr>
              <w:t>Mio</w:t>
            </w:r>
            <w:proofErr w:type="spellEnd"/>
            <w:r>
              <w:rPr>
                <w:szCs w:val="24"/>
              </w:rPr>
              <w:t xml:space="preserve"> </w:t>
            </w:r>
            <w:r>
              <w:rPr>
                <w:szCs w:val="24"/>
              </w:rPr>
              <w:br/>
              <w:t>97,6</w:t>
            </w:r>
            <w:r w:rsidR="00984620">
              <w:rPr>
                <w:szCs w:val="24"/>
              </w:rPr>
              <w:t xml:space="preserve">% von 83 </w:t>
            </w:r>
            <w:proofErr w:type="spellStart"/>
            <w:r w:rsidR="00984620">
              <w:rPr>
                <w:szCs w:val="24"/>
              </w:rPr>
              <w:t>Mio</w:t>
            </w:r>
            <w:proofErr w:type="spellEnd"/>
          </w:p>
        </w:tc>
      </w:tr>
      <w:tr w:rsidR="004943EA" w:rsidRPr="00167C58" w:rsidTr="00167C58">
        <w:trPr>
          <w:trHeight w:val="397"/>
        </w:trPr>
        <w:tc>
          <w:tcPr>
            <w:tcW w:w="2271" w:type="dxa"/>
            <w:tcBorders>
              <w:left w:val="nil"/>
              <w:bottom w:val="nil"/>
            </w:tcBorders>
            <w:vAlign w:val="center"/>
          </w:tcPr>
          <w:p w:rsidR="00615BCC" w:rsidRPr="00167C58" w:rsidRDefault="00615BCC" w:rsidP="00167C58">
            <w:pPr>
              <w:spacing w:before="60" w:after="60"/>
              <w:jc w:val="center"/>
              <w:rPr>
                <w:sz w:val="36"/>
                <w:szCs w:val="24"/>
              </w:rPr>
            </w:pPr>
          </w:p>
        </w:tc>
        <w:tc>
          <w:tcPr>
            <w:tcW w:w="2456" w:type="dxa"/>
            <w:vAlign w:val="center"/>
          </w:tcPr>
          <w:p w:rsidR="00615BCC" w:rsidRPr="00984620" w:rsidRDefault="004C1AD6" w:rsidP="00167C58">
            <w:pPr>
              <w:spacing w:before="60" w:after="60"/>
              <w:jc w:val="center"/>
              <w:rPr>
                <w:szCs w:val="24"/>
              </w:rPr>
            </w:pPr>
            <w:r>
              <w:rPr>
                <w:szCs w:val="24"/>
              </w:rPr>
              <w:t>2.810.000</w:t>
            </w:r>
          </w:p>
        </w:tc>
        <w:tc>
          <w:tcPr>
            <w:tcW w:w="2466" w:type="dxa"/>
            <w:vAlign w:val="center"/>
          </w:tcPr>
          <w:p w:rsidR="00615BCC" w:rsidRPr="00984620" w:rsidRDefault="004C1AD6" w:rsidP="00167C58">
            <w:pPr>
              <w:spacing w:before="60" w:after="60"/>
              <w:jc w:val="center"/>
              <w:rPr>
                <w:szCs w:val="24"/>
              </w:rPr>
            </w:pPr>
            <w:r>
              <w:rPr>
                <w:szCs w:val="24"/>
              </w:rPr>
              <w:t>80.190.000</w:t>
            </w:r>
          </w:p>
        </w:tc>
        <w:tc>
          <w:tcPr>
            <w:tcW w:w="2271" w:type="dxa"/>
            <w:vAlign w:val="center"/>
          </w:tcPr>
          <w:p w:rsidR="00615BCC" w:rsidRPr="00984620" w:rsidRDefault="00984620" w:rsidP="00167C58">
            <w:pPr>
              <w:spacing w:before="60" w:after="60"/>
              <w:jc w:val="center"/>
              <w:rPr>
                <w:szCs w:val="24"/>
              </w:rPr>
            </w:pPr>
            <w:r>
              <w:rPr>
                <w:szCs w:val="24"/>
              </w:rPr>
              <w:t xml:space="preserve">83 </w:t>
            </w:r>
            <w:proofErr w:type="spellStart"/>
            <w:r>
              <w:rPr>
                <w:szCs w:val="24"/>
              </w:rPr>
              <w:t>Mio</w:t>
            </w:r>
            <w:proofErr w:type="spellEnd"/>
          </w:p>
        </w:tc>
      </w:tr>
    </w:tbl>
    <w:p w:rsidR="00B4408F" w:rsidRDefault="000806B3" w:rsidP="00AE60A3">
      <w:pPr>
        <w:ind w:left="705"/>
        <w:rPr>
          <w:szCs w:val="24"/>
        </w:rPr>
      </w:pPr>
      <w:r>
        <w:rPr>
          <w:szCs w:val="24"/>
        </w:rPr>
        <w:t>Die Werte für die Prävalenz in dieser Tabelle sind grob geschätzt und daher</w:t>
      </w:r>
      <w:r w:rsidR="00AE60A3">
        <w:rPr>
          <w:szCs w:val="24"/>
        </w:rPr>
        <w:t xml:space="preserve"> die tatsächlichen Zahlen</w:t>
      </w:r>
      <w:r>
        <w:rPr>
          <w:szCs w:val="24"/>
        </w:rPr>
        <w:t xml:space="preserve"> auch grob gerundet.</w:t>
      </w:r>
    </w:p>
    <w:p w:rsidR="000806B3" w:rsidRDefault="000806B3">
      <w:pPr>
        <w:rPr>
          <w:szCs w:val="24"/>
        </w:rPr>
      </w:pPr>
    </w:p>
    <w:p w:rsidR="005469E4" w:rsidRPr="004943EA" w:rsidRDefault="004943EA">
      <w:pPr>
        <w:rPr>
          <w:szCs w:val="24"/>
        </w:rPr>
      </w:pPr>
      <w:r w:rsidRPr="004943EA">
        <w:rPr>
          <w:szCs w:val="24"/>
        </w:rPr>
        <w:t>f)</w:t>
      </w:r>
      <w:r w:rsidRPr="004943EA">
        <w:rPr>
          <w:szCs w:val="24"/>
        </w:rPr>
        <w:tab/>
        <w:t>2,4% + 0,976% = 3,376</w:t>
      </w:r>
      <w:r w:rsidR="005469E4" w:rsidRPr="004943EA">
        <w:rPr>
          <w:szCs w:val="24"/>
        </w:rPr>
        <w:t>%</w:t>
      </w:r>
    </w:p>
    <w:p w:rsidR="00D65160" w:rsidRDefault="00D65160">
      <w:pPr>
        <w:rPr>
          <w:szCs w:val="24"/>
        </w:rPr>
      </w:pPr>
    </w:p>
    <w:p w:rsidR="00A77E52" w:rsidRDefault="005469E4">
      <w:pPr>
        <w:rPr>
          <w:szCs w:val="24"/>
        </w:rPr>
      </w:pPr>
      <w:r w:rsidRPr="004943EA">
        <w:rPr>
          <w:szCs w:val="24"/>
        </w:rPr>
        <w:t>g</w:t>
      </w:r>
      <w:r w:rsidR="004C1AD6" w:rsidRPr="004943EA">
        <w:rPr>
          <w:szCs w:val="24"/>
        </w:rPr>
        <w:t xml:space="preserve">) </w:t>
      </w:r>
      <w:r w:rsidR="004C1AD6" w:rsidRPr="004943EA">
        <w:rPr>
          <w:szCs w:val="24"/>
        </w:rPr>
        <w:tab/>
        <w:t xml:space="preserve">810.000 von </w:t>
      </w:r>
      <w:r w:rsidRPr="004943EA">
        <w:rPr>
          <w:szCs w:val="24"/>
        </w:rPr>
        <w:t>2.810.</w:t>
      </w:r>
      <w:r>
        <w:rPr>
          <w:szCs w:val="24"/>
        </w:rPr>
        <w:t>00</w:t>
      </w:r>
      <w:r w:rsidR="00157944" w:rsidRPr="00157944">
        <w:rPr>
          <w:szCs w:val="24"/>
        </w:rPr>
        <w:t xml:space="preserve"> </w:t>
      </w:r>
      <w:r w:rsidR="00157944" w:rsidRPr="004943EA">
        <w:rPr>
          <w:szCs w:val="24"/>
        </w:rPr>
        <w:t>sind 28,8</w:t>
      </w:r>
      <w:proofErr w:type="gramStart"/>
      <w:r w:rsidR="00157944" w:rsidRPr="004943EA">
        <w:rPr>
          <w:szCs w:val="24"/>
        </w:rPr>
        <w:t xml:space="preserve">% </w:t>
      </w:r>
      <w:r w:rsidR="00157944">
        <w:rPr>
          <w:szCs w:val="24"/>
        </w:rPr>
        <w:t xml:space="preserve"> (</w:t>
      </w:r>
      <w:proofErr w:type="gramEnd"/>
      <w:r w:rsidR="00157944">
        <w:rPr>
          <w:szCs w:val="24"/>
        </w:rPr>
        <w:t>oder 0,976 von 3,376 = 0,289,</w:t>
      </w:r>
      <w:r w:rsidR="00D65160">
        <w:rPr>
          <w:szCs w:val="24"/>
        </w:rPr>
        <w:t xml:space="preserve"> Rundungs</w:t>
      </w:r>
      <w:r w:rsidR="00157944">
        <w:rPr>
          <w:szCs w:val="24"/>
        </w:rPr>
        <w:t>effekt)</w:t>
      </w:r>
    </w:p>
    <w:p w:rsidR="002207FC" w:rsidRDefault="002207FC">
      <w:pPr>
        <w:rPr>
          <w:szCs w:val="24"/>
        </w:rPr>
      </w:pPr>
    </w:p>
    <w:p w:rsidR="00157944" w:rsidRDefault="00157944" w:rsidP="00157944">
      <w:pPr>
        <w:rPr>
          <w:szCs w:val="24"/>
        </w:rPr>
      </w:pPr>
      <w:r>
        <w:rPr>
          <w:szCs w:val="24"/>
        </w:rPr>
        <w:t xml:space="preserve">h) </w:t>
      </w:r>
      <w:r>
        <w:rPr>
          <w:szCs w:val="24"/>
        </w:rPr>
        <w:tab/>
        <w:t>(1) Sensitivität 99,8% (w</w:t>
      </w:r>
      <w:r>
        <w:rPr>
          <w:szCs w:val="24"/>
        </w:rPr>
        <w:t>ie vom Hersteller angegeben), Prävalenz weiterhin 2,4%</w:t>
      </w:r>
    </w:p>
    <w:p w:rsidR="002207FC" w:rsidRDefault="002207FC">
      <w:pPr>
        <w:rPr>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2404"/>
        <w:gridCol w:w="2419"/>
        <w:gridCol w:w="2173"/>
      </w:tblGrid>
      <w:tr w:rsidR="002207FC" w:rsidRPr="00167C58" w:rsidTr="008F18CD">
        <w:trPr>
          <w:trHeight w:val="397"/>
        </w:trPr>
        <w:tc>
          <w:tcPr>
            <w:tcW w:w="2271" w:type="dxa"/>
            <w:tcBorders>
              <w:top w:val="nil"/>
              <w:left w:val="nil"/>
            </w:tcBorders>
            <w:vAlign w:val="center"/>
          </w:tcPr>
          <w:p w:rsidR="002207FC" w:rsidRPr="00167C58" w:rsidRDefault="002207FC" w:rsidP="008F18CD">
            <w:pPr>
              <w:spacing w:before="60" w:after="60"/>
              <w:jc w:val="center"/>
              <w:rPr>
                <w:sz w:val="36"/>
                <w:szCs w:val="24"/>
              </w:rPr>
            </w:pPr>
          </w:p>
        </w:tc>
        <w:tc>
          <w:tcPr>
            <w:tcW w:w="2456" w:type="dxa"/>
            <w:tcBorders>
              <w:bottom w:val="single" w:sz="4" w:space="0" w:color="000000"/>
            </w:tcBorders>
            <w:vAlign w:val="center"/>
          </w:tcPr>
          <w:p w:rsidR="002207FC" w:rsidRPr="00167C58" w:rsidRDefault="002207FC" w:rsidP="008F18CD">
            <w:pPr>
              <w:spacing w:before="60" w:after="60"/>
              <w:jc w:val="center"/>
              <w:rPr>
                <w:sz w:val="36"/>
                <w:szCs w:val="24"/>
              </w:rPr>
            </w:pPr>
            <w:r w:rsidRPr="00167C58">
              <w:rPr>
                <w:sz w:val="36"/>
                <w:szCs w:val="24"/>
              </w:rPr>
              <w:t>testpositiv</w:t>
            </w:r>
          </w:p>
        </w:tc>
        <w:tc>
          <w:tcPr>
            <w:tcW w:w="2466" w:type="dxa"/>
            <w:tcBorders>
              <w:bottom w:val="single" w:sz="4" w:space="0" w:color="000000"/>
            </w:tcBorders>
            <w:vAlign w:val="center"/>
          </w:tcPr>
          <w:p w:rsidR="002207FC" w:rsidRPr="00167C58" w:rsidRDefault="002207FC" w:rsidP="008F18CD">
            <w:pPr>
              <w:spacing w:before="60" w:after="60"/>
              <w:jc w:val="center"/>
              <w:rPr>
                <w:sz w:val="36"/>
                <w:szCs w:val="24"/>
              </w:rPr>
            </w:pPr>
            <w:r w:rsidRPr="00167C58">
              <w:rPr>
                <w:sz w:val="36"/>
                <w:szCs w:val="24"/>
              </w:rPr>
              <w:t>testnegativ</w:t>
            </w:r>
          </w:p>
        </w:tc>
        <w:tc>
          <w:tcPr>
            <w:tcW w:w="2271" w:type="dxa"/>
          </w:tcPr>
          <w:p w:rsidR="002207FC" w:rsidRPr="00167C58" w:rsidRDefault="002207FC" w:rsidP="008F18CD">
            <w:pPr>
              <w:spacing w:before="60" w:after="60"/>
              <w:jc w:val="center"/>
              <w:rPr>
                <w:sz w:val="36"/>
                <w:szCs w:val="24"/>
              </w:rPr>
            </w:pPr>
          </w:p>
        </w:tc>
      </w:tr>
      <w:tr w:rsidR="002207FC" w:rsidRPr="00167C58" w:rsidTr="008F18CD">
        <w:trPr>
          <w:trHeight w:val="397"/>
        </w:trPr>
        <w:tc>
          <w:tcPr>
            <w:tcW w:w="2271" w:type="dxa"/>
            <w:vAlign w:val="center"/>
          </w:tcPr>
          <w:p w:rsidR="002207FC" w:rsidRPr="00167C58" w:rsidRDefault="002207FC" w:rsidP="008F18CD">
            <w:pPr>
              <w:spacing w:before="60" w:after="60"/>
              <w:jc w:val="center"/>
              <w:rPr>
                <w:sz w:val="36"/>
                <w:szCs w:val="24"/>
              </w:rPr>
            </w:pPr>
            <w:r>
              <w:rPr>
                <w:sz w:val="36"/>
                <w:szCs w:val="24"/>
              </w:rPr>
              <w:t>Antikörper</w:t>
            </w:r>
            <w:r w:rsidRPr="00167C58">
              <w:rPr>
                <w:sz w:val="36"/>
                <w:szCs w:val="24"/>
              </w:rPr>
              <w:t>-positiv</w:t>
            </w:r>
          </w:p>
        </w:tc>
        <w:tc>
          <w:tcPr>
            <w:tcW w:w="2456" w:type="dxa"/>
            <w:shd w:val="clear" w:color="auto" w:fill="BFBFBF"/>
            <w:vAlign w:val="center"/>
          </w:tcPr>
          <w:p w:rsidR="002207FC" w:rsidRPr="00984620" w:rsidRDefault="002207FC" w:rsidP="00701AAA">
            <w:pPr>
              <w:spacing w:before="60" w:after="60"/>
              <w:jc w:val="center"/>
              <w:rPr>
                <w:szCs w:val="24"/>
              </w:rPr>
            </w:pPr>
            <w:r>
              <w:rPr>
                <w:szCs w:val="24"/>
              </w:rPr>
              <w:t>100% von 2,4</w:t>
            </w:r>
            <w:r w:rsidRPr="00984620">
              <w:rPr>
                <w:szCs w:val="24"/>
              </w:rPr>
              <w:t>%</w:t>
            </w:r>
            <w:r w:rsidRPr="00984620">
              <w:rPr>
                <w:szCs w:val="24"/>
              </w:rPr>
              <w:br/>
            </w:r>
            <w:r>
              <w:rPr>
                <w:szCs w:val="24"/>
              </w:rPr>
              <w:t xml:space="preserve">2 </w:t>
            </w:r>
            <w:proofErr w:type="spellStart"/>
            <w:r>
              <w:rPr>
                <w:szCs w:val="24"/>
              </w:rPr>
              <w:t>Mio</w:t>
            </w:r>
            <w:proofErr w:type="spellEnd"/>
          </w:p>
        </w:tc>
        <w:tc>
          <w:tcPr>
            <w:tcW w:w="2466" w:type="dxa"/>
            <w:shd w:val="clear" w:color="auto" w:fill="BFBFBF"/>
            <w:vAlign w:val="center"/>
          </w:tcPr>
          <w:p w:rsidR="002207FC" w:rsidRDefault="002207FC" w:rsidP="008F18CD">
            <w:pPr>
              <w:spacing w:before="60" w:after="60"/>
              <w:jc w:val="center"/>
              <w:rPr>
                <w:szCs w:val="24"/>
              </w:rPr>
            </w:pPr>
            <w:r>
              <w:rPr>
                <w:szCs w:val="24"/>
              </w:rPr>
              <w:t>0% von 2,4%</w:t>
            </w:r>
          </w:p>
          <w:p w:rsidR="002207FC" w:rsidRPr="00984620" w:rsidRDefault="002207FC" w:rsidP="008F18CD">
            <w:pPr>
              <w:spacing w:before="60" w:after="60"/>
              <w:jc w:val="center"/>
              <w:rPr>
                <w:szCs w:val="24"/>
              </w:rPr>
            </w:pPr>
            <w:r>
              <w:rPr>
                <w:szCs w:val="24"/>
              </w:rPr>
              <w:t xml:space="preserve">0 </w:t>
            </w:r>
          </w:p>
        </w:tc>
        <w:tc>
          <w:tcPr>
            <w:tcW w:w="2271" w:type="dxa"/>
            <w:vAlign w:val="center"/>
          </w:tcPr>
          <w:p w:rsidR="002207FC" w:rsidRDefault="002207FC" w:rsidP="008F18CD">
            <w:pPr>
              <w:spacing w:before="60" w:after="60"/>
              <w:jc w:val="center"/>
              <w:rPr>
                <w:szCs w:val="24"/>
              </w:rPr>
            </w:pPr>
            <w:r>
              <w:rPr>
                <w:szCs w:val="24"/>
              </w:rPr>
              <w:t xml:space="preserve">2 </w:t>
            </w:r>
            <w:proofErr w:type="spellStart"/>
            <w:r>
              <w:rPr>
                <w:szCs w:val="24"/>
              </w:rPr>
              <w:t>Mio</w:t>
            </w:r>
            <w:proofErr w:type="spellEnd"/>
          </w:p>
          <w:p w:rsidR="002207FC" w:rsidRPr="00984620" w:rsidRDefault="002207FC" w:rsidP="008F18CD">
            <w:pPr>
              <w:spacing w:before="60" w:after="60"/>
              <w:jc w:val="center"/>
              <w:rPr>
                <w:szCs w:val="24"/>
              </w:rPr>
            </w:pPr>
            <w:r>
              <w:rPr>
                <w:szCs w:val="24"/>
              </w:rPr>
              <w:t>2,4</w:t>
            </w:r>
            <w:r w:rsidRPr="00984620">
              <w:rPr>
                <w:szCs w:val="24"/>
              </w:rPr>
              <w:t>%</w:t>
            </w:r>
            <w:r>
              <w:rPr>
                <w:szCs w:val="24"/>
              </w:rPr>
              <w:t xml:space="preserve"> von 83 </w:t>
            </w:r>
            <w:proofErr w:type="spellStart"/>
            <w:r>
              <w:rPr>
                <w:szCs w:val="24"/>
              </w:rPr>
              <w:t>Mio</w:t>
            </w:r>
            <w:proofErr w:type="spellEnd"/>
            <w:r>
              <w:rPr>
                <w:szCs w:val="24"/>
              </w:rPr>
              <w:br/>
            </w:r>
          </w:p>
        </w:tc>
      </w:tr>
      <w:tr w:rsidR="002207FC" w:rsidRPr="00167C58" w:rsidTr="008F18CD">
        <w:trPr>
          <w:trHeight w:val="397"/>
        </w:trPr>
        <w:tc>
          <w:tcPr>
            <w:tcW w:w="2271" w:type="dxa"/>
            <w:tcBorders>
              <w:bottom w:val="single" w:sz="4" w:space="0" w:color="000000"/>
            </w:tcBorders>
            <w:vAlign w:val="center"/>
          </w:tcPr>
          <w:p w:rsidR="002207FC" w:rsidRPr="00167C58" w:rsidRDefault="002207FC" w:rsidP="008F18CD">
            <w:pPr>
              <w:spacing w:before="60" w:after="60"/>
              <w:jc w:val="center"/>
              <w:rPr>
                <w:sz w:val="36"/>
                <w:szCs w:val="24"/>
              </w:rPr>
            </w:pPr>
            <w:r>
              <w:rPr>
                <w:sz w:val="36"/>
                <w:szCs w:val="24"/>
              </w:rPr>
              <w:t>Antikörper</w:t>
            </w:r>
            <w:r w:rsidRPr="00167C58">
              <w:rPr>
                <w:sz w:val="36"/>
                <w:szCs w:val="24"/>
              </w:rPr>
              <w:t>-negativ</w:t>
            </w:r>
          </w:p>
        </w:tc>
        <w:tc>
          <w:tcPr>
            <w:tcW w:w="2456" w:type="dxa"/>
            <w:shd w:val="clear" w:color="auto" w:fill="BFBFBF"/>
            <w:vAlign w:val="center"/>
          </w:tcPr>
          <w:p w:rsidR="002207FC" w:rsidRPr="0055357E" w:rsidRDefault="006979F2" w:rsidP="008F18CD">
            <w:pPr>
              <w:spacing w:before="60" w:after="60"/>
              <w:jc w:val="center"/>
              <w:rPr>
                <w:szCs w:val="24"/>
              </w:rPr>
            </w:pPr>
            <w:r w:rsidRPr="0055357E">
              <w:rPr>
                <w:szCs w:val="24"/>
              </w:rPr>
              <w:t>0,2</w:t>
            </w:r>
            <w:r w:rsidR="002207FC" w:rsidRPr="0055357E">
              <w:rPr>
                <w:szCs w:val="24"/>
              </w:rPr>
              <w:t>% von 97,6%</w:t>
            </w:r>
          </w:p>
          <w:p w:rsidR="002207FC" w:rsidRPr="0055357E" w:rsidRDefault="006979F2" w:rsidP="008F18CD">
            <w:pPr>
              <w:spacing w:before="60" w:after="60"/>
              <w:jc w:val="center"/>
              <w:rPr>
                <w:szCs w:val="24"/>
              </w:rPr>
            </w:pPr>
            <w:r w:rsidRPr="0055357E">
              <w:rPr>
                <w:szCs w:val="24"/>
              </w:rPr>
              <w:t>0,195</w:t>
            </w:r>
            <w:r w:rsidR="002207FC" w:rsidRPr="0055357E">
              <w:rPr>
                <w:szCs w:val="24"/>
              </w:rPr>
              <w:t>%</w:t>
            </w:r>
          </w:p>
          <w:p w:rsidR="002207FC" w:rsidRPr="0055357E" w:rsidRDefault="009205FE" w:rsidP="008F18CD">
            <w:pPr>
              <w:spacing w:before="60" w:after="60"/>
              <w:jc w:val="center"/>
              <w:rPr>
                <w:szCs w:val="24"/>
              </w:rPr>
            </w:pPr>
            <w:r w:rsidRPr="0055357E">
              <w:rPr>
                <w:szCs w:val="24"/>
              </w:rPr>
              <w:t>157.950</w:t>
            </w:r>
          </w:p>
        </w:tc>
        <w:tc>
          <w:tcPr>
            <w:tcW w:w="2466" w:type="dxa"/>
            <w:shd w:val="clear" w:color="auto" w:fill="BFBFBF"/>
            <w:vAlign w:val="center"/>
          </w:tcPr>
          <w:p w:rsidR="002207FC" w:rsidRPr="009205FE" w:rsidRDefault="002207FC" w:rsidP="008F18CD">
            <w:pPr>
              <w:spacing w:before="60" w:after="60"/>
              <w:jc w:val="center"/>
              <w:rPr>
                <w:szCs w:val="24"/>
              </w:rPr>
            </w:pPr>
            <w:r w:rsidRPr="009205FE">
              <w:rPr>
                <w:szCs w:val="24"/>
              </w:rPr>
              <w:t xml:space="preserve">99,8% von 81 </w:t>
            </w:r>
            <w:proofErr w:type="spellStart"/>
            <w:r w:rsidRPr="009205FE">
              <w:rPr>
                <w:szCs w:val="24"/>
              </w:rPr>
              <w:t>Mio</w:t>
            </w:r>
            <w:proofErr w:type="spellEnd"/>
            <w:r w:rsidRPr="009205FE">
              <w:rPr>
                <w:szCs w:val="24"/>
              </w:rPr>
              <w:br/>
              <w:t>80.028.000</w:t>
            </w:r>
          </w:p>
        </w:tc>
        <w:tc>
          <w:tcPr>
            <w:tcW w:w="2271" w:type="dxa"/>
            <w:vAlign w:val="center"/>
          </w:tcPr>
          <w:p w:rsidR="002207FC" w:rsidRPr="00984620" w:rsidRDefault="002207FC" w:rsidP="008F18CD">
            <w:pPr>
              <w:spacing w:before="60" w:after="60"/>
              <w:jc w:val="center"/>
              <w:rPr>
                <w:szCs w:val="24"/>
              </w:rPr>
            </w:pPr>
            <w:r>
              <w:rPr>
                <w:szCs w:val="24"/>
              </w:rPr>
              <w:t xml:space="preserve">81 </w:t>
            </w:r>
            <w:proofErr w:type="spellStart"/>
            <w:r>
              <w:rPr>
                <w:szCs w:val="24"/>
              </w:rPr>
              <w:t>Mio</w:t>
            </w:r>
            <w:proofErr w:type="spellEnd"/>
            <w:r>
              <w:rPr>
                <w:szCs w:val="24"/>
              </w:rPr>
              <w:t xml:space="preserve"> </w:t>
            </w:r>
            <w:r>
              <w:rPr>
                <w:szCs w:val="24"/>
              </w:rPr>
              <w:br/>
              <w:t xml:space="preserve">97,6% von 83 </w:t>
            </w:r>
            <w:proofErr w:type="spellStart"/>
            <w:r>
              <w:rPr>
                <w:szCs w:val="24"/>
              </w:rPr>
              <w:t>Mio</w:t>
            </w:r>
            <w:proofErr w:type="spellEnd"/>
          </w:p>
        </w:tc>
      </w:tr>
      <w:tr w:rsidR="002207FC" w:rsidRPr="00167C58" w:rsidTr="008F18CD">
        <w:trPr>
          <w:trHeight w:val="397"/>
        </w:trPr>
        <w:tc>
          <w:tcPr>
            <w:tcW w:w="2271" w:type="dxa"/>
            <w:tcBorders>
              <w:left w:val="nil"/>
              <w:bottom w:val="nil"/>
            </w:tcBorders>
            <w:vAlign w:val="center"/>
          </w:tcPr>
          <w:p w:rsidR="002207FC" w:rsidRPr="00167C58" w:rsidRDefault="002207FC" w:rsidP="008F18CD">
            <w:pPr>
              <w:spacing w:before="60" w:after="60"/>
              <w:jc w:val="center"/>
              <w:rPr>
                <w:sz w:val="36"/>
                <w:szCs w:val="24"/>
              </w:rPr>
            </w:pPr>
          </w:p>
        </w:tc>
        <w:tc>
          <w:tcPr>
            <w:tcW w:w="2456" w:type="dxa"/>
            <w:vAlign w:val="center"/>
          </w:tcPr>
          <w:p w:rsidR="002207FC" w:rsidRPr="0055357E" w:rsidRDefault="009205FE" w:rsidP="008F18CD">
            <w:pPr>
              <w:spacing w:before="60" w:after="60"/>
              <w:jc w:val="center"/>
              <w:rPr>
                <w:szCs w:val="24"/>
              </w:rPr>
            </w:pPr>
            <w:r w:rsidRPr="0055357E">
              <w:rPr>
                <w:szCs w:val="24"/>
              </w:rPr>
              <w:t>2.157.950</w:t>
            </w:r>
          </w:p>
        </w:tc>
        <w:tc>
          <w:tcPr>
            <w:tcW w:w="2466" w:type="dxa"/>
            <w:vAlign w:val="center"/>
          </w:tcPr>
          <w:p w:rsidR="002207FC" w:rsidRPr="009205FE" w:rsidRDefault="002207FC" w:rsidP="008F18CD">
            <w:pPr>
              <w:spacing w:before="60" w:after="60"/>
              <w:jc w:val="center"/>
              <w:rPr>
                <w:szCs w:val="24"/>
              </w:rPr>
            </w:pPr>
            <w:r w:rsidRPr="009205FE">
              <w:rPr>
                <w:szCs w:val="24"/>
              </w:rPr>
              <w:t>80.028.000</w:t>
            </w:r>
          </w:p>
        </w:tc>
        <w:tc>
          <w:tcPr>
            <w:tcW w:w="2271" w:type="dxa"/>
            <w:vAlign w:val="center"/>
          </w:tcPr>
          <w:p w:rsidR="002207FC" w:rsidRPr="00984620" w:rsidRDefault="002207FC" w:rsidP="008F18CD">
            <w:pPr>
              <w:spacing w:before="60" w:after="60"/>
              <w:jc w:val="center"/>
              <w:rPr>
                <w:szCs w:val="24"/>
              </w:rPr>
            </w:pPr>
            <w:r>
              <w:rPr>
                <w:szCs w:val="24"/>
              </w:rPr>
              <w:t xml:space="preserve">83 </w:t>
            </w:r>
            <w:proofErr w:type="spellStart"/>
            <w:r>
              <w:rPr>
                <w:szCs w:val="24"/>
              </w:rPr>
              <w:t>Mio</w:t>
            </w:r>
            <w:proofErr w:type="spellEnd"/>
          </w:p>
        </w:tc>
      </w:tr>
    </w:tbl>
    <w:p w:rsidR="002207FC" w:rsidRDefault="009205FE" w:rsidP="00157944">
      <w:pPr>
        <w:ind w:left="709"/>
        <w:rPr>
          <w:i/>
          <w:szCs w:val="24"/>
        </w:rPr>
      </w:pPr>
      <w:proofErr w:type="gramStart"/>
      <w:r>
        <w:rPr>
          <w:szCs w:val="24"/>
        </w:rPr>
        <w:t>157.950</w:t>
      </w:r>
      <w:r w:rsidR="00701AAA">
        <w:rPr>
          <w:szCs w:val="24"/>
        </w:rPr>
        <w:t xml:space="preserve"> </w:t>
      </w:r>
      <w:r>
        <w:rPr>
          <w:szCs w:val="24"/>
        </w:rPr>
        <w:t>:</w:t>
      </w:r>
      <w:proofErr w:type="gramEnd"/>
      <w:r w:rsidR="00701AAA">
        <w:rPr>
          <w:szCs w:val="24"/>
        </w:rPr>
        <w:t xml:space="preserve"> </w:t>
      </w:r>
      <w:r>
        <w:rPr>
          <w:szCs w:val="24"/>
        </w:rPr>
        <w:t>2.157.950</w:t>
      </w:r>
      <w:r w:rsidR="00701AAA">
        <w:rPr>
          <w:szCs w:val="24"/>
        </w:rPr>
        <w:t xml:space="preserve"> </w:t>
      </w:r>
      <w:r>
        <w:rPr>
          <w:szCs w:val="24"/>
        </w:rPr>
        <w:t>=</w:t>
      </w:r>
      <w:r w:rsidR="00701AAA">
        <w:rPr>
          <w:szCs w:val="24"/>
        </w:rPr>
        <w:t xml:space="preserve"> </w:t>
      </w:r>
      <w:r>
        <w:rPr>
          <w:szCs w:val="24"/>
        </w:rPr>
        <w:t>0,073</w:t>
      </w:r>
      <w:r w:rsidR="00701AAA">
        <w:rPr>
          <w:szCs w:val="24"/>
        </w:rPr>
        <w:t xml:space="preserve">; </w:t>
      </w:r>
      <w:r>
        <w:rPr>
          <w:szCs w:val="24"/>
        </w:rPr>
        <w:t>also ist ein positives Testergebnis mit einer Wahrscheinlichkeit von etwa 7,3</w:t>
      </w:r>
      <w:r w:rsidR="006756D5">
        <w:rPr>
          <w:szCs w:val="24"/>
        </w:rPr>
        <w:t xml:space="preserve"> </w:t>
      </w:r>
      <w:r>
        <w:rPr>
          <w:szCs w:val="24"/>
        </w:rPr>
        <w:t xml:space="preserve">% </w:t>
      </w:r>
      <w:r w:rsidRPr="009205FE">
        <w:rPr>
          <w:i/>
          <w:szCs w:val="24"/>
        </w:rPr>
        <w:t>falsch testpositiv</w:t>
      </w:r>
      <w:r w:rsidR="00701AAA">
        <w:rPr>
          <w:i/>
          <w:szCs w:val="24"/>
        </w:rPr>
        <w:t>.</w:t>
      </w:r>
    </w:p>
    <w:p w:rsidR="00157944" w:rsidRDefault="00157944" w:rsidP="00157944">
      <w:pPr>
        <w:pStyle w:val="Listenabsatz"/>
        <w:ind w:left="709" w:right="-57"/>
        <w:rPr>
          <w:szCs w:val="24"/>
        </w:rPr>
      </w:pPr>
      <w:r>
        <w:rPr>
          <w:szCs w:val="24"/>
        </w:rPr>
        <w:lastRenderedPageBreak/>
        <w:t>(</w:t>
      </w:r>
      <w:r>
        <w:rPr>
          <w:szCs w:val="24"/>
        </w:rPr>
        <w:t>2</w:t>
      </w:r>
      <w:r>
        <w:rPr>
          <w:szCs w:val="24"/>
        </w:rPr>
        <w:t>) Sensitivität 97% (wie es z.B. sein könnte, wenn gerade viele andere Erkältungsviren unterwegs sind.), Prävalenz 2,4%.</w:t>
      </w:r>
    </w:p>
    <w:p w:rsidR="00157944" w:rsidRDefault="00157944" w:rsidP="00157944">
      <w:pPr>
        <w:rPr>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5"/>
        <w:gridCol w:w="2399"/>
        <w:gridCol w:w="2414"/>
        <w:gridCol w:w="2185"/>
      </w:tblGrid>
      <w:tr w:rsidR="00157944" w:rsidRPr="00167C58" w:rsidTr="00F472D4">
        <w:trPr>
          <w:trHeight w:val="397"/>
        </w:trPr>
        <w:tc>
          <w:tcPr>
            <w:tcW w:w="2271" w:type="dxa"/>
            <w:tcBorders>
              <w:top w:val="nil"/>
              <w:left w:val="nil"/>
            </w:tcBorders>
            <w:vAlign w:val="center"/>
          </w:tcPr>
          <w:p w:rsidR="00157944" w:rsidRPr="00167C58" w:rsidRDefault="00157944" w:rsidP="00F472D4">
            <w:pPr>
              <w:spacing w:before="60" w:after="60"/>
              <w:jc w:val="center"/>
              <w:rPr>
                <w:sz w:val="36"/>
                <w:szCs w:val="24"/>
              </w:rPr>
            </w:pPr>
          </w:p>
        </w:tc>
        <w:tc>
          <w:tcPr>
            <w:tcW w:w="2456" w:type="dxa"/>
            <w:tcBorders>
              <w:bottom w:val="single" w:sz="4" w:space="0" w:color="000000"/>
            </w:tcBorders>
            <w:vAlign w:val="center"/>
          </w:tcPr>
          <w:p w:rsidR="00157944" w:rsidRPr="00167C58" w:rsidRDefault="00157944" w:rsidP="00F472D4">
            <w:pPr>
              <w:spacing w:before="60" w:after="60"/>
              <w:jc w:val="center"/>
              <w:rPr>
                <w:sz w:val="36"/>
                <w:szCs w:val="24"/>
              </w:rPr>
            </w:pPr>
            <w:r w:rsidRPr="00167C58">
              <w:rPr>
                <w:sz w:val="36"/>
                <w:szCs w:val="24"/>
              </w:rPr>
              <w:t>testpositiv</w:t>
            </w:r>
          </w:p>
        </w:tc>
        <w:tc>
          <w:tcPr>
            <w:tcW w:w="2466" w:type="dxa"/>
            <w:tcBorders>
              <w:bottom w:val="single" w:sz="4" w:space="0" w:color="000000"/>
            </w:tcBorders>
            <w:vAlign w:val="center"/>
          </w:tcPr>
          <w:p w:rsidR="00157944" w:rsidRPr="00167C58" w:rsidRDefault="00157944" w:rsidP="00F472D4">
            <w:pPr>
              <w:spacing w:before="60" w:after="60"/>
              <w:jc w:val="center"/>
              <w:rPr>
                <w:sz w:val="36"/>
                <w:szCs w:val="24"/>
              </w:rPr>
            </w:pPr>
            <w:r w:rsidRPr="00167C58">
              <w:rPr>
                <w:sz w:val="36"/>
                <w:szCs w:val="24"/>
              </w:rPr>
              <w:t>testnegativ</w:t>
            </w:r>
          </w:p>
        </w:tc>
        <w:tc>
          <w:tcPr>
            <w:tcW w:w="2271" w:type="dxa"/>
          </w:tcPr>
          <w:p w:rsidR="00157944" w:rsidRPr="00167C58" w:rsidRDefault="00157944" w:rsidP="00F472D4">
            <w:pPr>
              <w:spacing w:before="60" w:after="60"/>
              <w:jc w:val="center"/>
              <w:rPr>
                <w:sz w:val="36"/>
                <w:szCs w:val="24"/>
              </w:rPr>
            </w:pPr>
          </w:p>
        </w:tc>
      </w:tr>
      <w:tr w:rsidR="00157944" w:rsidRPr="00167C58" w:rsidTr="00F472D4">
        <w:trPr>
          <w:trHeight w:val="397"/>
        </w:trPr>
        <w:tc>
          <w:tcPr>
            <w:tcW w:w="2271" w:type="dxa"/>
            <w:vAlign w:val="center"/>
          </w:tcPr>
          <w:p w:rsidR="00157944" w:rsidRPr="00167C58" w:rsidRDefault="00157944" w:rsidP="00F472D4">
            <w:pPr>
              <w:spacing w:before="60" w:after="60"/>
              <w:jc w:val="center"/>
              <w:rPr>
                <w:sz w:val="36"/>
                <w:szCs w:val="24"/>
              </w:rPr>
            </w:pPr>
            <w:r>
              <w:rPr>
                <w:sz w:val="36"/>
                <w:szCs w:val="24"/>
              </w:rPr>
              <w:t>Antikörper</w:t>
            </w:r>
            <w:r w:rsidRPr="00167C58">
              <w:rPr>
                <w:sz w:val="36"/>
                <w:szCs w:val="24"/>
              </w:rPr>
              <w:t>-positiv</w:t>
            </w:r>
          </w:p>
        </w:tc>
        <w:tc>
          <w:tcPr>
            <w:tcW w:w="2456" w:type="dxa"/>
            <w:shd w:val="clear" w:color="auto" w:fill="BFBFBF"/>
            <w:vAlign w:val="center"/>
          </w:tcPr>
          <w:p w:rsidR="00157944" w:rsidRPr="00984620" w:rsidRDefault="00157944" w:rsidP="00F472D4">
            <w:pPr>
              <w:spacing w:before="60" w:after="60"/>
              <w:jc w:val="center"/>
              <w:rPr>
                <w:szCs w:val="24"/>
              </w:rPr>
            </w:pPr>
            <w:r>
              <w:rPr>
                <w:szCs w:val="24"/>
              </w:rPr>
              <w:t>100% von 2,4</w:t>
            </w:r>
            <w:r w:rsidRPr="00984620">
              <w:rPr>
                <w:szCs w:val="24"/>
              </w:rPr>
              <w:t>%</w:t>
            </w:r>
            <w:r w:rsidRPr="00984620">
              <w:rPr>
                <w:szCs w:val="24"/>
              </w:rPr>
              <w:br/>
            </w:r>
            <w:r>
              <w:rPr>
                <w:szCs w:val="24"/>
              </w:rPr>
              <w:t xml:space="preserve">2 </w:t>
            </w:r>
            <w:proofErr w:type="spellStart"/>
            <w:r>
              <w:rPr>
                <w:szCs w:val="24"/>
              </w:rPr>
              <w:t>Mio</w:t>
            </w:r>
            <w:proofErr w:type="spellEnd"/>
          </w:p>
        </w:tc>
        <w:tc>
          <w:tcPr>
            <w:tcW w:w="2466" w:type="dxa"/>
            <w:shd w:val="clear" w:color="auto" w:fill="BFBFBF"/>
            <w:vAlign w:val="center"/>
          </w:tcPr>
          <w:p w:rsidR="00157944" w:rsidRDefault="00157944" w:rsidP="00F472D4">
            <w:pPr>
              <w:spacing w:before="60" w:after="60"/>
              <w:jc w:val="center"/>
              <w:rPr>
                <w:szCs w:val="24"/>
              </w:rPr>
            </w:pPr>
            <w:r>
              <w:rPr>
                <w:szCs w:val="24"/>
              </w:rPr>
              <w:t>0% von 2,4%</w:t>
            </w:r>
          </w:p>
          <w:p w:rsidR="00157944" w:rsidRPr="00984620" w:rsidRDefault="00157944" w:rsidP="00F472D4">
            <w:pPr>
              <w:spacing w:before="60" w:after="60"/>
              <w:jc w:val="center"/>
              <w:rPr>
                <w:szCs w:val="24"/>
              </w:rPr>
            </w:pPr>
            <w:r>
              <w:rPr>
                <w:szCs w:val="24"/>
              </w:rPr>
              <w:t xml:space="preserve">0 </w:t>
            </w:r>
          </w:p>
        </w:tc>
        <w:tc>
          <w:tcPr>
            <w:tcW w:w="2271" w:type="dxa"/>
            <w:vAlign w:val="center"/>
          </w:tcPr>
          <w:p w:rsidR="00157944" w:rsidRDefault="00157944" w:rsidP="00F472D4">
            <w:pPr>
              <w:spacing w:before="60" w:after="60"/>
              <w:jc w:val="center"/>
              <w:rPr>
                <w:szCs w:val="24"/>
              </w:rPr>
            </w:pPr>
            <w:r>
              <w:rPr>
                <w:szCs w:val="24"/>
              </w:rPr>
              <w:t xml:space="preserve">2 </w:t>
            </w:r>
            <w:proofErr w:type="spellStart"/>
            <w:r>
              <w:rPr>
                <w:szCs w:val="24"/>
              </w:rPr>
              <w:t>Mio</w:t>
            </w:r>
            <w:proofErr w:type="spellEnd"/>
          </w:p>
          <w:p w:rsidR="00157944" w:rsidRPr="00984620" w:rsidRDefault="00157944" w:rsidP="00F472D4">
            <w:pPr>
              <w:spacing w:before="60" w:after="60"/>
              <w:jc w:val="center"/>
              <w:rPr>
                <w:szCs w:val="24"/>
              </w:rPr>
            </w:pPr>
            <w:r>
              <w:rPr>
                <w:szCs w:val="24"/>
              </w:rPr>
              <w:t>2,4</w:t>
            </w:r>
            <w:r w:rsidRPr="00984620">
              <w:rPr>
                <w:szCs w:val="24"/>
              </w:rPr>
              <w:t>%</w:t>
            </w:r>
            <w:r>
              <w:rPr>
                <w:szCs w:val="24"/>
              </w:rPr>
              <w:t xml:space="preserve"> von 83 </w:t>
            </w:r>
            <w:proofErr w:type="spellStart"/>
            <w:r>
              <w:rPr>
                <w:szCs w:val="24"/>
              </w:rPr>
              <w:t>Mio</w:t>
            </w:r>
            <w:proofErr w:type="spellEnd"/>
            <w:r>
              <w:rPr>
                <w:szCs w:val="24"/>
              </w:rPr>
              <w:br/>
            </w:r>
          </w:p>
        </w:tc>
      </w:tr>
      <w:tr w:rsidR="00157944" w:rsidRPr="00167C58" w:rsidTr="00F472D4">
        <w:trPr>
          <w:trHeight w:val="397"/>
        </w:trPr>
        <w:tc>
          <w:tcPr>
            <w:tcW w:w="2271" w:type="dxa"/>
            <w:tcBorders>
              <w:bottom w:val="single" w:sz="4" w:space="0" w:color="000000"/>
            </w:tcBorders>
            <w:vAlign w:val="center"/>
          </w:tcPr>
          <w:p w:rsidR="00157944" w:rsidRPr="00167C58" w:rsidRDefault="00157944" w:rsidP="00F472D4">
            <w:pPr>
              <w:spacing w:before="60" w:after="60"/>
              <w:jc w:val="center"/>
              <w:rPr>
                <w:sz w:val="36"/>
                <w:szCs w:val="24"/>
              </w:rPr>
            </w:pPr>
            <w:r>
              <w:rPr>
                <w:sz w:val="36"/>
                <w:szCs w:val="24"/>
              </w:rPr>
              <w:t>Antikörper</w:t>
            </w:r>
            <w:r w:rsidRPr="00167C58">
              <w:rPr>
                <w:sz w:val="36"/>
                <w:szCs w:val="24"/>
              </w:rPr>
              <w:t>-negativ</w:t>
            </w:r>
          </w:p>
        </w:tc>
        <w:tc>
          <w:tcPr>
            <w:tcW w:w="2456" w:type="dxa"/>
            <w:shd w:val="clear" w:color="auto" w:fill="BFBFBF"/>
            <w:vAlign w:val="center"/>
          </w:tcPr>
          <w:p w:rsidR="00157944" w:rsidRPr="0055357E" w:rsidRDefault="00157944" w:rsidP="00F472D4">
            <w:pPr>
              <w:spacing w:before="60" w:after="60"/>
              <w:jc w:val="center"/>
              <w:rPr>
                <w:szCs w:val="24"/>
              </w:rPr>
            </w:pPr>
            <w:r>
              <w:rPr>
                <w:szCs w:val="24"/>
              </w:rPr>
              <w:t>3</w:t>
            </w:r>
            <w:r w:rsidRPr="0055357E">
              <w:rPr>
                <w:szCs w:val="24"/>
              </w:rPr>
              <w:t>% von 97,6%</w:t>
            </w:r>
          </w:p>
          <w:p w:rsidR="00157944" w:rsidRPr="0055357E" w:rsidRDefault="006756D5" w:rsidP="00F472D4">
            <w:pPr>
              <w:spacing w:before="60" w:after="60"/>
              <w:jc w:val="center"/>
              <w:rPr>
                <w:szCs w:val="24"/>
              </w:rPr>
            </w:pPr>
            <w:r>
              <w:rPr>
                <w:szCs w:val="24"/>
              </w:rPr>
              <w:t>2,928</w:t>
            </w:r>
            <w:r w:rsidR="00157944" w:rsidRPr="0055357E">
              <w:rPr>
                <w:szCs w:val="24"/>
              </w:rPr>
              <w:t>%</w:t>
            </w:r>
          </w:p>
          <w:p w:rsidR="00157944" w:rsidRPr="0055357E" w:rsidRDefault="006756D5" w:rsidP="00F472D4">
            <w:pPr>
              <w:spacing w:before="60" w:after="60"/>
              <w:jc w:val="center"/>
              <w:rPr>
                <w:szCs w:val="24"/>
              </w:rPr>
            </w:pPr>
            <w:r>
              <w:rPr>
                <w:szCs w:val="24"/>
              </w:rPr>
              <w:t>2.430.24</w:t>
            </w:r>
            <w:r w:rsidR="00157944" w:rsidRPr="0055357E">
              <w:rPr>
                <w:szCs w:val="24"/>
              </w:rPr>
              <w:t>0</w:t>
            </w:r>
          </w:p>
        </w:tc>
        <w:tc>
          <w:tcPr>
            <w:tcW w:w="2466" w:type="dxa"/>
            <w:shd w:val="clear" w:color="auto" w:fill="BFBFBF"/>
            <w:vAlign w:val="center"/>
          </w:tcPr>
          <w:p w:rsidR="00157944" w:rsidRPr="009205FE" w:rsidRDefault="00157944" w:rsidP="00F472D4">
            <w:pPr>
              <w:spacing w:before="60" w:after="60"/>
              <w:jc w:val="center"/>
              <w:rPr>
                <w:szCs w:val="24"/>
              </w:rPr>
            </w:pPr>
            <w:r>
              <w:rPr>
                <w:szCs w:val="24"/>
              </w:rPr>
              <w:t xml:space="preserve">97% von 81 </w:t>
            </w:r>
            <w:proofErr w:type="spellStart"/>
            <w:r>
              <w:rPr>
                <w:szCs w:val="24"/>
              </w:rPr>
              <w:t>Mio</w:t>
            </w:r>
            <w:proofErr w:type="spellEnd"/>
            <w:r>
              <w:rPr>
                <w:szCs w:val="24"/>
              </w:rPr>
              <w:br/>
              <w:t>78.570</w:t>
            </w:r>
            <w:r w:rsidRPr="009205FE">
              <w:rPr>
                <w:szCs w:val="24"/>
              </w:rPr>
              <w:t>.000</w:t>
            </w:r>
          </w:p>
        </w:tc>
        <w:tc>
          <w:tcPr>
            <w:tcW w:w="2271" w:type="dxa"/>
            <w:vAlign w:val="center"/>
          </w:tcPr>
          <w:p w:rsidR="00157944" w:rsidRPr="00984620" w:rsidRDefault="00157944" w:rsidP="00F472D4">
            <w:pPr>
              <w:spacing w:before="60" w:after="60"/>
              <w:jc w:val="center"/>
              <w:rPr>
                <w:szCs w:val="24"/>
              </w:rPr>
            </w:pPr>
            <w:r>
              <w:rPr>
                <w:szCs w:val="24"/>
              </w:rPr>
              <w:t xml:space="preserve">81 </w:t>
            </w:r>
            <w:proofErr w:type="spellStart"/>
            <w:r>
              <w:rPr>
                <w:szCs w:val="24"/>
              </w:rPr>
              <w:t>Mio</w:t>
            </w:r>
            <w:proofErr w:type="spellEnd"/>
            <w:r>
              <w:rPr>
                <w:szCs w:val="24"/>
              </w:rPr>
              <w:t xml:space="preserve"> </w:t>
            </w:r>
            <w:r>
              <w:rPr>
                <w:szCs w:val="24"/>
              </w:rPr>
              <w:br/>
              <w:t xml:space="preserve">97,6% von 83 </w:t>
            </w:r>
            <w:proofErr w:type="spellStart"/>
            <w:r>
              <w:rPr>
                <w:szCs w:val="24"/>
              </w:rPr>
              <w:t>Mio</w:t>
            </w:r>
            <w:proofErr w:type="spellEnd"/>
          </w:p>
        </w:tc>
      </w:tr>
      <w:tr w:rsidR="00157944" w:rsidRPr="00167C58" w:rsidTr="00F472D4">
        <w:trPr>
          <w:trHeight w:val="397"/>
        </w:trPr>
        <w:tc>
          <w:tcPr>
            <w:tcW w:w="2271" w:type="dxa"/>
            <w:tcBorders>
              <w:left w:val="nil"/>
              <w:bottom w:val="nil"/>
            </w:tcBorders>
            <w:vAlign w:val="center"/>
          </w:tcPr>
          <w:p w:rsidR="00157944" w:rsidRPr="00167C58" w:rsidRDefault="00157944" w:rsidP="00F472D4">
            <w:pPr>
              <w:spacing w:before="60" w:after="60"/>
              <w:jc w:val="center"/>
              <w:rPr>
                <w:sz w:val="36"/>
                <w:szCs w:val="24"/>
              </w:rPr>
            </w:pPr>
          </w:p>
        </w:tc>
        <w:tc>
          <w:tcPr>
            <w:tcW w:w="2456" w:type="dxa"/>
            <w:vAlign w:val="center"/>
          </w:tcPr>
          <w:p w:rsidR="00157944" w:rsidRPr="0055357E" w:rsidRDefault="006756D5" w:rsidP="00F472D4">
            <w:pPr>
              <w:spacing w:before="60" w:after="60"/>
              <w:jc w:val="center"/>
              <w:rPr>
                <w:szCs w:val="24"/>
              </w:rPr>
            </w:pPr>
            <w:r>
              <w:rPr>
                <w:szCs w:val="24"/>
              </w:rPr>
              <w:t>4.430.24</w:t>
            </w:r>
            <w:r w:rsidR="00157944" w:rsidRPr="0055357E">
              <w:rPr>
                <w:szCs w:val="24"/>
              </w:rPr>
              <w:t>0</w:t>
            </w:r>
          </w:p>
        </w:tc>
        <w:tc>
          <w:tcPr>
            <w:tcW w:w="2466" w:type="dxa"/>
            <w:vAlign w:val="center"/>
          </w:tcPr>
          <w:p w:rsidR="00157944" w:rsidRPr="009205FE" w:rsidRDefault="006756D5" w:rsidP="00F472D4">
            <w:pPr>
              <w:spacing w:before="60" w:after="60"/>
              <w:jc w:val="center"/>
              <w:rPr>
                <w:szCs w:val="24"/>
              </w:rPr>
            </w:pPr>
            <w:r>
              <w:rPr>
                <w:szCs w:val="24"/>
              </w:rPr>
              <w:t>78.570</w:t>
            </w:r>
            <w:r w:rsidR="00157944" w:rsidRPr="009205FE">
              <w:rPr>
                <w:szCs w:val="24"/>
              </w:rPr>
              <w:t>.000</w:t>
            </w:r>
          </w:p>
        </w:tc>
        <w:tc>
          <w:tcPr>
            <w:tcW w:w="2271" w:type="dxa"/>
            <w:vAlign w:val="center"/>
          </w:tcPr>
          <w:p w:rsidR="00157944" w:rsidRPr="00936FBB" w:rsidRDefault="00157944" w:rsidP="00936FBB">
            <w:pPr>
              <w:pStyle w:val="Listenabsatz"/>
              <w:numPr>
                <w:ilvl w:val="0"/>
                <w:numId w:val="5"/>
              </w:numPr>
              <w:spacing w:before="60" w:after="60"/>
              <w:jc w:val="center"/>
              <w:rPr>
                <w:szCs w:val="24"/>
              </w:rPr>
            </w:pPr>
            <w:proofErr w:type="spellStart"/>
            <w:r w:rsidRPr="00936FBB">
              <w:rPr>
                <w:szCs w:val="24"/>
              </w:rPr>
              <w:t>io</w:t>
            </w:r>
            <w:proofErr w:type="spellEnd"/>
          </w:p>
        </w:tc>
      </w:tr>
    </w:tbl>
    <w:p w:rsidR="00936FBB" w:rsidRDefault="006756D5" w:rsidP="00936FBB">
      <w:pPr>
        <w:ind w:left="709"/>
        <w:rPr>
          <w:i/>
          <w:szCs w:val="24"/>
        </w:rPr>
      </w:pPr>
      <w:proofErr w:type="gramStart"/>
      <w:r>
        <w:rPr>
          <w:szCs w:val="24"/>
        </w:rPr>
        <w:t>2.430.24</w:t>
      </w:r>
      <w:r w:rsidR="00157944">
        <w:rPr>
          <w:szCs w:val="24"/>
        </w:rPr>
        <w:t>0 :</w:t>
      </w:r>
      <w:proofErr w:type="gramEnd"/>
      <w:r w:rsidR="00157944">
        <w:rPr>
          <w:szCs w:val="24"/>
        </w:rPr>
        <w:t xml:space="preserve"> </w:t>
      </w:r>
      <w:r>
        <w:rPr>
          <w:szCs w:val="24"/>
        </w:rPr>
        <w:t>4.430.24</w:t>
      </w:r>
      <w:r w:rsidR="00157944">
        <w:rPr>
          <w:szCs w:val="24"/>
        </w:rPr>
        <w:t xml:space="preserve">0 = </w:t>
      </w:r>
      <w:r>
        <w:rPr>
          <w:szCs w:val="24"/>
        </w:rPr>
        <w:t>0,55</w:t>
      </w:r>
      <w:r w:rsidR="00157944">
        <w:rPr>
          <w:szCs w:val="24"/>
        </w:rPr>
        <w:t>; also ist ein positives Testergebnis mit einer</w:t>
      </w:r>
      <w:r>
        <w:rPr>
          <w:szCs w:val="24"/>
        </w:rPr>
        <w:t xml:space="preserve"> Wahrscheinlichkeit von etwa 55 </w:t>
      </w:r>
      <w:r w:rsidR="00157944">
        <w:rPr>
          <w:szCs w:val="24"/>
        </w:rPr>
        <w:t xml:space="preserve">% </w:t>
      </w:r>
      <w:r w:rsidR="00157944" w:rsidRPr="009205FE">
        <w:rPr>
          <w:i/>
          <w:szCs w:val="24"/>
        </w:rPr>
        <w:t>falsch testpositiv</w:t>
      </w:r>
      <w:r w:rsidR="00157944">
        <w:rPr>
          <w:i/>
          <w:szCs w:val="24"/>
        </w:rPr>
        <w:t>.</w:t>
      </w:r>
    </w:p>
    <w:p w:rsidR="00936FBB" w:rsidRDefault="00936FBB" w:rsidP="00936FBB">
      <w:pPr>
        <w:ind w:left="709"/>
        <w:rPr>
          <w:i/>
          <w:szCs w:val="24"/>
        </w:rPr>
      </w:pPr>
    </w:p>
    <w:p w:rsidR="00936FBB" w:rsidRDefault="00936FBB" w:rsidP="00936FBB">
      <w:pPr>
        <w:ind w:left="709"/>
        <w:rPr>
          <w:i/>
          <w:szCs w:val="24"/>
        </w:rPr>
      </w:pPr>
    </w:p>
    <w:p w:rsidR="006756D5" w:rsidRPr="00936FBB" w:rsidRDefault="006756D5" w:rsidP="00936FBB">
      <w:pPr>
        <w:ind w:left="709"/>
        <w:rPr>
          <w:i/>
          <w:szCs w:val="24"/>
        </w:rPr>
      </w:pPr>
      <w:r>
        <w:rPr>
          <w:szCs w:val="24"/>
        </w:rPr>
        <w:t>(</w:t>
      </w:r>
      <w:r>
        <w:rPr>
          <w:szCs w:val="24"/>
        </w:rPr>
        <w:t>3</w:t>
      </w:r>
      <w:r>
        <w:rPr>
          <w:szCs w:val="24"/>
        </w:rPr>
        <w:t xml:space="preserve">) </w:t>
      </w:r>
      <w:r w:rsidRPr="006756D5">
        <w:rPr>
          <w:szCs w:val="24"/>
        </w:rPr>
        <w:t>Sensitivität von 99,8%, aber eine Prävalenz von nur 0,2% (wie sie in sehr wenig betroffenen Gegenden durchaus anzunehmen ist).</w:t>
      </w:r>
    </w:p>
    <w:p w:rsidR="006756D5" w:rsidRDefault="006756D5" w:rsidP="006756D5">
      <w:pPr>
        <w:rPr>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3"/>
        <w:gridCol w:w="2396"/>
        <w:gridCol w:w="2411"/>
        <w:gridCol w:w="2193"/>
      </w:tblGrid>
      <w:tr w:rsidR="006756D5" w:rsidRPr="00167C58" w:rsidTr="00F472D4">
        <w:trPr>
          <w:trHeight w:val="397"/>
        </w:trPr>
        <w:tc>
          <w:tcPr>
            <w:tcW w:w="2271" w:type="dxa"/>
            <w:tcBorders>
              <w:top w:val="nil"/>
              <w:left w:val="nil"/>
            </w:tcBorders>
            <w:vAlign w:val="center"/>
          </w:tcPr>
          <w:p w:rsidR="006756D5" w:rsidRPr="00167C58" w:rsidRDefault="006756D5" w:rsidP="00F472D4">
            <w:pPr>
              <w:spacing w:before="60" w:after="60"/>
              <w:jc w:val="center"/>
              <w:rPr>
                <w:sz w:val="36"/>
                <w:szCs w:val="24"/>
              </w:rPr>
            </w:pPr>
          </w:p>
        </w:tc>
        <w:tc>
          <w:tcPr>
            <w:tcW w:w="2456" w:type="dxa"/>
            <w:tcBorders>
              <w:bottom w:val="single" w:sz="4" w:space="0" w:color="000000"/>
            </w:tcBorders>
            <w:vAlign w:val="center"/>
          </w:tcPr>
          <w:p w:rsidR="006756D5" w:rsidRPr="00167C58" w:rsidRDefault="006756D5" w:rsidP="00F472D4">
            <w:pPr>
              <w:spacing w:before="60" w:after="60"/>
              <w:jc w:val="center"/>
              <w:rPr>
                <w:sz w:val="36"/>
                <w:szCs w:val="24"/>
              </w:rPr>
            </w:pPr>
            <w:r w:rsidRPr="00167C58">
              <w:rPr>
                <w:sz w:val="36"/>
                <w:szCs w:val="24"/>
              </w:rPr>
              <w:t>testpositiv</w:t>
            </w:r>
          </w:p>
        </w:tc>
        <w:tc>
          <w:tcPr>
            <w:tcW w:w="2466" w:type="dxa"/>
            <w:tcBorders>
              <w:bottom w:val="single" w:sz="4" w:space="0" w:color="000000"/>
            </w:tcBorders>
            <w:vAlign w:val="center"/>
          </w:tcPr>
          <w:p w:rsidR="006756D5" w:rsidRPr="00167C58" w:rsidRDefault="006756D5" w:rsidP="00F472D4">
            <w:pPr>
              <w:spacing w:before="60" w:after="60"/>
              <w:jc w:val="center"/>
              <w:rPr>
                <w:sz w:val="36"/>
                <w:szCs w:val="24"/>
              </w:rPr>
            </w:pPr>
            <w:r w:rsidRPr="00167C58">
              <w:rPr>
                <w:sz w:val="36"/>
                <w:szCs w:val="24"/>
              </w:rPr>
              <w:t>testnegativ</w:t>
            </w:r>
          </w:p>
        </w:tc>
        <w:tc>
          <w:tcPr>
            <w:tcW w:w="2271" w:type="dxa"/>
          </w:tcPr>
          <w:p w:rsidR="006756D5" w:rsidRPr="00167C58" w:rsidRDefault="006756D5" w:rsidP="00F472D4">
            <w:pPr>
              <w:spacing w:before="60" w:after="60"/>
              <w:jc w:val="center"/>
              <w:rPr>
                <w:sz w:val="36"/>
                <w:szCs w:val="24"/>
              </w:rPr>
            </w:pPr>
          </w:p>
        </w:tc>
      </w:tr>
      <w:tr w:rsidR="006756D5" w:rsidRPr="00167C58" w:rsidTr="00F472D4">
        <w:trPr>
          <w:trHeight w:val="397"/>
        </w:trPr>
        <w:tc>
          <w:tcPr>
            <w:tcW w:w="2271" w:type="dxa"/>
            <w:vAlign w:val="center"/>
          </w:tcPr>
          <w:p w:rsidR="006756D5" w:rsidRPr="00167C58" w:rsidRDefault="006756D5" w:rsidP="00F472D4">
            <w:pPr>
              <w:spacing w:before="60" w:after="60"/>
              <w:jc w:val="center"/>
              <w:rPr>
                <w:sz w:val="36"/>
                <w:szCs w:val="24"/>
              </w:rPr>
            </w:pPr>
            <w:r>
              <w:rPr>
                <w:sz w:val="36"/>
                <w:szCs w:val="24"/>
              </w:rPr>
              <w:t>Antikörper</w:t>
            </w:r>
            <w:r w:rsidRPr="00167C58">
              <w:rPr>
                <w:sz w:val="36"/>
                <w:szCs w:val="24"/>
              </w:rPr>
              <w:t>-positiv</w:t>
            </w:r>
          </w:p>
        </w:tc>
        <w:tc>
          <w:tcPr>
            <w:tcW w:w="2456" w:type="dxa"/>
            <w:shd w:val="clear" w:color="auto" w:fill="BFBFBF"/>
            <w:vAlign w:val="center"/>
          </w:tcPr>
          <w:p w:rsidR="006756D5" w:rsidRPr="00984620" w:rsidRDefault="006756D5" w:rsidP="00936FBB">
            <w:pPr>
              <w:spacing w:before="60" w:after="60"/>
              <w:jc w:val="center"/>
              <w:rPr>
                <w:szCs w:val="24"/>
              </w:rPr>
            </w:pPr>
            <w:r>
              <w:rPr>
                <w:szCs w:val="24"/>
              </w:rPr>
              <w:t xml:space="preserve">100% von </w:t>
            </w:r>
            <w:r w:rsidR="00936FBB">
              <w:rPr>
                <w:szCs w:val="24"/>
              </w:rPr>
              <w:t>0,2</w:t>
            </w:r>
            <w:r w:rsidRPr="00984620">
              <w:rPr>
                <w:szCs w:val="24"/>
              </w:rPr>
              <w:t>%</w:t>
            </w:r>
            <w:r w:rsidRPr="00984620">
              <w:rPr>
                <w:szCs w:val="24"/>
              </w:rPr>
              <w:br/>
            </w:r>
            <w:r w:rsidR="00936FBB">
              <w:rPr>
                <w:szCs w:val="24"/>
              </w:rPr>
              <w:t>166.000</w:t>
            </w:r>
          </w:p>
        </w:tc>
        <w:tc>
          <w:tcPr>
            <w:tcW w:w="2466" w:type="dxa"/>
            <w:shd w:val="clear" w:color="auto" w:fill="BFBFBF"/>
            <w:vAlign w:val="center"/>
          </w:tcPr>
          <w:p w:rsidR="006756D5" w:rsidRDefault="006756D5" w:rsidP="00F472D4">
            <w:pPr>
              <w:spacing w:before="60" w:after="60"/>
              <w:jc w:val="center"/>
              <w:rPr>
                <w:szCs w:val="24"/>
              </w:rPr>
            </w:pPr>
            <w:r>
              <w:rPr>
                <w:szCs w:val="24"/>
              </w:rPr>
              <w:t xml:space="preserve">0% von </w:t>
            </w:r>
            <w:r w:rsidR="00936FBB">
              <w:rPr>
                <w:szCs w:val="24"/>
              </w:rPr>
              <w:t>0,2</w:t>
            </w:r>
            <w:r>
              <w:rPr>
                <w:szCs w:val="24"/>
              </w:rPr>
              <w:t>%</w:t>
            </w:r>
          </w:p>
          <w:p w:rsidR="006756D5" w:rsidRPr="00984620" w:rsidRDefault="006756D5" w:rsidP="00F472D4">
            <w:pPr>
              <w:spacing w:before="60" w:after="60"/>
              <w:jc w:val="center"/>
              <w:rPr>
                <w:szCs w:val="24"/>
              </w:rPr>
            </w:pPr>
            <w:r>
              <w:rPr>
                <w:szCs w:val="24"/>
              </w:rPr>
              <w:t xml:space="preserve">0 </w:t>
            </w:r>
          </w:p>
        </w:tc>
        <w:tc>
          <w:tcPr>
            <w:tcW w:w="2271" w:type="dxa"/>
            <w:vAlign w:val="center"/>
          </w:tcPr>
          <w:p w:rsidR="006756D5" w:rsidRDefault="005D04E5" w:rsidP="00F472D4">
            <w:pPr>
              <w:spacing w:before="60" w:after="60"/>
              <w:jc w:val="center"/>
              <w:rPr>
                <w:szCs w:val="24"/>
              </w:rPr>
            </w:pPr>
            <w:r>
              <w:rPr>
                <w:szCs w:val="24"/>
              </w:rPr>
              <w:t>166.000</w:t>
            </w:r>
          </w:p>
          <w:p w:rsidR="006756D5" w:rsidRPr="00984620" w:rsidRDefault="005D04E5" w:rsidP="00F472D4">
            <w:pPr>
              <w:spacing w:before="60" w:after="60"/>
              <w:jc w:val="center"/>
              <w:rPr>
                <w:szCs w:val="24"/>
              </w:rPr>
            </w:pPr>
            <w:r>
              <w:rPr>
                <w:szCs w:val="24"/>
              </w:rPr>
              <w:t>0,2</w:t>
            </w:r>
            <w:r w:rsidR="006756D5" w:rsidRPr="00984620">
              <w:rPr>
                <w:szCs w:val="24"/>
              </w:rPr>
              <w:t>%</w:t>
            </w:r>
            <w:r w:rsidR="006756D5">
              <w:rPr>
                <w:szCs w:val="24"/>
              </w:rPr>
              <w:t xml:space="preserve"> von 83 </w:t>
            </w:r>
            <w:proofErr w:type="spellStart"/>
            <w:r w:rsidR="006756D5">
              <w:rPr>
                <w:szCs w:val="24"/>
              </w:rPr>
              <w:t>Mio</w:t>
            </w:r>
            <w:proofErr w:type="spellEnd"/>
            <w:r w:rsidR="006756D5">
              <w:rPr>
                <w:szCs w:val="24"/>
              </w:rPr>
              <w:br/>
            </w:r>
          </w:p>
        </w:tc>
      </w:tr>
      <w:tr w:rsidR="006756D5" w:rsidRPr="00167C58" w:rsidTr="00F472D4">
        <w:trPr>
          <w:trHeight w:val="397"/>
        </w:trPr>
        <w:tc>
          <w:tcPr>
            <w:tcW w:w="2271" w:type="dxa"/>
            <w:tcBorders>
              <w:bottom w:val="single" w:sz="4" w:space="0" w:color="000000"/>
            </w:tcBorders>
            <w:vAlign w:val="center"/>
          </w:tcPr>
          <w:p w:rsidR="006756D5" w:rsidRPr="00167C58" w:rsidRDefault="006756D5" w:rsidP="00F472D4">
            <w:pPr>
              <w:spacing w:before="60" w:after="60"/>
              <w:jc w:val="center"/>
              <w:rPr>
                <w:sz w:val="36"/>
                <w:szCs w:val="24"/>
              </w:rPr>
            </w:pPr>
            <w:r>
              <w:rPr>
                <w:sz w:val="36"/>
                <w:szCs w:val="24"/>
              </w:rPr>
              <w:t>Antikörper</w:t>
            </w:r>
            <w:r w:rsidRPr="00167C58">
              <w:rPr>
                <w:sz w:val="36"/>
                <w:szCs w:val="24"/>
              </w:rPr>
              <w:t>-negativ</w:t>
            </w:r>
          </w:p>
        </w:tc>
        <w:tc>
          <w:tcPr>
            <w:tcW w:w="2456" w:type="dxa"/>
            <w:shd w:val="clear" w:color="auto" w:fill="BFBFBF"/>
            <w:vAlign w:val="center"/>
          </w:tcPr>
          <w:p w:rsidR="006756D5" w:rsidRPr="0055357E" w:rsidRDefault="00936FBB" w:rsidP="00F472D4">
            <w:pPr>
              <w:spacing w:before="60" w:after="60"/>
              <w:jc w:val="center"/>
              <w:rPr>
                <w:szCs w:val="24"/>
              </w:rPr>
            </w:pPr>
            <w:r>
              <w:rPr>
                <w:szCs w:val="24"/>
              </w:rPr>
              <w:t>0,2</w:t>
            </w:r>
            <w:r w:rsidR="005D04E5">
              <w:rPr>
                <w:szCs w:val="24"/>
              </w:rPr>
              <w:t>% von 99,8</w:t>
            </w:r>
            <w:r w:rsidR="006756D5" w:rsidRPr="0055357E">
              <w:rPr>
                <w:szCs w:val="24"/>
              </w:rPr>
              <w:t>%</w:t>
            </w:r>
          </w:p>
          <w:p w:rsidR="006756D5" w:rsidRPr="0055357E" w:rsidRDefault="00936FBB" w:rsidP="00F472D4">
            <w:pPr>
              <w:spacing w:before="60" w:after="60"/>
              <w:jc w:val="center"/>
              <w:rPr>
                <w:szCs w:val="24"/>
              </w:rPr>
            </w:pPr>
            <w:r>
              <w:rPr>
                <w:szCs w:val="24"/>
              </w:rPr>
              <w:t>0,</w:t>
            </w:r>
            <w:r w:rsidR="005D04E5">
              <w:rPr>
                <w:szCs w:val="24"/>
              </w:rPr>
              <w:t>1996</w:t>
            </w:r>
            <w:r w:rsidR="006756D5" w:rsidRPr="0055357E">
              <w:rPr>
                <w:szCs w:val="24"/>
              </w:rPr>
              <w:t>%</w:t>
            </w:r>
          </w:p>
          <w:p w:rsidR="006756D5" w:rsidRPr="0055357E" w:rsidRDefault="005D04E5" w:rsidP="00F472D4">
            <w:pPr>
              <w:spacing w:before="60" w:after="60"/>
              <w:jc w:val="center"/>
              <w:rPr>
                <w:szCs w:val="24"/>
              </w:rPr>
            </w:pPr>
            <w:r>
              <w:rPr>
                <w:szCs w:val="24"/>
              </w:rPr>
              <w:t>1</w:t>
            </w:r>
            <w:r w:rsidR="00A86D30">
              <w:rPr>
                <w:szCs w:val="24"/>
              </w:rPr>
              <w:t>65</w:t>
            </w:r>
            <w:r>
              <w:rPr>
                <w:szCs w:val="24"/>
              </w:rPr>
              <w:t>.</w:t>
            </w:r>
            <w:r w:rsidR="00A86D30">
              <w:rPr>
                <w:szCs w:val="24"/>
              </w:rPr>
              <w:t>668</w:t>
            </w:r>
          </w:p>
        </w:tc>
        <w:tc>
          <w:tcPr>
            <w:tcW w:w="2466" w:type="dxa"/>
            <w:shd w:val="clear" w:color="auto" w:fill="BFBFBF"/>
            <w:vAlign w:val="center"/>
          </w:tcPr>
          <w:p w:rsidR="006756D5" w:rsidRPr="009205FE" w:rsidRDefault="005D04E5" w:rsidP="00F472D4">
            <w:pPr>
              <w:spacing w:before="60" w:after="60"/>
              <w:jc w:val="center"/>
              <w:rPr>
                <w:szCs w:val="24"/>
              </w:rPr>
            </w:pPr>
            <w:r>
              <w:rPr>
                <w:szCs w:val="24"/>
              </w:rPr>
              <w:t xml:space="preserve">99,8% von 82,8 </w:t>
            </w:r>
            <w:proofErr w:type="spellStart"/>
            <w:r>
              <w:rPr>
                <w:szCs w:val="24"/>
              </w:rPr>
              <w:t>Mio</w:t>
            </w:r>
            <w:proofErr w:type="spellEnd"/>
            <w:r>
              <w:rPr>
                <w:szCs w:val="24"/>
              </w:rPr>
              <w:br/>
              <w:t>82.66</w:t>
            </w:r>
            <w:r w:rsidR="00936FBB">
              <w:rPr>
                <w:szCs w:val="24"/>
              </w:rPr>
              <w:t>8</w:t>
            </w:r>
            <w:r>
              <w:rPr>
                <w:szCs w:val="24"/>
              </w:rPr>
              <w:t>.332</w:t>
            </w:r>
          </w:p>
        </w:tc>
        <w:tc>
          <w:tcPr>
            <w:tcW w:w="2271" w:type="dxa"/>
            <w:vAlign w:val="center"/>
          </w:tcPr>
          <w:p w:rsidR="006756D5" w:rsidRPr="00984620" w:rsidRDefault="005D04E5" w:rsidP="005D04E5">
            <w:pPr>
              <w:spacing w:before="60" w:after="60"/>
              <w:jc w:val="center"/>
              <w:rPr>
                <w:szCs w:val="24"/>
              </w:rPr>
            </w:pPr>
            <w:r>
              <w:rPr>
                <w:szCs w:val="24"/>
              </w:rPr>
              <w:t xml:space="preserve">82.834.000 </w:t>
            </w:r>
            <w:r>
              <w:rPr>
                <w:szCs w:val="24"/>
              </w:rPr>
              <w:br/>
              <w:t>97,6% von 82,8</w:t>
            </w:r>
            <w:r w:rsidR="006756D5">
              <w:rPr>
                <w:szCs w:val="24"/>
              </w:rPr>
              <w:t xml:space="preserve"> </w:t>
            </w:r>
            <w:proofErr w:type="spellStart"/>
            <w:r w:rsidR="006756D5">
              <w:rPr>
                <w:szCs w:val="24"/>
              </w:rPr>
              <w:t>Mio</w:t>
            </w:r>
            <w:proofErr w:type="spellEnd"/>
          </w:p>
        </w:tc>
      </w:tr>
      <w:tr w:rsidR="006756D5" w:rsidRPr="00167C58" w:rsidTr="00F472D4">
        <w:trPr>
          <w:trHeight w:val="397"/>
        </w:trPr>
        <w:tc>
          <w:tcPr>
            <w:tcW w:w="2271" w:type="dxa"/>
            <w:tcBorders>
              <w:left w:val="nil"/>
              <w:bottom w:val="nil"/>
            </w:tcBorders>
            <w:vAlign w:val="center"/>
          </w:tcPr>
          <w:p w:rsidR="006756D5" w:rsidRPr="00167C58" w:rsidRDefault="006756D5" w:rsidP="00F472D4">
            <w:pPr>
              <w:spacing w:before="60" w:after="60"/>
              <w:jc w:val="center"/>
              <w:rPr>
                <w:sz w:val="36"/>
                <w:szCs w:val="24"/>
              </w:rPr>
            </w:pPr>
          </w:p>
        </w:tc>
        <w:tc>
          <w:tcPr>
            <w:tcW w:w="2456" w:type="dxa"/>
            <w:vAlign w:val="center"/>
          </w:tcPr>
          <w:p w:rsidR="006756D5" w:rsidRPr="0055357E" w:rsidRDefault="00A86D30" w:rsidP="005D04E5">
            <w:pPr>
              <w:spacing w:before="60" w:after="60"/>
              <w:jc w:val="center"/>
              <w:rPr>
                <w:szCs w:val="24"/>
              </w:rPr>
            </w:pPr>
            <w:r>
              <w:rPr>
                <w:szCs w:val="24"/>
              </w:rPr>
              <w:t>331.668</w:t>
            </w:r>
          </w:p>
        </w:tc>
        <w:tc>
          <w:tcPr>
            <w:tcW w:w="2466" w:type="dxa"/>
            <w:vAlign w:val="center"/>
          </w:tcPr>
          <w:p w:rsidR="006756D5" w:rsidRPr="009205FE" w:rsidRDefault="00936FBB" w:rsidP="00F472D4">
            <w:pPr>
              <w:spacing w:before="60" w:after="60"/>
              <w:jc w:val="center"/>
              <w:rPr>
                <w:szCs w:val="24"/>
              </w:rPr>
            </w:pPr>
            <w:r>
              <w:rPr>
                <w:szCs w:val="24"/>
              </w:rPr>
              <w:t>8</w:t>
            </w:r>
            <w:r w:rsidR="00A86D30">
              <w:rPr>
                <w:szCs w:val="24"/>
              </w:rPr>
              <w:t>2</w:t>
            </w:r>
            <w:r w:rsidR="006756D5" w:rsidRPr="009205FE">
              <w:rPr>
                <w:szCs w:val="24"/>
              </w:rPr>
              <w:t>.</w:t>
            </w:r>
            <w:r w:rsidR="00A86D30">
              <w:rPr>
                <w:szCs w:val="24"/>
              </w:rPr>
              <w:t>668.332</w:t>
            </w:r>
          </w:p>
        </w:tc>
        <w:tc>
          <w:tcPr>
            <w:tcW w:w="2271" w:type="dxa"/>
            <w:vAlign w:val="center"/>
          </w:tcPr>
          <w:p w:rsidR="006756D5" w:rsidRPr="00984620" w:rsidRDefault="006756D5" w:rsidP="00F472D4">
            <w:pPr>
              <w:spacing w:before="60" w:after="60"/>
              <w:jc w:val="center"/>
              <w:rPr>
                <w:szCs w:val="24"/>
              </w:rPr>
            </w:pPr>
            <w:r>
              <w:rPr>
                <w:szCs w:val="24"/>
              </w:rPr>
              <w:t xml:space="preserve">83 </w:t>
            </w:r>
            <w:proofErr w:type="spellStart"/>
            <w:r>
              <w:rPr>
                <w:szCs w:val="24"/>
              </w:rPr>
              <w:t>Mio</w:t>
            </w:r>
            <w:proofErr w:type="spellEnd"/>
          </w:p>
        </w:tc>
      </w:tr>
    </w:tbl>
    <w:p w:rsidR="006756D5" w:rsidRPr="009205FE" w:rsidRDefault="00A86D30" w:rsidP="006756D5">
      <w:pPr>
        <w:ind w:left="709"/>
        <w:rPr>
          <w:i/>
          <w:szCs w:val="24"/>
        </w:rPr>
      </w:pPr>
      <w:proofErr w:type="gramStart"/>
      <w:r>
        <w:rPr>
          <w:szCs w:val="24"/>
        </w:rPr>
        <w:t>165.668</w:t>
      </w:r>
      <w:r w:rsidR="006756D5">
        <w:rPr>
          <w:szCs w:val="24"/>
        </w:rPr>
        <w:t xml:space="preserve"> :</w:t>
      </w:r>
      <w:proofErr w:type="gramEnd"/>
      <w:r w:rsidR="006756D5">
        <w:rPr>
          <w:szCs w:val="24"/>
        </w:rPr>
        <w:t xml:space="preserve"> </w:t>
      </w:r>
      <w:r>
        <w:rPr>
          <w:szCs w:val="24"/>
        </w:rPr>
        <w:t>331.668</w:t>
      </w:r>
      <w:r w:rsidR="006756D5">
        <w:rPr>
          <w:szCs w:val="24"/>
        </w:rPr>
        <w:t xml:space="preserve"> = </w:t>
      </w:r>
      <w:r>
        <w:rPr>
          <w:szCs w:val="24"/>
        </w:rPr>
        <w:t>0,50</w:t>
      </w:r>
      <w:r w:rsidR="006756D5">
        <w:rPr>
          <w:szCs w:val="24"/>
        </w:rPr>
        <w:t>; also ist ein positives Testergebnis mit einer</w:t>
      </w:r>
      <w:r>
        <w:rPr>
          <w:szCs w:val="24"/>
        </w:rPr>
        <w:t xml:space="preserve"> Wahrscheinlichkeit von etwa 50</w:t>
      </w:r>
      <w:bookmarkStart w:id="0" w:name="_GoBack"/>
      <w:bookmarkEnd w:id="0"/>
      <w:r w:rsidR="006756D5">
        <w:rPr>
          <w:szCs w:val="24"/>
        </w:rPr>
        <w:t xml:space="preserve"> % </w:t>
      </w:r>
      <w:r w:rsidR="006756D5" w:rsidRPr="009205FE">
        <w:rPr>
          <w:i/>
          <w:szCs w:val="24"/>
        </w:rPr>
        <w:t>falsch testpositiv</w:t>
      </w:r>
      <w:r w:rsidR="006756D5">
        <w:rPr>
          <w:i/>
          <w:szCs w:val="24"/>
        </w:rPr>
        <w:t>.</w:t>
      </w:r>
    </w:p>
    <w:p w:rsidR="006756D5" w:rsidRPr="009205FE" w:rsidRDefault="006756D5" w:rsidP="00157944">
      <w:pPr>
        <w:ind w:left="709"/>
        <w:rPr>
          <w:i/>
          <w:szCs w:val="24"/>
        </w:rPr>
      </w:pPr>
    </w:p>
    <w:sectPr w:rsidR="006756D5" w:rsidRPr="009205FE">
      <w:pgSz w:w="11906" w:h="16838"/>
      <w:pgMar w:top="426" w:right="424" w:bottom="284"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E89" w:rsidRDefault="00A53E89" w:rsidP="006872BE">
      <w:r>
        <w:separator/>
      </w:r>
    </w:p>
  </w:endnote>
  <w:endnote w:type="continuationSeparator" w:id="0">
    <w:p w:rsidR="00A53E89" w:rsidRDefault="00A53E89" w:rsidP="0068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E89" w:rsidRDefault="00A53E89" w:rsidP="006872BE">
      <w:r>
        <w:separator/>
      </w:r>
    </w:p>
  </w:footnote>
  <w:footnote w:type="continuationSeparator" w:id="0">
    <w:p w:rsidR="00A53E89" w:rsidRDefault="00A53E89" w:rsidP="006872BE">
      <w:r>
        <w:continuationSeparator/>
      </w:r>
    </w:p>
  </w:footnote>
  <w:footnote w:id="1">
    <w:p w:rsidR="006872BE" w:rsidRDefault="006872BE">
      <w:pPr>
        <w:pStyle w:val="Funotentext"/>
      </w:pPr>
      <w:r>
        <w:rPr>
          <w:rStyle w:val="Funotenzeichen"/>
        </w:rPr>
        <w:footnoteRef/>
      </w:r>
      <w:r>
        <w:t xml:space="preserve"> </w:t>
      </w:r>
      <w:hyperlink r:id="rId1" w:history="1">
        <w:r w:rsidRPr="00A31E6E">
          <w:rPr>
            <w:rStyle w:val="Hyperlink"/>
          </w:rPr>
          <w:t>https://www.ndr.de/nachrichten/info/coronaskript192.pdf</w:t>
        </w:r>
      </w:hyperlink>
      <w:r>
        <w:t xml:space="preserve"> und </w:t>
      </w:r>
      <w:hyperlink w:history="1">
        <w:r w:rsidR="001B1AAA" w:rsidRPr="00A31E6E">
          <w:rPr>
            <w:rStyle w:val="Hyperlink"/>
          </w:rPr>
          <w:t>https://www.f   az.net/aktuell/wirtschaft/unternehmen/roche-darf-corona-antikoerpertest-auf-den-markt-bringen-16752454.html</w:t>
        </w:r>
      </w:hyperlink>
      <w:r>
        <w:t xml:space="preserve"> (beide zuletzt zugegriffen 12.5.20 8:00)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12A2"/>
    <w:multiLevelType w:val="hybridMultilevel"/>
    <w:tmpl w:val="C290B188"/>
    <w:lvl w:ilvl="0" w:tplc="FD623614">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1" w15:restartNumberingAfterBreak="0">
    <w:nsid w:val="1CA10E6C"/>
    <w:multiLevelType w:val="hybridMultilevel"/>
    <w:tmpl w:val="8DE06E70"/>
    <w:lvl w:ilvl="0" w:tplc="72FA5C0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5F0886"/>
    <w:multiLevelType w:val="hybridMultilevel"/>
    <w:tmpl w:val="2BD27D12"/>
    <w:lvl w:ilvl="0" w:tplc="C2E67AF2">
      <w:start w:val="3"/>
      <w:numFmt w:val="bullet"/>
      <w:lvlText w:val="-"/>
      <w:lvlJc w:val="left"/>
      <w:pPr>
        <w:ind w:left="1065" w:hanging="360"/>
      </w:pPr>
      <w:rPr>
        <w:rFonts w:ascii="Times New Roman" w:eastAsia="Times New Roman" w:hAnsi="Times New Roman" w:cs="Times New Roman"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 w15:restartNumberingAfterBreak="0">
    <w:nsid w:val="3C956763"/>
    <w:multiLevelType w:val="hybridMultilevel"/>
    <w:tmpl w:val="297E210C"/>
    <w:lvl w:ilvl="0" w:tplc="04070001">
      <w:start w:val="1"/>
      <w:numFmt w:val="bullet"/>
      <w:lvlText w:val=""/>
      <w:lvlJc w:val="left"/>
      <w:pPr>
        <w:ind w:left="1421" w:hanging="360"/>
      </w:pPr>
      <w:rPr>
        <w:rFonts w:ascii="Symbol" w:hAnsi="Symbol" w:hint="default"/>
      </w:rPr>
    </w:lvl>
    <w:lvl w:ilvl="1" w:tplc="04070003" w:tentative="1">
      <w:start w:val="1"/>
      <w:numFmt w:val="bullet"/>
      <w:lvlText w:val="o"/>
      <w:lvlJc w:val="left"/>
      <w:pPr>
        <w:ind w:left="2141" w:hanging="360"/>
      </w:pPr>
      <w:rPr>
        <w:rFonts w:ascii="Courier New" w:hAnsi="Courier New" w:cs="Courier New" w:hint="default"/>
      </w:rPr>
    </w:lvl>
    <w:lvl w:ilvl="2" w:tplc="04070005" w:tentative="1">
      <w:start w:val="1"/>
      <w:numFmt w:val="bullet"/>
      <w:lvlText w:val=""/>
      <w:lvlJc w:val="left"/>
      <w:pPr>
        <w:ind w:left="2861" w:hanging="360"/>
      </w:pPr>
      <w:rPr>
        <w:rFonts w:ascii="Wingdings" w:hAnsi="Wingdings" w:hint="default"/>
      </w:rPr>
    </w:lvl>
    <w:lvl w:ilvl="3" w:tplc="04070001" w:tentative="1">
      <w:start w:val="1"/>
      <w:numFmt w:val="bullet"/>
      <w:lvlText w:val=""/>
      <w:lvlJc w:val="left"/>
      <w:pPr>
        <w:ind w:left="3581" w:hanging="360"/>
      </w:pPr>
      <w:rPr>
        <w:rFonts w:ascii="Symbol" w:hAnsi="Symbol" w:hint="default"/>
      </w:rPr>
    </w:lvl>
    <w:lvl w:ilvl="4" w:tplc="04070003" w:tentative="1">
      <w:start w:val="1"/>
      <w:numFmt w:val="bullet"/>
      <w:lvlText w:val="o"/>
      <w:lvlJc w:val="left"/>
      <w:pPr>
        <w:ind w:left="4301" w:hanging="360"/>
      </w:pPr>
      <w:rPr>
        <w:rFonts w:ascii="Courier New" w:hAnsi="Courier New" w:cs="Courier New" w:hint="default"/>
      </w:rPr>
    </w:lvl>
    <w:lvl w:ilvl="5" w:tplc="04070005" w:tentative="1">
      <w:start w:val="1"/>
      <w:numFmt w:val="bullet"/>
      <w:lvlText w:val=""/>
      <w:lvlJc w:val="left"/>
      <w:pPr>
        <w:ind w:left="5021" w:hanging="360"/>
      </w:pPr>
      <w:rPr>
        <w:rFonts w:ascii="Wingdings" w:hAnsi="Wingdings" w:hint="default"/>
      </w:rPr>
    </w:lvl>
    <w:lvl w:ilvl="6" w:tplc="04070001" w:tentative="1">
      <w:start w:val="1"/>
      <w:numFmt w:val="bullet"/>
      <w:lvlText w:val=""/>
      <w:lvlJc w:val="left"/>
      <w:pPr>
        <w:ind w:left="5741" w:hanging="360"/>
      </w:pPr>
      <w:rPr>
        <w:rFonts w:ascii="Symbol" w:hAnsi="Symbol" w:hint="default"/>
      </w:rPr>
    </w:lvl>
    <w:lvl w:ilvl="7" w:tplc="04070003" w:tentative="1">
      <w:start w:val="1"/>
      <w:numFmt w:val="bullet"/>
      <w:lvlText w:val="o"/>
      <w:lvlJc w:val="left"/>
      <w:pPr>
        <w:ind w:left="6461" w:hanging="360"/>
      </w:pPr>
      <w:rPr>
        <w:rFonts w:ascii="Courier New" w:hAnsi="Courier New" w:cs="Courier New" w:hint="default"/>
      </w:rPr>
    </w:lvl>
    <w:lvl w:ilvl="8" w:tplc="04070005" w:tentative="1">
      <w:start w:val="1"/>
      <w:numFmt w:val="bullet"/>
      <w:lvlText w:val=""/>
      <w:lvlJc w:val="left"/>
      <w:pPr>
        <w:ind w:left="7181" w:hanging="360"/>
      </w:pPr>
      <w:rPr>
        <w:rFonts w:ascii="Wingdings" w:hAnsi="Wingdings" w:hint="default"/>
      </w:rPr>
    </w:lvl>
  </w:abstractNum>
  <w:abstractNum w:abstractNumId="4" w15:restartNumberingAfterBreak="0">
    <w:nsid w:val="5CBD0F41"/>
    <w:multiLevelType w:val="hybridMultilevel"/>
    <w:tmpl w:val="0BCCD85E"/>
    <w:lvl w:ilvl="0" w:tplc="FD623614">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EAA"/>
    <w:rsid w:val="000806B3"/>
    <w:rsid w:val="000B1917"/>
    <w:rsid w:val="000D0EE5"/>
    <w:rsid w:val="000F64F9"/>
    <w:rsid w:val="00150F98"/>
    <w:rsid w:val="00157944"/>
    <w:rsid w:val="00167C58"/>
    <w:rsid w:val="001A33E5"/>
    <w:rsid w:val="001B1AAA"/>
    <w:rsid w:val="001C1DE9"/>
    <w:rsid w:val="001C3C83"/>
    <w:rsid w:val="001E30F1"/>
    <w:rsid w:val="002207FC"/>
    <w:rsid w:val="00240803"/>
    <w:rsid w:val="00265689"/>
    <w:rsid w:val="00265985"/>
    <w:rsid w:val="002838B3"/>
    <w:rsid w:val="002B0809"/>
    <w:rsid w:val="002B6EAA"/>
    <w:rsid w:val="002F426A"/>
    <w:rsid w:val="003444CE"/>
    <w:rsid w:val="003476D5"/>
    <w:rsid w:val="0036386F"/>
    <w:rsid w:val="003F61EE"/>
    <w:rsid w:val="00413797"/>
    <w:rsid w:val="004943EA"/>
    <w:rsid w:val="004B0F22"/>
    <w:rsid w:val="004C1AD6"/>
    <w:rsid w:val="004F5203"/>
    <w:rsid w:val="00513572"/>
    <w:rsid w:val="0052190F"/>
    <w:rsid w:val="00546978"/>
    <w:rsid w:val="005469E4"/>
    <w:rsid w:val="0055357E"/>
    <w:rsid w:val="005877FB"/>
    <w:rsid w:val="005D04E5"/>
    <w:rsid w:val="00615BCC"/>
    <w:rsid w:val="00633C6F"/>
    <w:rsid w:val="00643F8E"/>
    <w:rsid w:val="006704EB"/>
    <w:rsid w:val="006756D5"/>
    <w:rsid w:val="006872BE"/>
    <w:rsid w:val="00693760"/>
    <w:rsid w:val="006979F2"/>
    <w:rsid w:val="00701AAA"/>
    <w:rsid w:val="00720CE6"/>
    <w:rsid w:val="00725823"/>
    <w:rsid w:val="0075166C"/>
    <w:rsid w:val="00770BE8"/>
    <w:rsid w:val="007A1367"/>
    <w:rsid w:val="007E5C3E"/>
    <w:rsid w:val="008A0F18"/>
    <w:rsid w:val="008F18CD"/>
    <w:rsid w:val="009010AC"/>
    <w:rsid w:val="009205FE"/>
    <w:rsid w:val="00936FBB"/>
    <w:rsid w:val="00940D4F"/>
    <w:rsid w:val="009430F0"/>
    <w:rsid w:val="00984620"/>
    <w:rsid w:val="009B665E"/>
    <w:rsid w:val="00A41C31"/>
    <w:rsid w:val="00A53E89"/>
    <w:rsid w:val="00A5559C"/>
    <w:rsid w:val="00A77E52"/>
    <w:rsid w:val="00A86D30"/>
    <w:rsid w:val="00AC6D02"/>
    <w:rsid w:val="00AD37A1"/>
    <w:rsid w:val="00AE40D2"/>
    <w:rsid w:val="00AE60A3"/>
    <w:rsid w:val="00B23144"/>
    <w:rsid w:val="00B37FEB"/>
    <w:rsid w:val="00B4408F"/>
    <w:rsid w:val="00B97F71"/>
    <w:rsid w:val="00C31B9F"/>
    <w:rsid w:val="00C60CDA"/>
    <w:rsid w:val="00C642B3"/>
    <w:rsid w:val="00C7236F"/>
    <w:rsid w:val="00C777DA"/>
    <w:rsid w:val="00C85089"/>
    <w:rsid w:val="00D37D2E"/>
    <w:rsid w:val="00D45315"/>
    <w:rsid w:val="00D65160"/>
    <w:rsid w:val="00D65B7E"/>
    <w:rsid w:val="00D87D2C"/>
    <w:rsid w:val="00D97202"/>
    <w:rsid w:val="00DB0D68"/>
    <w:rsid w:val="00DC05F0"/>
    <w:rsid w:val="00DD2ADB"/>
    <w:rsid w:val="00DE3C26"/>
    <w:rsid w:val="00E15C3F"/>
    <w:rsid w:val="00E335D7"/>
    <w:rsid w:val="00E84A7F"/>
    <w:rsid w:val="00EA65E3"/>
    <w:rsid w:val="00EB6115"/>
    <w:rsid w:val="00F55F66"/>
    <w:rsid w:val="00F640A3"/>
    <w:rsid w:val="00FA4665"/>
    <w:rsid w:val="00FC6225"/>
    <w:rsid w:val="00FD2033"/>
    <w:rsid w:val="00FE19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5E6414"/>
  <w15:chartTrackingRefBased/>
  <w15:docId w15:val="{34C35425-2051-467F-AF5B-2D628FE6A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7E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notentext">
    <w:name w:val="footnote text"/>
    <w:basedOn w:val="Standard"/>
    <w:link w:val="FunotentextZchn"/>
    <w:uiPriority w:val="99"/>
    <w:semiHidden/>
    <w:unhideWhenUsed/>
    <w:rsid w:val="006872BE"/>
    <w:rPr>
      <w:sz w:val="20"/>
    </w:rPr>
  </w:style>
  <w:style w:type="character" w:customStyle="1" w:styleId="FunotentextZchn">
    <w:name w:val="Fußnotentext Zchn"/>
    <w:basedOn w:val="Absatz-Standardschriftart"/>
    <w:link w:val="Funotentext"/>
    <w:uiPriority w:val="99"/>
    <w:semiHidden/>
    <w:rsid w:val="006872BE"/>
  </w:style>
  <w:style w:type="character" w:styleId="Funotenzeichen">
    <w:name w:val="footnote reference"/>
    <w:basedOn w:val="Absatz-Standardschriftart"/>
    <w:uiPriority w:val="99"/>
    <w:semiHidden/>
    <w:unhideWhenUsed/>
    <w:rsid w:val="006872BE"/>
    <w:rPr>
      <w:vertAlign w:val="superscript"/>
    </w:rPr>
  </w:style>
  <w:style w:type="character" w:styleId="Hyperlink">
    <w:name w:val="Hyperlink"/>
    <w:basedOn w:val="Absatz-Standardschriftart"/>
    <w:uiPriority w:val="99"/>
    <w:unhideWhenUsed/>
    <w:rsid w:val="006872BE"/>
    <w:rPr>
      <w:color w:val="0563C1" w:themeColor="hyperlink"/>
      <w:u w:val="single"/>
    </w:rPr>
  </w:style>
  <w:style w:type="paragraph" w:styleId="Listenabsatz">
    <w:name w:val="List Paragraph"/>
    <w:basedOn w:val="Standard"/>
    <w:uiPriority w:val="34"/>
    <w:qFormat/>
    <w:rsid w:val="000D0EE5"/>
    <w:pPr>
      <w:ind w:left="720"/>
      <w:contextualSpacing/>
    </w:pPr>
  </w:style>
  <w:style w:type="paragraph" w:styleId="Sprechblasentext">
    <w:name w:val="Balloon Text"/>
    <w:basedOn w:val="Standard"/>
    <w:link w:val="SprechblasentextZchn"/>
    <w:uiPriority w:val="99"/>
    <w:semiHidden/>
    <w:unhideWhenUsed/>
    <w:rsid w:val="001B1AA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B1A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dr.de/nachrichten/info/coronaskript19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B424-B647-432D-8D16-4AE8A79FD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1204</Words>
  <Characters>7589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HIV-Antikörpertest</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HIV-Antikörpertest</dc:title>
  <dc:subject/>
  <dc:creator>Andreas Busse</dc:creator>
  <cp:keywords/>
  <dc:description/>
  <cp:lastModifiedBy>Windows-Benutzer</cp:lastModifiedBy>
  <cp:revision>2</cp:revision>
  <cp:lastPrinted>2020-05-14T05:35:00Z</cp:lastPrinted>
  <dcterms:created xsi:type="dcterms:W3CDTF">2020-06-08T15:05:00Z</dcterms:created>
  <dcterms:modified xsi:type="dcterms:W3CDTF">2020-06-08T15:05:00Z</dcterms:modified>
</cp:coreProperties>
</file>